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CE9C" w14:textId="4F430779" w:rsidR="00CB473A" w:rsidRDefault="00CB473A" w:rsidP="006D4672">
      <w:pPr>
        <w:spacing w:line="360" w:lineRule="auto"/>
        <w:rPr>
          <w:rFonts w:ascii="Arial" w:hAnsi="Arial" w:cs="Arial"/>
          <w:b/>
          <w:sz w:val="36"/>
          <w:szCs w:val="32"/>
        </w:rPr>
      </w:pPr>
    </w:p>
    <w:p w14:paraId="1BE914D3" w14:textId="77777777" w:rsidR="0013367F" w:rsidRPr="0013367F" w:rsidRDefault="0013367F" w:rsidP="0013367F">
      <w:pPr>
        <w:spacing w:before="100" w:beforeAutospacing="1" w:after="100" w:afterAutospacing="1"/>
        <w:jc w:val="center"/>
      </w:pPr>
      <w:r w:rsidRPr="0013367F">
        <w:rPr>
          <w:noProof/>
        </w:rPr>
        <w:drawing>
          <wp:inline distT="0" distB="0" distL="0" distR="0" wp14:anchorId="57D09860" wp14:editId="6977DD61">
            <wp:extent cx="2410691" cy="1558292"/>
            <wp:effectExtent l="0" t="0" r="889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8862" cy="1563574"/>
                    </a:xfrm>
                    <a:prstGeom prst="rect">
                      <a:avLst/>
                    </a:prstGeom>
                    <a:noFill/>
                    <a:ln>
                      <a:noFill/>
                    </a:ln>
                  </pic:spPr>
                </pic:pic>
              </a:graphicData>
            </a:graphic>
          </wp:inline>
        </w:drawing>
      </w:r>
    </w:p>
    <w:p w14:paraId="294D4FA0" w14:textId="77777777" w:rsidR="00AC2D87" w:rsidRDefault="00AC2D87" w:rsidP="0013367F">
      <w:pPr>
        <w:spacing w:line="360" w:lineRule="auto"/>
        <w:jc w:val="center"/>
        <w:rPr>
          <w:rFonts w:ascii="Arial" w:hAnsi="Arial" w:cs="Arial"/>
          <w:b/>
          <w:sz w:val="32"/>
          <w:szCs w:val="32"/>
        </w:rPr>
      </w:pPr>
    </w:p>
    <w:p w14:paraId="1F3E89B1" w14:textId="4C383E71" w:rsidR="000A6984" w:rsidRPr="00EC45D5" w:rsidRDefault="000A6984" w:rsidP="007037A4">
      <w:pPr>
        <w:spacing w:line="360" w:lineRule="auto"/>
        <w:rPr>
          <w:color w:val="808080"/>
          <w:sz w:val="28"/>
          <w:szCs w:val="32"/>
        </w:rPr>
      </w:pPr>
    </w:p>
    <w:p w14:paraId="72D9E862" w14:textId="3CEF92D6" w:rsidR="005E6D2A" w:rsidRPr="00EC45D5" w:rsidRDefault="00937D43" w:rsidP="006D4672">
      <w:pPr>
        <w:spacing w:line="360" w:lineRule="auto"/>
        <w:jc w:val="center"/>
        <w:rPr>
          <w:rFonts w:ascii="Arial" w:hAnsi="Arial" w:cs="Arial"/>
          <w:b/>
          <w:color w:val="C45911" w:themeColor="accent2" w:themeShade="BF"/>
          <w:sz w:val="44"/>
          <w:szCs w:val="44"/>
        </w:rPr>
      </w:pPr>
      <w:bookmarkStart w:id="0" w:name="Text1"/>
      <w:bookmarkEnd w:id="0"/>
      <w:r w:rsidRPr="00EC45D5">
        <w:rPr>
          <w:rFonts w:ascii="Arial" w:hAnsi="Arial" w:cs="Arial"/>
          <w:b/>
          <w:color w:val="C45911" w:themeColor="accent2" w:themeShade="BF"/>
          <w:sz w:val="44"/>
          <w:szCs w:val="44"/>
        </w:rPr>
        <w:t xml:space="preserve">Tender Response Template </w:t>
      </w:r>
    </w:p>
    <w:p w14:paraId="1F3E89B3" w14:textId="44AC5078" w:rsidR="000A6984" w:rsidRPr="005E6D2A" w:rsidRDefault="2DC210F1" w:rsidP="282FE0D2">
      <w:pPr>
        <w:spacing w:line="360" w:lineRule="auto"/>
        <w:jc w:val="center"/>
        <w:rPr>
          <w:rFonts w:ascii="Arial" w:hAnsi="Arial" w:cs="Arial"/>
          <w:b/>
          <w:bCs/>
          <w:sz w:val="32"/>
          <w:szCs w:val="32"/>
        </w:rPr>
      </w:pPr>
      <w:r w:rsidRPr="282FE0D2">
        <w:rPr>
          <w:rFonts w:ascii="Arial" w:hAnsi="Arial" w:cs="Arial"/>
          <w:b/>
          <w:bCs/>
          <w:sz w:val="32"/>
          <w:szCs w:val="32"/>
        </w:rPr>
        <w:t xml:space="preserve">Server Administration </w:t>
      </w:r>
      <w:r w:rsidR="4001646F" w:rsidRPr="282FE0D2">
        <w:rPr>
          <w:rFonts w:ascii="Arial" w:hAnsi="Arial" w:cs="Arial"/>
          <w:b/>
          <w:bCs/>
          <w:sz w:val="32"/>
          <w:szCs w:val="32"/>
        </w:rPr>
        <w:t xml:space="preserve">Service </w:t>
      </w:r>
      <w:r w:rsidR="4BB389C2" w:rsidRPr="282FE0D2">
        <w:rPr>
          <w:rFonts w:ascii="Arial" w:hAnsi="Arial" w:cs="Arial"/>
          <w:b/>
          <w:bCs/>
          <w:sz w:val="32"/>
          <w:szCs w:val="32"/>
        </w:rPr>
        <w:t>Co-</w:t>
      </w:r>
      <w:proofErr w:type="gramStart"/>
      <w:r w:rsidR="1D7BF56A" w:rsidRPr="282FE0D2">
        <w:rPr>
          <w:rFonts w:ascii="Arial" w:hAnsi="Arial" w:cs="Arial"/>
          <w:b/>
          <w:bCs/>
          <w:sz w:val="32"/>
          <w:szCs w:val="32"/>
        </w:rPr>
        <w:t>sourcing</w:t>
      </w:r>
      <w:proofErr w:type="gramEnd"/>
      <w:r w:rsidR="1D7BF56A" w:rsidRPr="282FE0D2">
        <w:rPr>
          <w:rFonts w:ascii="Arial" w:hAnsi="Arial" w:cs="Arial"/>
          <w:b/>
          <w:bCs/>
          <w:sz w:val="32"/>
          <w:szCs w:val="32"/>
        </w:rPr>
        <w:t xml:space="preserve"> Requirements</w:t>
      </w:r>
    </w:p>
    <w:p w14:paraId="2C47BA55" w14:textId="77777777" w:rsidR="00AC2D87" w:rsidRPr="007037A4" w:rsidRDefault="00AC2D87" w:rsidP="006D4672">
      <w:pPr>
        <w:spacing w:line="360" w:lineRule="auto"/>
        <w:jc w:val="center"/>
        <w:rPr>
          <w:rFonts w:ascii="Arial" w:hAnsi="Arial" w:cs="Arial"/>
          <w:b/>
          <w:sz w:val="36"/>
          <w:szCs w:val="36"/>
        </w:rPr>
      </w:pPr>
    </w:p>
    <w:p w14:paraId="4240B3F0" w14:textId="3C4CD537" w:rsidR="006C7479" w:rsidRPr="00FC6717" w:rsidRDefault="7FB69CF9" w:rsidP="282FE0D2">
      <w:pPr>
        <w:spacing w:line="360" w:lineRule="auto"/>
        <w:rPr>
          <w:rFonts w:ascii="Arial" w:hAnsi="Arial" w:cs="Arial"/>
          <w:sz w:val="32"/>
          <w:szCs w:val="32"/>
        </w:rPr>
      </w:pPr>
      <w:r w:rsidRPr="282FE0D2">
        <w:rPr>
          <w:rFonts w:ascii="Arial" w:hAnsi="Arial" w:cs="Arial"/>
          <w:b/>
          <w:bCs/>
          <w:sz w:val="32"/>
          <w:szCs w:val="32"/>
        </w:rPr>
        <w:t>Bidders Name</w:t>
      </w:r>
      <w:r w:rsidR="00937D43">
        <w:tab/>
      </w:r>
      <w:r w:rsidR="00937D43">
        <w:tab/>
      </w:r>
      <w:r w:rsidRPr="282FE0D2">
        <w:rPr>
          <w:rFonts w:ascii="Arial" w:hAnsi="Arial" w:cs="Arial"/>
          <w:sz w:val="32"/>
          <w:szCs w:val="32"/>
        </w:rPr>
        <w:t>: …………………………</w:t>
      </w:r>
      <w:bookmarkStart w:id="1" w:name="_Int_wVVZTh8W"/>
      <w:proofErr w:type="gramStart"/>
      <w:r w:rsidRPr="282FE0D2">
        <w:rPr>
          <w:rFonts w:ascii="Arial" w:hAnsi="Arial" w:cs="Arial"/>
          <w:sz w:val="32"/>
          <w:szCs w:val="32"/>
        </w:rPr>
        <w:t>….(</w:t>
      </w:r>
      <w:bookmarkEnd w:id="1"/>
      <w:proofErr w:type="gramEnd"/>
      <w:r w:rsidRPr="282FE0D2">
        <w:rPr>
          <w:rFonts w:ascii="Arial" w:hAnsi="Arial" w:cs="Arial"/>
          <w:sz w:val="32"/>
          <w:szCs w:val="32"/>
        </w:rPr>
        <w:t xml:space="preserve">Pty) Ltd </w:t>
      </w:r>
    </w:p>
    <w:p w14:paraId="74A0377F" w14:textId="77777777" w:rsidR="000D6DC3" w:rsidRPr="00FC6717" w:rsidRDefault="000D6DC3" w:rsidP="006D4672">
      <w:pPr>
        <w:spacing w:line="360" w:lineRule="auto"/>
        <w:jc w:val="center"/>
        <w:rPr>
          <w:rFonts w:ascii="Arial" w:hAnsi="Arial" w:cs="Arial"/>
          <w:b/>
          <w:sz w:val="44"/>
          <w:szCs w:val="40"/>
        </w:rPr>
      </w:pPr>
    </w:p>
    <w:p w14:paraId="1F3E89BF" w14:textId="5AD4A993" w:rsidR="00EB6F15" w:rsidRPr="00FC6717" w:rsidRDefault="7FB69CF9" w:rsidP="00937D43">
      <w:pPr>
        <w:spacing w:line="360" w:lineRule="auto"/>
        <w:rPr>
          <w:rFonts w:ascii="Arial" w:hAnsi="Arial" w:cs="Arial"/>
          <w:sz w:val="28"/>
          <w:szCs w:val="28"/>
        </w:rPr>
      </w:pPr>
      <w:bookmarkStart w:id="2" w:name="Text2"/>
      <w:bookmarkEnd w:id="2"/>
      <w:r w:rsidRPr="282FE0D2">
        <w:rPr>
          <w:rFonts w:ascii="Arial" w:hAnsi="Arial" w:cs="Arial"/>
          <w:b/>
          <w:bCs/>
          <w:sz w:val="32"/>
          <w:szCs w:val="32"/>
        </w:rPr>
        <w:t>Date</w:t>
      </w:r>
      <w:r w:rsidR="00937D43">
        <w:tab/>
      </w:r>
      <w:r w:rsidR="00937D43">
        <w:tab/>
      </w:r>
      <w:r w:rsidR="00937D43">
        <w:tab/>
      </w:r>
      <w:r w:rsidR="00937D43">
        <w:tab/>
      </w:r>
      <w:r w:rsidRPr="282FE0D2">
        <w:rPr>
          <w:rFonts w:ascii="Arial" w:hAnsi="Arial" w:cs="Arial"/>
          <w:sz w:val="32"/>
          <w:szCs w:val="32"/>
        </w:rPr>
        <w:t>: ………………………….</w:t>
      </w:r>
      <w:r w:rsidR="00937D43">
        <w:tab/>
      </w:r>
    </w:p>
    <w:p w14:paraId="1F3E89C0" w14:textId="77777777" w:rsidR="001666BB" w:rsidRPr="00D947CF" w:rsidRDefault="000A6984" w:rsidP="006D4672">
      <w:pPr>
        <w:spacing w:line="360" w:lineRule="auto"/>
        <w:rPr>
          <w:rFonts w:ascii="Arial" w:hAnsi="Arial" w:cs="Arial"/>
        </w:rPr>
      </w:pPr>
      <w:r w:rsidRPr="00D947CF">
        <w:rPr>
          <w:rFonts w:ascii="Arial" w:hAnsi="Arial" w:cs="Arial"/>
        </w:rPr>
        <w:br w:type="page"/>
      </w:r>
      <w:r w:rsidRPr="002343B5">
        <w:rPr>
          <w:rFonts w:ascii="Arial" w:hAnsi="Arial" w:cs="Arial"/>
          <w:b/>
          <w:sz w:val="28"/>
          <w:szCs w:val="22"/>
        </w:rPr>
        <w:lastRenderedPageBreak/>
        <w:t>Table of Contents</w:t>
      </w:r>
    </w:p>
    <w:bookmarkStart w:id="3" w:name="_Toc384050224" w:displacedByCustomXml="next"/>
    <w:bookmarkStart w:id="4" w:name="_Toc266264174" w:displacedByCustomXml="next"/>
    <w:bookmarkStart w:id="5" w:name="_Toc255739541" w:displacedByCustomXml="next"/>
    <w:sdt>
      <w:sdtPr>
        <w:rPr>
          <w:rFonts w:ascii="Arial" w:hAnsi="Arial" w:cs="Arial"/>
          <w:b w:val="0"/>
          <w:bCs w:val="0"/>
          <w:smallCaps/>
          <w:color w:val="auto"/>
          <w:sz w:val="20"/>
          <w:szCs w:val="20"/>
        </w:rPr>
        <w:id w:val="1615236571"/>
        <w:docPartObj>
          <w:docPartGallery w:val="Table of Contents"/>
          <w:docPartUnique/>
        </w:docPartObj>
      </w:sdtPr>
      <w:sdtContent>
        <w:p w14:paraId="2747C3D5" w14:textId="64CC08B1" w:rsidR="00FB5BA5" w:rsidRPr="003365DA" w:rsidRDefault="00FB5BA5" w:rsidP="003365DA">
          <w:pPr>
            <w:pStyle w:val="TOCHeading"/>
            <w:spacing w:before="120" w:after="120" w:line="240" w:lineRule="auto"/>
            <w:rPr>
              <w:rFonts w:ascii="Arial" w:hAnsi="Arial" w:cs="Arial"/>
            </w:rPr>
          </w:pPr>
          <w:r w:rsidRPr="003365DA">
            <w:rPr>
              <w:rFonts w:ascii="Arial" w:hAnsi="Arial" w:cs="Arial"/>
            </w:rPr>
            <w:t>Contents</w:t>
          </w:r>
        </w:p>
        <w:p w14:paraId="66856635" w14:textId="776A9A06" w:rsidR="00D03B86" w:rsidRPr="00D03B86" w:rsidRDefault="66B1243B">
          <w:pPr>
            <w:pStyle w:val="TOC2"/>
            <w:rPr>
              <w:rFonts w:ascii="Arial" w:eastAsiaTheme="minorEastAsia" w:hAnsi="Arial" w:cs="Arial"/>
              <w:smallCaps w:val="0"/>
              <w:noProof/>
              <w:kern w:val="2"/>
              <w:sz w:val="24"/>
              <w:szCs w:val="24"/>
              <w14:ligatures w14:val="standardContextual"/>
            </w:rPr>
          </w:pPr>
          <w:r w:rsidRPr="003365DA">
            <w:rPr>
              <w:rFonts w:ascii="Arial" w:hAnsi="Arial" w:cs="Arial"/>
            </w:rPr>
            <w:fldChar w:fldCharType="begin"/>
          </w:r>
          <w:r w:rsidR="00FB5BA5" w:rsidRPr="003365DA">
            <w:rPr>
              <w:rFonts w:ascii="Arial" w:hAnsi="Arial" w:cs="Arial"/>
            </w:rPr>
            <w:instrText>TOC \o "1-3" \h \z \u</w:instrText>
          </w:r>
          <w:r w:rsidRPr="003365DA">
            <w:rPr>
              <w:rFonts w:ascii="Arial" w:hAnsi="Arial" w:cs="Arial"/>
            </w:rPr>
            <w:fldChar w:fldCharType="separate"/>
          </w:r>
          <w:hyperlink w:anchor="_Toc213146728" w:history="1">
            <w:r w:rsidR="00D03B86" w:rsidRPr="00D03B86">
              <w:rPr>
                <w:rStyle w:val="Hyperlink"/>
                <w:rFonts w:ascii="Arial" w:hAnsi="Arial" w:cs="Arial"/>
                <w:noProof/>
              </w:rPr>
              <w:t>2</w:t>
            </w:r>
            <w:r w:rsidR="00D03B86" w:rsidRPr="00D03B86">
              <w:rPr>
                <w:rFonts w:ascii="Arial" w:eastAsiaTheme="minorEastAsia" w:hAnsi="Arial" w:cs="Arial"/>
                <w:smallCaps w:val="0"/>
                <w:noProof/>
                <w:kern w:val="2"/>
                <w:sz w:val="24"/>
                <w:szCs w:val="24"/>
                <w14:ligatures w14:val="standardContextual"/>
              </w:rPr>
              <w:tab/>
            </w:r>
            <w:r w:rsidR="00D03B86" w:rsidRPr="00D03B86">
              <w:rPr>
                <w:rStyle w:val="Hyperlink"/>
                <w:rFonts w:ascii="Arial" w:hAnsi="Arial" w:cs="Arial"/>
                <w:noProof/>
              </w:rPr>
              <w:t>Scope of Work, Specifications &amp; Requirements</w:t>
            </w:r>
            <w:r w:rsidR="00D03B86" w:rsidRPr="00D03B86">
              <w:rPr>
                <w:rFonts w:ascii="Arial" w:hAnsi="Arial" w:cs="Arial"/>
                <w:noProof/>
                <w:webHidden/>
              </w:rPr>
              <w:tab/>
            </w:r>
            <w:r w:rsidR="00D03B86" w:rsidRPr="00D03B86">
              <w:rPr>
                <w:rFonts w:ascii="Arial" w:hAnsi="Arial" w:cs="Arial"/>
                <w:noProof/>
                <w:webHidden/>
              </w:rPr>
              <w:fldChar w:fldCharType="begin"/>
            </w:r>
            <w:r w:rsidR="00D03B86" w:rsidRPr="00D03B86">
              <w:rPr>
                <w:rFonts w:ascii="Arial" w:hAnsi="Arial" w:cs="Arial"/>
                <w:noProof/>
                <w:webHidden/>
              </w:rPr>
              <w:instrText xml:space="preserve"> PAGEREF _Toc213146728 \h </w:instrText>
            </w:r>
            <w:r w:rsidR="00D03B86" w:rsidRPr="00D03B86">
              <w:rPr>
                <w:rFonts w:ascii="Arial" w:hAnsi="Arial" w:cs="Arial"/>
                <w:noProof/>
                <w:webHidden/>
              </w:rPr>
            </w:r>
            <w:r w:rsidR="00D03B86" w:rsidRPr="00D03B86">
              <w:rPr>
                <w:rFonts w:ascii="Arial" w:hAnsi="Arial" w:cs="Arial"/>
                <w:noProof/>
                <w:webHidden/>
              </w:rPr>
              <w:fldChar w:fldCharType="separate"/>
            </w:r>
            <w:r w:rsidR="00D03B86" w:rsidRPr="00D03B86">
              <w:rPr>
                <w:rFonts w:ascii="Arial" w:hAnsi="Arial" w:cs="Arial"/>
                <w:noProof/>
                <w:webHidden/>
              </w:rPr>
              <w:t>3</w:t>
            </w:r>
            <w:r w:rsidR="00D03B86" w:rsidRPr="00D03B86">
              <w:rPr>
                <w:rFonts w:ascii="Arial" w:hAnsi="Arial" w:cs="Arial"/>
                <w:noProof/>
                <w:webHidden/>
              </w:rPr>
              <w:fldChar w:fldCharType="end"/>
            </w:r>
          </w:hyperlink>
        </w:p>
        <w:p w14:paraId="26AEF472" w14:textId="5C353366"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29" w:history="1">
            <w:r w:rsidRPr="00D03B86">
              <w:rPr>
                <w:rStyle w:val="Hyperlink"/>
                <w:rFonts w:ascii="Arial" w:hAnsi="Arial" w:cs="Arial"/>
                <w:noProof/>
              </w:rPr>
              <w:t>3</w:t>
            </w:r>
            <w:r w:rsidRPr="00D03B86">
              <w:rPr>
                <w:rFonts w:ascii="Arial" w:eastAsiaTheme="minorEastAsia" w:hAnsi="Arial" w:cs="Arial"/>
                <w:smallCaps w:val="0"/>
                <w:noProof/>
                <w:kern w:val="2"/>
                <w:sz w:val="24"/>
                <w:szCs w:val="24"/>
                <w14:ligatures w14:val="standardContextual"/>
              </w:rPr>
              <w:tab/>
            </w:r>
            <w:r w:rsidRPr="00D03B86">
              <w:rPr>
                <w:rStyle w:val="Hyperlink"/>
                <w:rFonts w:ascii="Arial" w:hAnsi="Arial" w:cs="Arial"/>
                <w:noProof/>
              </w:rPr>
              <w:t>Proposal Preparation Instructions</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_Toc213146729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6</w:t>
            </w:r>
            <w:r w:rsidRPr="00D03B86">
              <w:rPr>
                <w:rFonts w:ascii="Arial" w:hAnsi="Arial" w:cs="Arial"/>
                <w:noProof/>
                <w:webHidden/>
              </w:rPr>
              <w:fldChar w:fldCharType="end"/>
            </w:r>
          </w:hyperlink>
        </w:p>
        <w:p w14:paraId="20E47030" w14:textId="5C2FD8BB"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30" w:history="1">
            <w:r w:rsidRPr="00D03B86">
              <w:rPr>
                <w:rStyle w:val="Hyperlink"/>
                <w:rFonts w:ascii="Arial" w:hAnsi="Arial" w:cs="Arial"/>
                <w:i w:val="0"/>
                <w:iCs w:val="0"/>
                <w:noProof/>
              </w:rPr>
              <w:t>3.1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Proposal Submission</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_Toc213146730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6</w:t>
            </w:r>
            <w:r w:rsidRPr="00D03B86">
              <w:rPr>
                <w:rFonts w:ascii="Arial" w:hAnsi="Arial" w:cs="Arial"/>
                <w:i w:val="0"/>
                <w:iCs w:val="0"/>
                <w:noProof/>
                <w:webHidden/>
              </w:rPr>
              <w:fldChar w:fldCharType="end"/>
            </w:r>
          </w:hyperlink>
        </w:p>
        <w:p w14:paraId="76B0B2CE" w14:textId="68902AA8" w:rsidR="00D03B86" w:rsidRPr="00D03B86" w:rsidRDefault="00D03B86">
          <w:pPr>
            <w:pStyle w:val="TOC3"/>
            <w:tabs>
              <w:tab w:val="left" w:pos="880"/>
              <w:tab w:val="right" w:leader="dot" w:pos="10160"/>
            </w:tabs>
            <w:rPr>
              <w:rFonts w:ascii="Arial" w:eastAsiaTheme="minorEastAsia" w:hAnsi="Arial" w:cs="Arial"/>
              <w:i w:val="0"/>
              <w:iCs w:val="0"/>
              <w:noProof/>
              <w:kern w:val="2"/>
              <w:sz w:val="24"/>
              <w:szCs w:val="24"/>
              <w14:ligatures w14:val="standardContextual"/>
            </w:rPr>
          </w:pPr>
          <w:hyperlink w:anchor="_Toc213146731" w:history="1">
            <w:r w:rsidRPr="00D03B86">
              <w:rPr>
                <w:rStyle w:val="Hyperlink"/>
                <w:rFonts w:ascii="Arial" w:hAnsi="Arial" w:cs="Arial"/>
                <w:i w:val="0"/>
                <w:iCs w:val="0"/>
                <w:noProof/>
              </w:rPr>
              <w:t>4</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Server Administration Service Responsibility Matrix</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_Toc213146731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6</w:t>
            </w:r>
            <w:r w:rsidRPr="00D03B86">
              <w:rPr>
                <w:rFonts w:ascii="Arial" w:hAnsi="Arial" w:cs="Arial"/>
                <w:i w:val="0"/>
                <w:iCs w:val="0"/>
                <w:noProof/>
                <w:webHidden/>
              </w:rPr>
              <w:fldChar w:fldCharType="end"/>
            </w:r>
          </w:hyperlink>
        </w:p>
        <w:p w14:paraId="73C89313" w14:textId="7DEF83D5" w:rsidR="00D03B86" w:rsidRPr="00D03B86" w:rsidRDefault="00D03B86">
          <w:pPr>
            <w:pStyle w:val="TOC3"/>
            <w:tabs>
              <w:tab w:val="left" w:pos="880"/>
              <w:tab w:val="right" w:leader="dot" w:pos="10160"/>
            </w:tabs>
            <w:rPr>
              <w:rFonts w:ascii="Arial" w:eastAsiaTheme="minorEastAsia" w:hAnsi="Arial" w:cs="Arial"/>
              <w:i w:val="0"/>
              <w:iCs w:val="0"/>
              <w:noProof/>
              <w:kern w:val="2"/>
              <w:sz w:val="24"/>
              <w:szCs w:val="24"/>
              <w14:ligatures w14:val="standardContextual"/>
            </w:rPr>
          </w:pPr>
          <w:hyperlink w:anchor="_Toc213146732" w:history="1">
            <w:r w:rsidRPr="00D03B86">
              <w:rPr>
                <w:rStyle w:val="Hyperlink"/>
                <w:rFonts w:ascii="Arial" w:hAnsi="Arial" w:cs="Arial"/>
                <w:i w:val="0"/>
                <w:iCs w:val="0"/>
                <w:noProof/>
              </w:rPr>
              <w:t>5</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General Requirements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_Toc213146732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14</w:t>
            </w:r>
            <w:r w:rsidRPr="00D03B86">
              <w:rPr>
                <w:rFonts w:ascii="Arial" w:hAnsi="Arial" w:cs="Arial"/>
                <w:i w:val="0"/>
                <w:iCs w:val="0"/>
                <w:noProof/>
                <w:webHidden/>
              </w:rPr>
              <w:fldChar w:fldCharType="end"/>
            </w:r>
          </w:hyperlink>
        </w:p>
        <w:p w14:paraId="70BF450C" w14:textId="15667389" w:rsidR="00D03B86" w:rsidRPr="00D03B86" w:rsidRDefault="00D03B86">
          <w:pPr>
            <w:pStyle w:val="TOC3"/>
            <w:tabs>
              <w:tab w:val="left" w:pos="880"/>
              <w:tab w:val="right" w:leader="dot" w:pos="10160"/>
            </w:tabs>
            <w:rPr>
              <w:rFonts w:ascii="Arial" w:eastAsiaTheme="minorEastAsia" w:hAnsi="Arial" w:cs="Arial"/>
              <w:i w:val="0"/>
              <w:iCs w:val="0"/>
              <w:noProof/>
              <w:kern w:val="2"/>
              <w:sz w:val="24"/>
              <w:szCs w:val="24"/>
              <w14:ligatures w14:val="standardContextual"/>
            </w:rPr>
          </w:pPr>
          <w:hyperlink w:anchor="_Toc213146733" w:history="1">
            <w:r w:rsidRPr="00D03B86">
              <w:rPr>
                <w:rStyle w:val="Hyperlink"/>
                <w:rFonts w:ascii="Arial" w:hAnsi="Arial" w:cs="Arial"/>
                <w:i w:val="0"/>
                <w:iCs w:val="0"/>
                <w:noProof/>
              </w:rPr>
              <w:t>6</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Service Level Agreements (SLAs)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_Toc213146733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14</w:t>
            </w:r>
            <w:r w:rsidRPr="00D03B86">
              <w:rPr>
                <w:rFonts w:ascii="Arial" w:hAnsi="Arial" w:cs="Arial"/>
                <w:i w:val="0"/>
                <w:iCs w:val="0"/>
                <w:noProof/>
                <w:webHidden/>
              </w:rPr>
              <w:fldChar w:fldCharType="end"/>
            </w:r>
          </w:hyperlink>
        </w:p>
        <w:p w14:paraId="74C8D504" w14:textId="251EFB95" w:rsidR="00D03B86" w:rsidRPr="00D03B86" w:rsidRDefault="00D03B86">
          <w:pPr>
            <w:pStyle w:val="TOC3"/>
            <w:tabs>
              <w:tab w:val="left" w:pos="880"/>
              <w:tab w:val="right" w:leader="dot" w:pos="10160"/>
            </w:tabs>
            <w:rPr>
              <w:rFonts w:ascii="Arial" w:eastAsiaTheme="minorEastAsia" w:hAnsi="Arial" w:cs="Arial"/>
              <w:i w:val="0"/>
              <w:iCs w:val="0"/>
              <w:noProof/>
              <w:kern w:val="2"/>
              <w:sz w:val="24"/>
              <w:szCs w:val="24"/>
              <w14:ligatures w14:val="standardContextual"/>
            </w:rPr>
          </w:pPr>
          <w:hyperlink w:anchor="_Toc213146734" w:history="1">
            <w:r w:rsidRPr="00D03B86">
              <w:rPr>
                <w:rStyle w:val="Hyperlink"/>
                <w:rFonts w:ascii="Arial" w:hAnsi="Arial" w:cs="Arial"/>
                <w:i w:val="0"/>
                <w:iCs w:val="0"/>
                <w:noProof/>
              </w:rPr>
              <w:t>7</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Technical and Services Capabilities Requirements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_Toc213146734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17</w:t>
            </w:r>
            <w:r w:rsidRPr="00D03B86">
              <w:rPr>
                <w:rFonts w:ascii="Arial" w:hAnsi="Arial" w:cs="Arial"/>
                <w:i w:val="0"/>
                <w:iCs w:val="0"/>
                <w:noProof/>
                <w:webHidden/>
              </w:rPr>
              <w:fldChar w:fldCharType="end"/>
            </w:r>
          </w:hyperlink>
        </w:p>
        <w:p w14:paraId="57A0FDCD" w14:textId="76F66288"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35" w:history="1">
            <w:r w:rsidRPr="00D03B86">
              <w:rPr>
                <w:rStyle w:val="Hyperlink"/>
                <w:rFonts w:ascii="Arial" w:hAnsi="Arial" w:cs="Arial"/>
                <w:i w:val="0"/>
                <w:iCs w:val="0"/>
                <w:noProof/>
              </w:rPr>
              <w:t>7.1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Acceptable Compliance Responses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_Toc213146735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17</w:t>
            </w:r>
            <w:r w:rsidRPr="00D03B86">
              <w:rPr>
                <w:rFonts w:ascii="Arial" w:hAnsi="Arial" w:cs="Arial"/>
                <w:i w:val="0"/>
                <w:iCs w:val="0"/>
                <w:noProof/>
                <w:webHidden/>
              </w:rPr>
              <w:fldChar w:fldCharType="end"/>
            </w:r>
          </w:hyperlink>
        </w:p>
        <w:p w14:paraId="56358B58" w14:textId="57C1F29F" w:rsidR="00D03B86" w:rsidRPr="00D03B86" w:rsidRDefault="00D03B86">
          <w:pPr>
            <w:pStyle w:val="TOC3"/>
            <w:tabs>
              <w:tab w:val="left" w:pos="880"/>
              <w:tab w:val="right" w:leader="dot" w:pos="10160"/>
            </w:tabs>
            <w:rPr>
              <w:rFonts w:ascii="Arial" w:eastAsiaTheme="minorEastAsia" w:hAnsi="Arial" w:cs="Arial"/>
              <w:i w:val="0"/>
              <w:iCs w:val="0"/>
              <w:noProof/>
              <w:kern w:val="2"/>
              <w:sz w:val="24"/>
              <w:szCs w:val="24"/>
              <w14:ligatures w14:val="standardContextual"/>
            </w:rPr>
          </w:pPr>
          <w:hyperlink w:anchor="_Toc213146736" w:history="1">
            <w:r w:rsidRPr="00D03B86">
              <w:rPr>
                <w:rStyle w:val="Hyperlink"/>
                <w:rFonts w:ascii="Arial" w:hAnsi="Arial" w:cs="Arial"/>
                <w:i w:val="0"/>
                <w:iCs w:val="0"/>
                <w:noProof/>
              </w:rPr>
              <w:t>8</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A: Vendor Requirements (VR)</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_Toc213146736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18</w:t>
            </w:r>
            <w:r w:rsidRPr="00D03B86">
              <w:rPr>
                <w:rFonts w:ascii="Arial" w:hAnsi="Arial" w:cs="Arial"/>
                <w:i w:val="0"/>
                <w:iCs w:val="0"/>
                <w:noProof/>
                <w:webHidden/>
              </w:rPr>
              <w:fldChar w:fldCharType="end"/>
            </w:r>
          </w:hyperlink>
        </w:p>
        <w:p w14:paraId="5F2FA20F" w14:textId="0E12E0C0" w:rsidR="00D03B86" w:rsidRPr="00D03B86" w:rsidRDefault="00D03B86">
          <w:pPr>
            <w:pStyle w:val="TOC3"/>
            <w:tabs>
              <w:tab w:val="left" w:pos="880"/>
              <w:tab w:val="right" w:leader="dot" w:pos="10160"/>
            </w:tabs>
            <w:rPr>
              <w:rFonts w:ascii="Arial" w:eastAsiaTheme="minorEastAsia" w:hAnsi="Arial" w:cs="Arial"/>
              <w:i w:val="0"/>
              <w:iCs w:val="0"/>
              <w:noProof/>
              <w:kern w:val="2"/>
              <w:sz w:val="24"/>
              <w:szCs w:val="24"/>
              <w14:ligatures w14:val="standardContextual"/>
            </w:rPr>
          </w:pPr>
          <w:hyperlink w:anchor="_Toc213146737" w:history="1">
            <w:r w:rsidRPr="00D03B86">
              <w:rPr>
                <w:rStyle w:val="Hyperlink"/>
                <w:rFonts w:ascii="Arial" w:hAnsi="Arial" w:cs="Arial"/>
                <w:i w:val="0"/>
                <w:iCs w:val="0"/>
                <w:noProof/>
              </w:rPr>
              <w:t>9</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B: Vendor Qualifications/Engagement/Administration Capabilities (VQ)</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_Toc213146737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20</w:t>
            </w:r>
            <w:r w:rsidRPr="00D03B86">
              <w:rPr>
                <w:rFonts w:ascii="Arial" w:hAnsi="Arial" w:cs="Arial"/>
                <w:i w:val="0"/>
                <w:iCs w:val="0"/>
                <w:noProof/>
                <w:webHidden/>
              </w:rPr>
              <w:fldChar w:fldCharType="end"/>
            </w:r>
          </w:hyperlink>
        </w:p>
        <w:p w14:paraId="4168F34A" w14:textId="3DDB3168"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38" w:history="1">
            <w:r w:rsidRPr="00D03B86">
              <w:rPr>
                <w:rStyle w:val="Hyperlink"/>
                <w:rFonts w:ascii="Arial" w:hAnsi="Arial" w:cs="Arial"/>
                <w:i w:val="0"/>
                <w:iCs w:val="0"/>
                <w:noProof/>
              </w:rPr>
              <w:t>10</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C: Resiliency / Recovery Capabilities (RC)</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_Toc213146738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21</w:t>
            </w:r>
            <w:r w:rsidRPr="00D03B86">
              <w:rPr>
                <w:rFonts w:ascii="Arial" w:hAnsi="Arial" w:cs="Arial"/>
                <w:i w:val="0"/>
                <w:iCs w:val="0"/>
                <w:noProof/>
                <w:webHidden/>
              </w:rPr>
              <w:fldChar w:fldCharType="end"/>
            </w:r>
          </w:hyperlink>
        </w:p>
        <w:p w14:paraId="724A2F8D" w14:textId="1EA423AC"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39" w:history="1">
            <w:r w:rsidRPr="00D03B86">
              <w:rPr>
                <w:rStyle w:val="Hyperlink"/>
                <w:rFonts w:ascii="Arial" w:hAnsi="Arial" w:cs="Arial"/>
                <w:i w:val="0"/>
                <w:iCs w:val="0"/>
                <w:noProof/>
              </w:rPr>
              <w:t>11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D: Service Support (SS)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_Toc213146739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21</w:t>
            </w:r>
            <w:r w:rsidRPr="00D03B86">
              <w:rPr>
                <w:rFonts w:ascii="Arial" w:hAnsi="Arial" w:cs="Arial"/>
                <w:i w:val="0"/>
                <w:iCs w:val="0"/>
                <w:noProof/>
                <w:webHidden/>
              </w:rPr>
              <w:fldChar w:fldCharType="end"/>
            </w:r>
          </w:hyperlink>
        </w:p>
        <w:p w14:paraId="230F33FA" w14:textId="089E761F"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40" w:history="1">
            <w:r w:rsidRPr="00D03B86">
              <w:rPr>
                <w:rStyle w:val="Hyperlink"/>
                <w:rFonts w:ascii="Arial" w:hAnsi="Arial" w:cs="Arial"/>
                <w:i w:val="0"/>
                <w:iCs w:val="0"/>
                <w:noProof/>
              </w:rPr>
              <w:t>12</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E: Service Level Agreement (SLA)</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_Toc213146740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22</w:t>
            </w:r>
            <w:r w:rsidRPr="00D03B86">
              <w:rPr>
                <w:rFonts w:ascii="Arial" w:hAnsi="Arial" w:cs="Arial"/>
                <w:i w:val="0"/>
                <w:iCs w:val="0"/>
                <w:noProof/>
                <w:webHidden/>
              </w:rPr>
              <w:fldChar w:fldCharType="end"/>
            </w:r>
          </w:hyperlink>
        </w:p>
        <w:p w14:paraId="1949CC20" w14:textId="4C9EFE65"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41" w:history="1">
            <w:r w:rsidRPr="00D03B86">
              <w:rPr>
                <w:rStyle w:val="Hyperlink"/>
                <w:rFonts w:ascii="Arial" w:hAnsi="Arial" w:cs="Arial"/>
                <w:i w:val="0"/>
                <w:iCs w:val="0"/>
                <w:noProof/>
              </w:rPr>
              <w:t>12.1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 F Transition Processes (TP)</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_Toc213146741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23</w:t>
            </w:r>
            <w:r w:rsidRPr="00D03B86">
              <w:rPr>
                <w:rFonts w:ascii="Arial" w:hAnsi="Arial" w:cs="Arial"/>
                <w:i w:val="0"/>
                <w:iCs w:val="0"/>
                <w:noProof/>
                <w:webHidden/>
              </w:rPr>
              <w:fldChar w:fldCharType="end"/>
            </w:r>
          </w:hyperlink>
        </w:p>
        <w:p w14:paraId="3F2893FC" w14:textId="29C6F94B"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42" w:history="1">
            <w:r w:rsidRPr="00D03B86">
              <w:rPr>
                <w:rStyle w:val="Hyperlink"/>
                <w:rFonts w:ascii="Arial" w:hAnsi="Arial" w:cs="Arial"/>
                <w:i w:val="0"/>
                <w:iCs w:val="0"/>
                <w:noProof/>
              </w:rPr>
              <w:t>12.2</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SECTION : G Account Management (AM)</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_Toc213146742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24</w:t>
            </w:r>
            <w:r w:rsidRPr="00D03B86">
              <w:rPr>
                <w:rFonts w:ascii="Arial" w:hAnsi="Arial" w:cs="Arial"/>
                <w:i w:val="0"/>
                <w:iCs w:val="0"/>
                <w:noProof/>
                <w:webHidden/>
              </w:rPr>
              <w:fldChar w:fldCharType="end"/>
            </w:r>
          </w:hyperlink>
        </w:p>
        <w:p w14:paraId="12C1F268" w14:textId="7DB6B747"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43" w:history="1">
            <w:r w:rsidRPr="00D03B86">
              <w:rPr>
                <w:rStyle w:val="Hyperlink"/>
                <w:rFonts w:ascii="Arial" w:hAnsi="Arial" w:cs="Arial"/>
                <w:noProof/>
              </w:rPr>
              <w:t>13</w:t>
            </w:r>
            <w:r w:rsidRPr="00D03B86">
              <w:rPr>
                <w:rFonts w:ascii="Arial" w:eastAsiaTheme="minorEastAsia" w:hAnsi="Arial" w:cs="Arial"/>
                <w:smallCaps w:val="0"/>
                <w:noProof/>
                <w:kern w:val="2"/>
                <w:sz w:val="24"/>
                <w:szCs w:val="24"/>
                <w14:ligatures w14:val="standardContextual"/>
              </w:rPr>
              <w:tab/>
            </w:r>
            <w:r w:rsidRPr="00D03B86">
              <w:rPr>
                <w:rStyle w:val="Hyperlink"/>
                <w:rFonts w:ascii="Arial" w:hAnsi="Arial" w:cs="Arial"/>
                <w:noProof/>
              </w:rPr>
              <w:t>Exit Conditions (EC)</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_Toc213146743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24</w:t>
            </w:r>
            <w:r w:rsidRPr="00D03B86">
              <w:rPr>
                <w:rFonts w:ascii="Arial" w:hAnsi="Arial" w:cs="Arial"/>
                <w:noProof/>
                <w:webHidden/>
              </w:rPr>
              <w:fldChar w:fldCharType="end"/>
            </w:r>
          </w:hyperlink>
        </w:p>
        <w:p w14:paraId="357D3AAD" w14:textId="152D6999"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44" w:history="1">
            <w:r w:rsidRPr="00D03B86">
              <w:rPr>
                <w:rStyle w:val="Hyperlink"/>
                <w:rFonts w:ascii="Arial" w:hAnsi="Arial" w:cs="Arial"/>
                <w:noProof/>
              </w:rPr>
              <w:t>14</w:t>
            </w:r>
            <w:r w:rsidRPr="00D03B86">
              <w:rPr>
                <w:rFonts w:ascii="Arial" w:eastAsiaTheme="minorEastAsia" w:hAnsi="Arial" w:cs="Arial"/>
                <w:smallCaps w:val="0"/>
                <w:noProof/>
                <w:kern w:val="2"/>
                <w:sz w:val="24"/>
                <w:szCs w:val="24"/>
                <w14:ligatures w14:val="standardContextual"/>
              </w:rPr>
              <w:tab/>
            </w:r>
            <w:r w:rsidRPr="00D03B86">
              <w:rPr>
                <w:rStyle w:val="Hyperlink"/>
                <w:rFonts w:ascii="Arial" w:hAnsi="Arial" w:cs="Arial"/>
                <w:noProof/>
              </w:rPr>
              <w:t>Leave Entitlements (LE)</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_Toc213146744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25</w:t>
            </w:r>
            <w:r w:rsidRPr="00D03B86">
              <w:rPr>
                <w:rFonts w:ascii="Arial" w:hAnsi="Arial" w:cs="Arial"/>
                <w:noProof/>
                <w:webHidden/>
              </w:rPr>
              <w:fldChar w:fldCharType="end"/>
            </w:r>
          </w:hyperlink>
        </w:p>
        <w:p w14:paraId="2040CFD9" w14:textId="42D5F3CC" w:rsidR="00D03B86" w:rsidRPr="00D03B86" w:rsidRDefault="00D03B86">
          <w:pPr>
            <w:pStyle w:val="TOC3"/>
            <w:tabs>
              <w:tab w:val="right" w:leader="dot" w:pos="10160"/>
            </w:tabs>
            <w:rPr>
              <w:rFonts w:ascii="Arial" w:eastAsiaTheme="minorEastAsia" w:hAnsi="Arial" w:cs="Arial"/>
              <w:i w:val="0"/>
              <w:iCs w:val="0"/>
              <w:noProof/>
              <w:kern w:val="2"/>
              <w:sz w:val="24"/>
              <w:szCs w:val="24"/>
              <w14:ligatures w14:val="standardContextual"/>
            </w:rPr>
          </w:pPr>
          <w:hyperlink w:anchor="_Toc213146745" w:history="1">
            <w:r w:rsidRPr="00D03B86">
              <w:rPr>
                <w:rStyle w:val="Hyperlink"/>
                <w:rFonts w:ascii="Arial" w:hAnsi="Arial" w:cs="Arial"/>
                <w:i w:val="0"/>
                <w:iCs w:val="0"/>
                <w:noProof/>
              </w:rPr>
              <w:t>The allocated resources / FTEs will be entitled to various types of leave, determined by the Service Provider</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_Toc213146745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25</w:t>
            </w:r>
            <w:r w:rsidRPr="00D03B86">
              <w:rPr>
                <w:rFonts w:ascii="Arial" w:hAnsi="Arial" w:cs="Arial"/>
                <w:i w:val="0"/>
                <w:iCs w:val="0"/>
                <w:noProof/>
                <w:webHidden/>
              </w:rPr>
              <w:fldChar w:fldCharType="end"/>
            </w:r>
          </w:hyperlink>
        </w:p>
        <w:p w14:paraId="717278DE" w14:textId="273EC5D2" w:rsidR="00D03B86" w:rsidRPr="00D03B86" w:rsidRDefault="00D03B86">
          <w:pPr>
            <w:pStyle w:val="TOC3"/>
            <w:tabs>
              <w:tab w:val="right" w:leader="dot" w:pos="10160"/>
            </w:tabs>
            <w:rPr>
              <w:rFonts w:ascii="Arial" w:eastAsiaTheme="minorEastAsia" w:hAnsi="Arial" w:cs="Arial"/>
              <w:i w:val="0"/>
              <w:iCs w:val="0"/>
              <w:noProof/>
              <w:kern w:val="2"/>
              <w:sz w:val="24"/>
              <w:szCs w:val="24"/>
              <w14:ligatures w14:val="standardContextual"/>
            </w:rPr>
          </w:pPr>
          <w:hyperlink w:anchor="_Toc213146746" w:history="1">
            <w:r w:rsidRPr="00D03B86">
              <w:rPr>
                <w:rStyle w:val="Hyperlink"/>
                <w:rFonts w:ascii="Arial" w:hAnsi="Arial" w:cs="Arial"/>
                <w:i w:val="0"/>
                <w:iCs w:val="0"/>
                <w:noProof/>
              </w:rPr>
              <w:t>This shall include annual leave, sick leave, study leave, maternity and family responsibility leave</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_Toc213146746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25</w:t>
            </w:r>
            <w:r w:rsidRPr="00D03B86">
              <w:rPr>
                <w:rFonts w:ascii="Arial" w:hAnsi="Arial" w:cs="Arial"/>
                <w:i w:val="0"/>
                <w:iCs w:val="0"/>
                <w:noProof/>
                <w:webHidden/>
              </w:rPr>
              <w:fldChar w:fldCharType="end"/>
            </w:r>
          </w:hyperlink>
        </w:p>
        <w:p w14:paraId="4F93CFF6" w14:textId="3061E28D" w:rsidR="00D03B86" w:rsidRPr="00D03B86" w:rsidRDefault="00D03B86">
          <w:pPr>
            <w:pStyle w:val="TOC3"/>
            <w:tabs>
              <w:tab w:val="right" w:leader="dot" w:pos="10160"/>
            </w:tabs>
            <w:rPr>
              <w:rFonts w:ascii="Arial" w:eastAsiaTheme="minorEastAsia" w:hAnsi="Arial" w:cs="Arial"/>
              <w:i w:val="0"/>
              <w:iCs w:val="0"/>
              <w:noProof/>
              <w:kern w:val="2"/>
              <w:sz w:val="24"/>
              <w:szCs w:val="24"/>
              <w14:ligatures w14:val="standardContextual"/>
            </w:rPr>
          </w:pPr>
          <w:hyperlink w:anchor="_Toc213146747" w:history="1">
            <w:r w:rsidRPr="00D03B86">
              <w:rPr>
                <w:rStyle w:val="Hyperlink"/>
                <w:rFonts w:ascii="Arial" w:hAnsi="Arial" w:cs="Arial"/>
                <w:i w:val="0"/>
                <w:iCs w:val="0"/>
                <w:noProof/>
                <w:lang w:val="en"/>
              </w:rPr>
              <w:t>Leave will be planned, agreed and pre-approved between the Bank and the allocated resource to avoid leave during critical periods i.e. financial year end or half financial year</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_Toc213146747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25</w:t>
            </w:r>
            <w:r w:rsidRPr="00D03B86">
              <w:rPr>
                <w:rFonts w:ascii="Arial" w:hAnsi="Arial" w:cs="Arial"/>
                <w:i w:val="0"/>
                <w:iCs w:val="0"/>
                <w:noProof/>
                <w:webHidden/>
              </w:rPr>
              <w:fldChar w:fldCharType="end"/>
            </w:r>
          </w:hyperlink>
        </w:p>
        <w:p w14:paraId="749DFF2F" w14:textId="5DBA56E0"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48" w:history="1">
            <w:r w:rsidRPr="00D03B86">
              <w:rPr>
                <w:rStyle w:val="Hyperlink"/>
                <w:rFonts w:ascii="Arial" w:hAnsi="Arial" w:cs="Arial"/>
                <w:i w:val="0"/>
                <w:iCs w:val="0"/>
                <w:noProof/>
              </w:rPr>
              <w:t>15</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Transition Process (TP)</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_Toc213146748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26</w:t>
            </w:r>
            <w:r w:rsidRPr="00D03B86">
              <w:rPr>
                <w:rFonts w:ascii="Arial" w:hAnsi="Arial" w:cs="Arial"/>
                <w:i w:val="0"/>
                <w:iCs w:val="0"/>
                <w:noProof/>
                <w:webHidden/>
              </w:rPr>
              <w:fldChar w:fldCharType="end"/>
            </w:r>
          </w:hyperlink>
        </w:p>
        <w:p w14:paraId="6C53A0B6" w14:textId="32F58543"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49" w:history="1">
            <w:r w:rsidRPr="00D03B86">
              <w:rPr>
                <w:rStyle w:val="Hyperlink"/>
                <w:rFonts w:ascii="Arial" w:hAnsi="Arial" w:cs="Arial"/>
                <w:noProof/>
              </w:rPr>
              <w:t>16</w:t>
            </w:r>
            <w:r w:rsidRPr="00D03B86">
              <w:rPr>
                <w:rFonts w:ascii="Arial" w:eastAsiaTheme="minorEastAsia" w:hAnsi="Arial" w:cs="Arial"/>
                <w:smallCaps w:val="0"/>
                <w:noProof/>
                <w:kern w:val="2"/>
                <w:sz w:val="24"/>
                <w:szCs w:val="24"/>
                <w14:ligatures w14:val="standardContextual"/>
              </w:rPr>
              <w:tab/>
            </w:r>
            <w:r w:rsidRPr="00D03B86">
              <w:rPr>
                <w:rStyle w:val="Hyperlink"/>
                <w:rFonts w:ascii="Arial" w:hAnsi="Arial" w:cs="Arial"/>
                <w:noProof/>
              </w:rPr>
              <w:t>Vendor Qualifications &amp; References</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_Toc213146749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27</w:t>
            </w:r>
            <w:r w:rsidRPr="00D03B86">
              <w:rPr>
                <w:rFonts w:ascii="Arial" w:hAnsi="Arial" w:cs="Arial"/>
                <w:noProof/>
                <w:webHidden/>
              </w:rPr>
              <w:fldChar w:fldCharType="end"/>
            </w:r>
          </w:hyperlink>
        </w:p>
        <w:p w14:paraId="5F496305" w14:textId="5A60C9CD"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50" w:history="1">
            <w:r w:rsidRPr="00D03B86">
              <w:rPr>
                <w:rStyle w:val="Hyperlink"/>
                <w:rFonts w:ascii="Arial" w:hAnsi="Arial" w:cs="Arial"/>
                <w:noProof/>
              </w:rPr>
              <w:t>17</w:t>
            </w:r>
            <w:r w:rsidRPr="00D03B86">
              <w:rPr>
                <w:rFonts w:ascii="Arial" w:eastAsiaTheme="minorEastAsia" w:hAnsi="Arial" w:cs="Arial"/>
                <w:smallCaps w:val="0"/>
                <w:noProof/>
                <w:kern w:val="2"/>
                <w:sz w:val="24"/>
                <w:szCs w:val="24"/>
                <w14:ligatures w14:val="standardContextual"/>
              </w:rPr>
              <w:tab/>
            </w:r>
            <w:r w:rsidRPr="00D03B86">
              <w:rPr>
                <w:rStyle w:val="Hyperlink"/>
                <w:rFonts w:ascii="Arial" w:hAnsi="Arial" w:cs="Arial"/>
                <w:noProof/>
              </w:rPr>
              <w:t>References</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_Toc213146750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28</w:t>
            </w:r>
            <w:r w:rsidRPr="00D03B86">
              <w:rPr>
                <w:rFonts w:ascii="Arial" w:hAnsi="Arial" w:cs="Arial"/>
                <w:noProof/>
                <w:webHidden/>
              </w:rPr>
              <w:fldChar w:fldCharType="end"/>
            </w:r>
          </w:hyperlink>
        </w:p>
        <w:p w14:paraId="1D68AF3B" w14:textId="570F1ACA"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51" w:history="1">
            <w:r w:rsidRPr="00D03B86">
              <w:rPr>
                <w:rStyle w:val="Hyperlink"/>
                <w:rFonts w:ascii="Arial" w:hAnsi="Arial" w:cs="Arial"/>
                <w:noProof/>
              </w:rPr>
              <w:t>18</w:t>
            </w:r>
            <w:r w:rsidRPr="00D03B86">
              <w:rPr>
                <w:rFonts w:ascii="Arial" w:eastAsiaTheme="minorEastAsia" w:hAnsi="Arial" w:cs="Arial"/>
                <w:smallCaps w:val="0"/>
                <w:noProof/>
                <w:kern w:val="2"/>
                <w:sz w:val="24"/>
                <w:szCs w:val="24"/>
                <w14:ligatures w14:val="standardContextual"/>
              </w:rPr>
              <w:tab/>
            </w:r>
            <w:r w:rsidRPr="00D03B86">
              <w:rPr>
                <w:rStyle w:val="Hyperlink"/>
                <w:rFonts w:ascii="Arial" w:hAnsi="Arial" w:cs="Arial"/>
                <w:noProof/>
              </w:rPr>
              <w:t>Account Management &amp; Estimated Pricing</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_Toc213146751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29</w:t>
            </w:r>
            <w:r w:rsidRPr="00D03B86">
              <w:rPr>
                <w:rFonts w:ascii="Arial" w:hAnsi="Arial" w:cs="Arial"/>
                <w:noProof/>
                <w:webHidden/>
              </w:rPr>
              <w:fldChar w:fldCharType="end"/>
            </w:r>
          </w:hyperlink>
        </w:p>
        <w:p w14:paraId="541719F0" w14:textId="475E69C4"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52" w:history="1">
            <w:r w:rsidRPr="00D03B86">
              <w:rPr>
                <w:rStyle w:val="Hyperlink"/>
                <w:rFonts w:ascii="Arial" w:hAnsi="Arial" w:cs="Arial"/>
                <w:i w:val="0"/>
                <w:iCs w:val="0"/>
                <w:noProof/>
              </w:rPr>
              <w:t>18.1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Account Management</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_Toc213146752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29</w:t>
            </w:r>
            <w:r w:rsidRPr="00D03B86">
              <w:rPr>
                <w:rFonts w:ascii="Arial" w:hAnsi="Arial" w:cs="Arial"/>
                <w:i w:val="0"/>
                <w:iCs w:val="0"/>
                <w:noProof/>
                <w:webHidden/>
              </w:rPr>
              <w:fldChar w:fldCharType="end"/>
            </w:r>
          </w:hyperlink>
        </w:p>
        <w:p w14:paraId="154AEC2C" w14:textId="534C88FA"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53" w:history="1">
            <w:r w:rsidRPr="00D03B86">
              <w:rPr>
                <w:rStyle w:val="Hyperlink"/>
                <w:rFonts w:ascii="Arial" w:hAnsi="Arial" w:cs="Arial"/>
                <w:i w:val="0"/>
                <w:iCs w:val="0"/>
                <w:noProof/>
              </w:rPr>
              <w:t>19</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Billing</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_Toc213146753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30</w:t>
            </w:r>
            <w:r w:rsidRPr="00D03B86">
              <w:rPr>
                <w:rFonts w:ascii="Arial" w:hAnsi="Arial" w:cs="Arial"/>
                <w:i w:val="0"/>
                <w:iCs w:val="0"/>
                <w:noProof/>
                <w:webHidden/>
              </w:rPr>
              <w:fldChar w:fldCharType="end"/>
            </w:r>
          </w:hyperlink>
        </w:p>
        <w:p w14:paraId="7653219B" w14:textId="52A6CA42"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54" w:history="1">
            <w:r w:rsidRPr="00D03B86">
              <w:rPr>
                <w:rStyle w:val="Hyperlink"/>
                <w:rFonts w:ascii="Arial" w:hAnsi="Arial" w:cs="Arial"/>
                <w:i w:val="0"/>
                <w:iCs w:val="0"/>
                <w:noProof/>
              </w:rPr>
              <w:t>20</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Service Perfromance and Targets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_Toc213146754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30</w:t>
            </w:r>
            <w:r w:rsidRPr="00D03B86">
              <w:rPr>
                <w:rFonts w:ascii="Arial" w:hAnsi="Arial" w:cs="Arial"/>
                <w:i w:val="0"/>
                <w:iCs w:val="0"/>
                <w:noProof/>
                <w:webHidden/>
              </w:rPr>
              <w:fldChar w:fldCharType="end"/>
            </w:r>
          </w:hyperlink>
        </w:p>
        <w:p w14:paraId="6E3D3E67" w14:textId="1042EA39"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55" w:history="1">
            <w:r w:rsidRPr="00D03B86">
              <w:rPr>
                <w:rStyle w:val="Hyperlink"/>
                <w:rFonts w:ascii="Arial" w:hAnsi="Arial" w:cs="Arial"/>
                <w:i w:val="0"/>
                <w:iCs w:val="0"/>
                <w:noProof/>
              </w:rPr>
              <w:t>21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Estimated Pricing</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_Toc213146755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30</w:t>
            </w:r>
            <w:r w:rsidRPr="00D03B86">
              <w:rPr>
                <w:rFonts w:ascii="Arial" w:hAnsi="Arial" w:cs="Arial"/>
                <w:i w:val="0"/>
                <w:iCs w:val="0"/>
                <w:noProof/>
                <w:webHidden/>
              </w:rPr>
              <w:fldChar w:fldCharType="end"/>
            </w:r>
          </w:hyperlink>
        </w:p>
        <w:p w14:paraId="3E8FE270" w14:textId="5A455D01"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56" w:history="1">
            <w:r w:rsidRPr="00D03B86">
              <w:rPr>
                <w:rStyle w:val="Hyperlink"/>
                <w:rFonts w:ascii="Arial" w:hAnsi="Arial" w:cs="Arial"/>
                <w:i w:val="0"/>
                <w:iCs w:val="0"/>
                <w:noProof/>
              </w:rPr>
              <w:t>22</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Duration</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_Toc213146756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31</w:t>
            </w:r>
            <w:r w:rsidRPr="00D03B86">
              <w:rPr>
                <w:rFonts w:ascii="Arial" w:hAnsi="Arial" w:cs="Arial"/>
                <w:i w:val="0"/>
                <w:iCs w:val="0"/>
                <w:noProof/>
                <w:webHidden/>
              </w:rPr>
              <w:fldChar w:fldCharType="end"/>
            </w:r>
          </w:hyperlink>
        </w:p>
        <w:p w14:paraId="30EEC79E" w14:textId="5717941D"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57" w:history="1">
            <w:r w:rsidRPr="00D03B86">
              <w:rPr>
                <w:rStyle w:val="Hyperlink"/>
                <w:rFonts w:ascii="Arial" w:hAnsi="Arial" w:cs="Arial"/>
                <w:i w:val="0"/>
                <w:iCs w:val="0"/>
                <w:noProof/>
              </w:rPr>
              <w:t>23</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Non Perfromance</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_Toc213146757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31</w:t>
            </w:r>
            <w:r w:rsidRPr="00D03B86">
              <w:rPr>
                <w:rFonts w:ascii="Arial" w:hAnsi="Arial" w:cs="Arial"/>
                <w:i w:val="0"/>
                <w:iCs w:val="0"/>
                <w:noProof/>
                <w:webHidden/>
              </w:rPr>
              <w:fldChar w:fldCharType="end"/>
            </w:r>
          </w:hyperlink>
        </w:p>
        <w:p w14:paraId="536CC593" w14:textId="327F5EB4"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58" w:history="1">
            <w:r w:rsidRPr="00D03B86">
              <w:rPr>
                <w:rStyle w:val="Hyperlink"/>
                <w:rFonts w:ascii="Arial" w:hAnsi="Arial" w:cs="Arial"/>
                <w:noProof/>
              </w:rPr>
              <w:t>The SARB’s Service Partnership Philosophy</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_Toc213146758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31</w:t>
            </w:r>
            <w:r w:rsidRPr="00D03B86">
              <w:rPr>
                <w:rFonts w:ascii="Arial" w:hAnsi="Arial" w:cs="Arial"/>
                <w:noProof/>
                <w:webHidden/>
              </w:rPr>
              <w:fldChar w:fldCharType="end"/>
            </w:r>
          </w:hyperlink>
        </w:p>
        <w:p w14:paraId="0EE475B1" w14:textId="32C4986B" w:rsidR="00D03B86" w:rsidRPr="00D03B86" w:rsidRDefault="00D03B86">
          <w:pPr>
            <w:pStyle w:val="TOC2"/>
            <w:rPr>
              <w:rFonts w:ascii="Arial" w:eastAsiaTheme="minorEastAsia" w:hAnsi="Arial" w:cs="Arial"/>
              <w:smallCaps w:val="0"/>
              <w:noProof/>
              <w:kern w:val="2"/>
              <w:sz w:val="24"/>
              <w:szCs w:val="24"/>
              <w14:ligatures w14:val="standardContextual"/>
            </w:rPr>
          </w:pPr>
          <w:hyperlink w:anchor="_Toc213146759" w:history="1">
            <w:r w:rsidRPr="00D03B86">
              <w:rPr>
                <w:rStyle w:val="Hyperlink"/>
                <w:rFonts w:ascii="Arial" w:hAnsi="Arial" w:cs="Arial"/>
                <w:noProof/>
              </w:rPr>
              <w:t>The philosophy of the Service Partnership methodology is such that it should drive positive behavior encouraging compliance with the Service Level requirements and consistent with the outcomes required by Bank</w:t>
            </w:r>
            <w:r w:rsidRPr="00D03B86">
              <w:rPr>
                <w:rFonts w:ascii="Arial" w:hAnsi="Arial" w:cs="Arial"/>
                <w:noProof/>
                <w:webHidden/>
              </w:rPr>
              <w:tab/>
            </w:r>
            <w:r w:rsidRPr="00D03B86">
              <w:rPr>
                <w:rFonts w:ascii="Arial" w:hAnsi="Arial" w:cs="Arial"/>
                <w:noProof/>
                <w:webHidden/>
              </w:rPr>
              <w:fldChar w:fldCharType="begin"/>
            </w:r>
            <w:r w:rsidRPr="00D03B86">
              <w:rPr>
                <w:rFonts w:ascii="Arial" w:hAnsi="Arial" w:cs="Arial"/>
                <w:noProof/>
                <w:webHidden/>
              </w:rPr>
              <w:instrText xml:space="preserve"> PAGEREF _Toc213146759 \h </w:instrText>
            </w:r>
            <w:r w:rsidRPr="00D03B86">
              <w:rPr>
                <w:rFonts w:ascii="Arial" w:hAnsi="Arial" w:cs="Arial"/>
                <w:noProof/>
                <w:webHidden/>
              </w:rPr>
            </w:r>
            <w:r w:rsidRPr="00D03B86">
              <w:rPr>
                <w:rFonts w:ascii="Arial" w:hAnsi="Arial" w:cs="Arial"/>
                <w:noProof/>
                <w:webHidden/>
              </w:rPr>
              <w:fldChar w:fldCharType="separate"/>
            </w:r>
            <w:r w:rsidRPr="00D03B86">
              <w:rPr>
                <w:rFonts w:ascii="Arial" w:hAnsi="Arial" w:cs="Arial"/>
                <w:noProof/>
                <w:webHidden/>
              </w:rPr>
              <w:t>31</w:t>
            </w:r>
            <w:r w:rsidRPr="00D03B86">
              <w:rPr>
                <w:rFonts w:ascii="Arial" w:hAnsi="Arial" w:cs="Arial"/>
                <w:noProof/>
                <w:webHidden/>
              </w:rPr>
              <w:fldChar w:fldCharType="end"/>
            </w:r>
          </w:hyperlink>
        </w:p>
        <w:p w14:paraId="6D83C03E" w14:textId="2286FAAD"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60" w:history="1">
            <w:r w:rsidRPr="00D03B86">
              <w:rPr>
                <w:rStyle w:val="Hyperlink"/>
                <w:rFonts w:ascii="Arial" w:hAnsi="Arial" w:cs="Arial"/>
                <w:i w:val="0"/>
                <w:iCs w:val="0"/>
                <w:noProof/>
              </w:rPr>
              <w:t>23.1</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Principles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_Toc213146760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31</w:t>
            </w:r>
            <w:r w:rsidRPr="00D03B86">
              <w:rPr>
                <w:rFonts w:ascii="Arial" w:hAnsi="Arial" w:cs="Arial"/>
                <w:i w:val="0"/>
                <w:iCs w:val="0"/>
                <w:noProof/>
                <w:webHidden/>
              </w:rPr>
              <w:fldChar w:fldCharType="end"/>
            </w:r>
          </w:hyperlink>
        </w:p>
        <w:p w14:paraId="72730C85" w14:textId="7FD78481"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61" w:history="1">
            <w:r w:rsidRPr="00D03B86">
              <w:rPr>
                <w:rStyle w:val="Hyperlink"/>
                <w:rFonts w:ascii="Arial" w:hAnsi="Arial" w:cs="Arial"/>
                <w:i w:val="0"/>
                <w:iCs w:val="0"/>
                <w:noProof/>
              </w:rPr>
              <w:t>24</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Service provider Escalation Matrix</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_Toc213146761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32</w:t>
            </w:r>
            <w:r w:rsidRPr="00D03B86">
              <w:rPr>
                <w:rFonts w:ascii="Arial" w:hAnsi="Arial" w:cs="Arial"/>
                <w:i w:val="0"/>
                <w:iCs w:val="0"/>
                <w:noProof/>
                <w:webHidden/>
              </w:rPr>
              <w:fldChar w:fldCharType="end"/>
            </w:r>
          </w:hyperlink>
        </w:p>
        <w:p w14:paraId="42B45037" w14:textId="3CFF8CF0"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62" w:history="1">
            <w:r w:rsidRPr="00D03B86">
              <w:rPr>
                <w:rStyle w:val="Hyperlink"/>
                <w:rFonts w:ascii="Arial" w:hAnsi="Arial" w:cs="Arial"/>
                <w:i w:val="0"/>
                <w:iCs w:val="0"/>
                <w:noProof/>
              </w:rPr>
              <w:t>25</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Payment Terms</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_Toc213146762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33</w:t>
            </w:r>
            <w:r w:rsidRPr="00D03B86">
              <w:rPr>
                <w:rFonts w:ascii="Arial" w:hAnsi="Arial" w:cs="Arial"/>
                <w:i w:val="0"/>
                <w:iCs w:val="0"/>
                <w:noProof/>
                <w:webHidden/>
              </w:rPr>
              <w:fldChar w:fldCharType="end"/>
            </w:r>
          </w:hyperlink>
        </w:p>
        <w:p w14:paraId="1A76183D" w14:textId="3D499D4B" w:rsidR="00D03B86" w:rsidRPr="00D03B86" w:rsidRDefault="00D03B86">
          <w:pPr>
            <w:pStyle w:val="TOC3"/>
            <w:tabs>
              <w:tab w:val="left" w:pos="1100"/>
              <w:tab w:val="right" w:leader="dot" w:pos="10160"/>
            </w:tabs>
            <w:rPr>
              <w:rFonts w:ascii="Arial" w:eastAsiaTheme="minorEastAsia" w:hAnsi="Arial" w:cs="Arial"/>
              <w:i w:val="0"/>
              <w:iCs w:val="0"/>
              <w:noProof/>
              <w:kern w:val="2"/>
              <w:sz w:val="24"/>
              <w:szCs w:val="24"/>
              <w14:ligatures w14:val="standardContextual"/>
            </w:rPr>
          </w:pPr>
          <w:hyperlink w:anchor="_Toc213146763" w:history="1">
            <w:r w:rsidRPr="00D03B86">
              <w:rPr>
                <w:rStyle w:val="Hyperlink"/>
                <w:rFonts w:ascii="Arial" w:hAnsi="Arial" w:cs="Arial"/>
                <w:i w:val="0"/>
                <w:iCs w:val="0"/>
                <w:noProof/>
              </w:rPr>
              <w:t>26</w:t>
            </w:r>
            <w:r w:rsidRPr="00D03B86">
              <w:rPr>
                <w:rFonts w:ascii="Arial" w:eastAsiaTheme="minorEastAsia" w:hAnsi="Arial" w:cs="Arial"/>
                <w:i w:val="0"/>
                <w:iCs w:val="0"/>
                <w:noProof/>
                <w:kern w:val="2"/>
                <w:sz w:val="24"/>
                <w:szCs w:val="24"/>
                <w14:ligatures w14:val="standardContextual"/>
              </w:rPr>
              <w:tab/>
            </w:r>
            <w:r w:rsidRPr="00D03B86">
              <w:rPr>
                <w:rStyle w:val="Hyperlink"/>
                <w:rFonts w:ascii="Arial" w:hAnsi="Arial" w:cs="Arial"/>
                <w:i w:val="0"/>
                <w:iCs w:val="0"/>
                <w:noProof/>
              </w:rPr>
              <w:t>Vendor Certification</w:t>
            </w:r>
            <w:r w:rsidRPr="00D03B86">
              <w:rPr>
                <w:rFonts w:ascii="Arial" w:hAnsi="Arial" w:cs="Arial"/>
                <w:i w:val="0"/>
                <w:iCs w:val="0"/>
                <w:noProof/>
                <w:webHidden/>
              </w:rPr>
              <w:tab/>
            </w:r>
            <w:r w:rsidRPr="00D03B86">
              <w:rPr>
                <w:rFonts w:ascii="Arial" w:hAnsi="Arial" w:cs="Arial"/>
                <w:i w:val="0"/>
                <w:iCs w:val="0"/>
                <w:noProof/>
                <w:webHidden/>
              </w:rPr>
              <w:fldChar w:fldCharType="begin"/>
            </w:r>
            <w:r w:rsidRPr="00D03B86">
              <w:rPr>
                <w:rFonts w:ascii="Arial" w:hAnsi="Arial" w:cs="Arial"/>
                <w:i w:val="0"/>
                <w:iCs w:val="0"/>
                <w:noProof/>
                <w:webHidden/>
              </w:rPr>
              <w:instrText xml:space="preserve"> PAGEREF _Toc213146763 \h </w:instrText>
            </w:r>
            <w:r w:rsidRPr="00D03B86">
              <w:rPr>
                <w:rFonts w:ascii="Arial" w:hAnsi="Arial" w:cs="Arial"/>
                <w:i w:val="0"/>
                <w:iCs w:val="0"/>
                <w:noProof/>
                <w:webHidden/>
              </w:rPr>
            </w:r>
            <w:r w:rsidRPr="00D03B86">
              <w:rPr>
                <w:rFonts w:ascii="Arial" w:hAnsi="Arial" w:cs="Arial"/>
                <w:i w:val="0"/>
                <w:iCs w:val="0"/>
                <w:noProof/>
                <w:webHidden/>
              </w:rPr>
              <w:fldChar w:fldCharType="separate"/>
            </w:r>
            <w:r w:rsidRPr="00D03B86">
              <w:rPr>
                <w:rFonts w:ascii="Arial" w:hAnsi="Arial" w:cs="Arial"/>
                <w:i w:val="0"/>
                <w:iCs w:val="0"/>
                <w:noProof/>
                <w:webHidden/>
              </w:rPr>
              <w:t>33</w:t>
            </w:r>
            <w:r w:rsidRPr="00D03B86">
              <w:rPr>
                <w:rFonts w:ascii="Arial" w:hAnsi="Arial" w:cs="Arial"/>
                <w:i w:val="0"/>
                <w:iCs w:val="0"/>
                <w:noProof/>
                <w:webHidden/>
              </w:rPr>
              <w:fldChar w:fldCharType="end"/>
            </w:r>
          </w:hyperlink>
        </w:p>
        <w:p w14:paraId="14AA35AE" w14:textId="3F8C8FDC" w:rsidR="00D80BAF" w:rsidRPr="00D857FB" w:rsidRDefault="66B1243B" w:rsidP="003365DA">
          <w:pPr>
            <w:pStyle w:val="TOC2"/>
            <w:spacing w:before="120" w:after="120" w:line="240" w:lineRule="auto"/>
            <w:rPr>
              <w:rStyle w:val="Hyperlink"/>
              <w:rFonts w:ascii="Arial" w:hAnsi="Arial" w:cs="Arial"/>
              <w:noProof/>
              <w:lang w:val="en-CA" w:eastAsia="en-CA"/>
            </w:rPr>
          </w:pPr>
          <w:r w:rsidRPr="003365DA">
            <w:rPr>
              <w:rFonts w:ascii="Arial" w:hAnsi="Arial" w:cs="Arial"/>
            </w:rPr>
            <w:fldChar w:fldCharType="end"/>
          </w:r>
        </w:p>
      </w:sdtContent>
    </w:sdt>
    <w:p w14:paraId="07307E07" w14:textId="60DA04EA" w:rsidR="00FB5BA5" w:rsidRPr="00D857FB" w:rsidRDefault="00FB5BA5" w:rsidP="006D4672">
      <w:pPr>
        <w:spacing w:line="360" w:lineRule="auto"/>
        <w:rPr>
          <w:rFonts w:ascii="Arial" w:hAnsi="Arial" w:cs="Arial"/>
        </w:rPr>
      </w:pPr>
    </w:p>
    <w:p w14:paraId="0B759CAC" w14:textId="7D785287" w:rsidR="00FA6BC3" w:rsidRPr="00057209" w:rsidRDefault="00127242" w:rsidP="00057209">
      <w:pPr>
        <w:pStyle w:val="Heading4"/>
        <w:numPr>
          <w:ilvl w:val="0"/>
          <w:numId w:val="6"/>
        </w:numPr>
        <w:tabs>
          <w:tab w:val="clear" w:pos="360"/>
        </w:tabs>
        <w:spacing w:after="0" w:line="360" w:lineRule="auto"/>
        <w:ind w:left="567" w:hanging="567"/>
        <w:rPr>
          <w:szCs w:val="24"/>
        </w:rPr>
      </w:pPr>
      <w:r>
        <w:rPr>
          <w:sz w:val="32"/>
          <w:szCs w:val="32"/>
        </w:rPr>
        <w:br w:type="page"/>
      </w:r>
      <w:bookmarkStart w:id="6" w:name="_Toc255739542"/>
      <w:bookmarkStart w:id="7" w:name="_Toc266264175"/>
      <w:bookmarkStart w:id="8" w:name="_Toc384050225"/>
      <w:bookmarkEnd w:id="5"/>
      <w:bookmarkEnd w:id="4"/>
      <w:bookmarkEnd w:id="3"/>
    </w:p>
    <w:p w14:paraId="4CC0C9E8" w14:textId="4FFB14B6" w:rsidR="003965C1" w:rsidRPr="00057209" w:rsidRDefault="003965C1" w:rsidP="00057209">
      <w:pPr>
        <w:pStyle w:val="Heading4"/>
        <w:numPr>
          <w:ilvl w:val="0"/>
          <w:numId w:val="15"/>
        </w:numPr>
        <w:tabs>
          <w:tab w:val="clear" w:pos="360"/>
        </w:tabs>
        <w:spacing w:after="0" w:line="360" w:lineRule="auto"/>
        <w:ind w:left="567" w:hanging="567"/>
        <w:rPr>
          <w:szCs w:val="24"/>
        </w:rPr>
      </w:pPr>
      <w:bookmarkStart w:id="9" w:name="_Toc255739548"/>
      <w:bookmarkStart w:id="10" w:name="_Toc266264181"/>
      <w:bookmarkStart w:id="11" w:name="_Toc384050230"/>
      <w:bookmarkEnd w:id="6"/>
      <w:bookmarkEnd w:id="7"/>
      <w:bookmarkEnd w:id="8"/>
      <w:r w:rsidRPr="00057209">
        <w:rPr>
          <w:szCs w:val="24"/>
        </w:rPr>
        <w:t xml:space="preserve">Schedule of Events </w:t>
      </w:r>
    </w:p>
    <w:bookmarkEnd w:id="9"/>
    <w:bookmarkEnd w:id="10"/>
    <w:bookmarkEnd w:id="11"/>
    <w:p w14:paraId="1F3E89F1" w14:textId="5E62EA0F" w:rsidR="000A6984" w:rsidRPr="00057209" w:rsidRDefault="2E580A0F" w:rsidP="00057209">
      <w:pPr>
        <w:spacing w:line="360" w:lineRule="auto"/>
        <w:ind w:left="567"/>
        <w:rPr>
          <w:rFonts w:ascii="Arial" w:hAnsi="Arial" w:cs="Arial"/>
        </w:rPr>
      </w:pPr>
      <w:r w:rsidRPr="282FE0D2">
        <w:rPr>
          <w:rFonts w:ascii="Arial" w:hAnsi="Arial" w:cs="Arial"/>
        </w:rPr>
        <w:t xml:space="preserve">The following is </w:t>
      </w:r>
      <w:r w:rsidR="2D6E18C5" w:rsidRPr="282FE0D2">
        <w:rPr>
          <w:rFonts w:ascii="Arial" w:hAnsi="Arial" w:cs="Arial"/>
        </w:rPr>
        <w:t>the</w:t>
      </w:r>
      <w:r w:rsidRPr="282FE0D2">
        <w:rPr>
          <w:rFonts w:ascii="Arial" w:hAnsi="Arial" w:cs="Arial"/>
        </w:rPr>
        <w:t xml:space="preserve"> schedule that will apply to this RFP but may change in accordance with the </w:t>
      </w:r>
      <w:r w:rsidR="4465A979" w:rsidRPr="282FE0D2">
        <w:rPr>
          <w:rFonts w:ascii="Arial" w:hAnsi="Arial" w:cs="Arial"/>
        </w:rPr>
        <w:t>procu</w:t>
      </w:r>
      <w:r w:rsidR="65F32773" w:rsidRPr="282FE0D2">
        <w:rPr>
          <w:rFonts w:ascii="Arial" w:hAnsi="Arial" w:cs="Arial"/>
        </w:rPr>
        <w:t>r</w:t>
      </w:r>
      <w:r w:rsidR="4465A979" w:rsidRPr="282FE0D2">
        <w:rPr>
          <w:rFonts w:ascii="Arial" w:hAnsi="Arial" w:cs="Arial"/>
        </w:rPr>
        <w:t>ement</w:t>
      </w:r>
      <w:r w:rsidRPr="282FE0D2">
        <w:rPr>
          <w:rFonts w:ascii="Arial" w:hAnsi="Arial" w:cs="Arial"/>
        </w:rPr>
        <w:t>’s needs or unforeseen circumstances</w:t>
      </w:r>
    </w:p>
    <w:tbl>
      <w:tblPr>
        <w:tblStyle w:val="TableGrid"/>
        <w:tblW w:w="0" w:type="auto"/>
        <w:tblInd w:w="562" w:type="dxa"/>
        <w:tblLook w:val="04A0" w:firstRow="1" w:lastRow="0" w:firstColumn="1" w:lastColumn="0" w:noHBand="0" w:noVBand="1"/>
      </w:tblPr>
      <w:tblGrid>
        <w:gridCol w:w="4724"/>
        <w:gridCol w:w="4874"/>
      </w:tblGrid>
      <w:tr w:rsidR="002C11BF" w:rsidRPr="00057209" w14:paraId="711B9244" w14:textId="77777777" w:rsidTr="00057209">
        <w:tc>
          <w:tcPr>
            <w:tcW w:w="4724" w:type="dxa"/>
          </w:tcPr>
          <w:p w14:paraId="0C3E1317" w14:textId="58514738" w:rsidR="002C11BF" w:rsidRPr="00057209" w:rsidRDefault="002C11BF" w:rsidP="002C11BF">
            <w:pPr>
              <w:spacing w:before="120" w:after="120"/>
              <w:rPr>
                <w:rFonts w:ascii="Arial" w:hAnsi="Arial" w:cs="Arial"/>
                <w:color w:val="0D0D0D" w:themeColor="text1" w:themeTint="F2"/>
              </w:rPr>
            </w:pPr>
            <w:r w:rsidRPr="00057209">
              <w:rPr>
                <w:rFonts w:ascii="Arial" w:hAnsi="Arial" w:cs="Arial"/>
                <w:b/>
                <w:bCs/>
                <w:color w:val="0D0D0D" w:themeColor="text1" w:themeTint="F2"/>
              </w:rPr>
              <w:t>Issuance of RFP</w:t>
            </w:r>
            <w:r w:rsidRPr="00057209">
              <w:rPr>
                <w:rFonts w:ascii="Arial" w:hAnsi="Arial" w:cs="Arial"/>
                <w:color w:val="0D0D0D" w:themeColor="text1" w:themeTint="F2"/>
              </w:rPr>
              <w:tab/>
            </w:r>
          </w:p>
        </w:tc>
        <w:tc>
          <w:tcPr>
            <w:tcW w:w="4874" w:type="dxa"/>
          </w:tcPr>
          <w:p w14:paraId="446EFE38" w14:textId="609832E9" w:rsidR="002C11BF" w:rsidRPr="00057209" w:rsidRDefault="00D44266" w:rsidP="00057209">
            <w:pPr>
              <w:spacing w:before="120" w:after="120"/>
              <w:rPr>
                <w:rFonts w:ascii="Arial" w:hAnsi="Arial" w:cs="Arial"/>
              </w:rPr>
            </w:pPr>
            <w:r>
              <w:rPr>
                <w:rFonts w:ascii="Arial" w:hAnsi="Arial" w:cs="Arial"/>
              </w:rPr>
              <w:t>05 July</w:t>
            </w:r>
            <w:r w:rsidR="0091384D">
              <w:rPr>
                <w:rFonts w:ascii="Arial" w:hAnsi="Arial" w:cs="Arial"/>
              </w:rPr>
              <w:t xml:space="preserve"> 2026</w:t>
            </w:r>
          </w:p>
        </w:tc>
      </w:tr>
      <w:tr w:rsidR="002C11BF" w:rsidRPr="00057209" w14:paraId="1DC92E62" w14:textId="77777777" w:rsidTr="00057209">
        <w:tc>
          <w:tcPr>
            <w:tcW w:w="4724" w:type="dxa"/>
          </w:tcPr>
          <w:p w14:paraId="49C7386F" w14:textId="6C11160C" w:rsidR="002C11BF" w:rsidRPr="00057209" w:rsidRDefault="00687F7A" w:rsidP="002C11BF">
            <w:pPr>
              <w:spacing w:before="120" w:after="120"/>
              <w:rPr>
                <w:rFonts w:ascii="Arial" w:hAnsi="Arial" w:cs="Arial"/>
                <w:b/>
                <w:bCs/>
                <w:color w:val="0D0D0D" w:themeColor="text1" w:themeTint="F2"/>
              </w:rPr>
            </w:pPr>
            <w:r w:rsidRPr="00057209">
              <w:rPr>
                <w:rFonts w:ascii="Arial" w:hAnsi="Arial" w:cs="Arial"/>
                <w:b/>
                <w:bCs/>
                <w:color w:val="0D0D0D" w:themeColor="text1" w:themeTint="F2"/>
              </w:rPr>
              <w:t>Online Briefing Session</w:t>
            </w:r>
          </w:p>
        </w:tc>
        <w:tc>
          <w:tcPr>
            <w:tcW w:w="4874" w:type="dxa"/>
          </w:tcPr>
          <w:p w14:paraId="7ACCCC5E" w14:textId="08FBD4D9" w:rsidR="002C11BF" w:rsidRPr="00057209" w:rsidRDefault="002C11BF" w:rsidP="00057209">
            <w:pPr>
              <w:spacing w:before="120" w:after="120"/>
              <w:rPr>
                <w:rFonts w:ascii="Arial" w:hAnsi="Arial" w:cs="Arial"/>
              </w:rPr>
            </w:pPr>
          </w:p>
        </w:tc>
      </w:tr>
      <w:tr w:rsidR="00687F7A" w:rsidRPr="00057209" w14:paraId="1D991306" w14:textId="77777777" w:rsidTr="00057209">
        <w:tc>
          <w:tcPr>
            <w:tcW w:w="4724" w:type="dxa"/>
          </w:tcPr>
          <w:p w14:paraId="3832B7FD" w14:textId="073BE4F7" w:rsidR="00687F7A" w:rsidRPr="00057209" w:rsidRDefault="00687F7A" w:rsidP="002C11BF">
            <w:pPr>
              <w:spacing w:before="120" w:after="120"/>
              <w:rPr>
                <w:rFonts w:ascii="Arial" w:hAnsi="Arial" w:cs="Arial"/>
                <w:b/>
                <w:bCs/>
                <w:color w:val="0D0D0D" w:themeColor="text1" w:themeTint="F2"/>
              </w:rPr>
            </w:pPr>
            <w:r w:rsidRPr="00057209">
              <w:rPr>
                <w:rFonts w:ascii="Arial" w:hAnsi="Arial" w:cs="Arial"/>
                <w:b/>
                <w:bCs/>
                <w:color w:val="0D0D0D" w:themeColor="text1" w:themeTint="F2"/>
              </w:rPr>
              <w:t>Technical Questions/Inquiries Due Date</w:t>
            </w:r>
          </w:p>
        </w:tc>
        <w:tc>
          <w:tcPr>
            <w:tcW w:w="4874" w:type="dxa"/>
          </w:tcPr>
          <w:p w14:paraId="0CC9323D" w14:textId="62F7AC0B" w:rsidR="00687F7A" w:rsidRPr="00057209" w:rsidRDefault="00D44266" w:rsidP="00057209">
            <w:pPr>
              <w:spacing w:before="120" w:after="120"/>
              <w:rPr>
                <w:rFonts w:ascii="Arial" w:hAnsi="Arial" w:cs="Arial"/>
              </w:rPr>
            </w:pPr>
            <w:r>
              <w:rPr>
                <w:rFonts w:ascii="Arial" w:hAnsi="Arial" w:cs="Arial"/>
              </w:rPr>
              <w:t>15</w:t>
            </w:r>
            <w:r w:rsidR="00583FB8">
              <w:rPr>
                <w:rFonts w:ascii="Arial" w:hAnsi="Arial" w:cs="Arial"/>
              </w:rPr>
              <w:t xml:space="preserve"> </w:t>
            </w:r>
            <w:proofErr w:type="gramStart"/>
            <w:r w:rsidR="00583FB8">
              <w:rPr>
                <w:rFonts w:ascii="Arial" w:hAnsi="Arial" w:cs="Arial"/>
              </w:rPr>
              <w:t>Ju</w:t>
            </w:r>
            <w:r>
              <w:rPr>
                <w:rFonts w:ascii="Arial" w:hAnsi="Arial" w:cs="Arial"/>
              </w:rPr>
              <w:t>ly</w:t>
            </w:r>
            <w:r w:rsidR="0091384D">
              <w:rPr>
                <w:rFonts w:ascii="Arial" w:hAnsi="Arial" w:cs="Arial"/>
              </w:rPr>
              <w:t xml:space="preserve">  2026</w:t>
            </w:r>
            <w:proofErr w:type="gramEnd"/>
          </w:p>
        </w:tc>
      </w:tr>
      <w:tr w:rsidR="002C11BF" w:rsidRPr="00057209" w14:paraId="005FC066" w14:textId="77777777" w:rsidTr="00057209">
        <w:tc>
          <w:tcPr>
            <w:tcW w:w="4724" w:type="dxa"/>
          </w:tcPr>
          <w:p w14:paraId="4A051F5F" w14:textId="79329F6A" w:rsidR="002C11BF" w:rsidRPr="00057209" w:rsidRDefault="002C11BF" w:rsidP="002C11BF">
            <w:pPr>
              <w:spacing w:before="120" w:after="120"/>
              <w:ind w:left="57"/>
              <w:rPr>
                <w:rFonts w:ascii="Arial" w:hAnsi="Arial" w:cs="Arial"/>
                <w:color w:val="0D0D0D" w:themeColor="text1" w:themeTint="F2"/>
              </w:rPr>
            </w:pPr>
            <w:r w:rsidRPr="00057209">
              <w:rPr>
                <w:rFonts w:ascii="Arial" w:hAnsi="Arial" w:cs="Arial"/>
                <w:b/>
                <w:bCs/>
                <w:color w:val="0D0D0D" w:themeColor="text1" w:themeTint="F2"/>
              </w:rPr>
              <w:t>RFP Closes</w:t>
            </w:r>
            <w:r w:rsidRPr="00057209">
              <w:rPr>
                <w:rFonts w:ascii="Arial" w:hAnsi="Arial" w:cs="Arial"/>
                <w:color w:val="0D0D0D" w:themeColor="text1" w:themeTint="F2"/>
              </w:rPr>
              <w:tab/>
            </w:r>
          </w:p>
        </w:tc>
        <w:tc>
          <w:tcPr>
            <w:tcW w:w="4874" w:type="dxa"/>
          </w:tcPr>
          <w:p w14:paraId="41915B13" w14:textId="0BDE806E" w:rsidR="002C11BF" w:rsidRPr="00057209" w:rsidRDefault="00583FB8" w:rsidP="00057209">
            <w:pPr>
              <w:spacing w:before="120" w:after="120"/>
              <w:rPr>
                <w:rFonts w:ascii="Arial" w:hAnsi="Arial" w:cs="Arial"/>
              </w:rPr>
            </w:pPr>
            <w:r>
              <w:rPr>
                <w:rFonts w:ascii="Arial" w:hAnsi="Arial" w:cs="Arial"/>
              </w:rPr>
              <w:t>0</w:t>
            </w:r>
            <w:r w:rsidR="00D44266">
              <w:rPr>
                <w:rFonts w:ascii="Arial" w:hAnsi="Arial" w:cs="Arial"/>
              </w:rPr>
              <w:t>3</w:t>
            </w:r>
            <w:r w:rsidR="0091384D">
              <w:rPr>
                <w:rFonts w:ascii="Arial" w:hAnsi="Arial" w:cs="Arial"/>
              </w:rPr>
              <w:t xml:space="preserve"> </w:t>
            </w:r>
            <w:r w:rsidR="00D44266">
              <w:rPr>
                <w:rFonts w:ascii="Arial" w:hAnsi="Arial" w:cs="Arial"/>
              </w:rPr>
              <w:t>August</w:t>
            </w:r>
            <w:r w:rsidR="002C11BF" w:rsidRPr="00057209">
              <w:rPr>
                <w:rFonts w:ascii="Arial" w:hAnsi="Arial" w:cs="Arial"/>
              </w:rPr>
              <w:t xml:space="preserve"> 2026</w:t>
            </w:r>
            <w:r w:rsidR="00687F7A" w:rsidRPr="00057209">
              <w:rPr>
                <w:rFonts w:ascii="Arial" w:hAnsi="Arial" w:cs="Arial"/>
              </w:rPr>
              <w:t>; 14:00pm</w:t>
            </w:r>
          </w:p>
        </w:tc>
      </w:tr>
    </w:tbl>
    <w:p w14:paraId="0970EC60" w14:textId="77777777" w:rsidR="004D70B8" w:rsidRPr="00057209" w:rsidRDefault="004D70B8" w:rsidP="00057209">
      <w:pPr>
        <w:pStyle w:val="Heading2"/>
        <w:numPr>
          <w:ilvl w:val="0"/>
          <w:numId w:val="6"/>
        </w:numPr>
        <w:tabs>
          <w:tab w:val="clear" w:pos="360"/>
        </w:tabs>
        <w:spacing w:before="240" w:line="360" w:lineRule="auto"/>
        <w:ind w:left="567" w:hanging="567"/>
        <w:rPr>
          <w:sz w:val="24"/>
          <w:szCs w:val="24"/>
        </w:rPr>
      </w:pPr>
      <w:bookmarkStart w:id="12" w:name="_Toc213146728"/>
      <w:r w:rsidRPr="00057209">
        <w:rPr>
          <w:sz w:val="24"/>
          <w:szCs w:val="24"/>
        </w:rPr>
        <w:t>Scope of Work</w:t>
      </w:r>
      <w:r w:rsidRPr="00057209">
        <w:rPr>
          <w:b w:val="0"/>
          <w:bCs w:val="0"/>
          <w:sz w:val="24"/>
          <w:szCs w:val="24"/>
        </w:rPr>
        <w:t>,</w:t>
      </w:r>
      <w:r w:rsidRPr="00057209">
        <w:rPr>
          <w:sz w:val="24"/>
          <w:szCs w:val="24"/>
        </w:rPr>
        <w:t xml:space="preserve"> Specifications</w:t>
      </w:r>
      <w:r w:rsidRPr="00057209">
        <w:rPr>
          <w:b w:val="0"/>
          <w:bCs w:val="0"/>
          <w:sz w:val="24"/>
          <w:szCs w:val="24"/>
        </w:rPr>
        <w:t xml:space="preserve"> &amp;</w:t>
      </w:r>
      <w:r w:rsidRPr="00057209">
        <w:rPr>
          <w:sz w:val="24"/>
          <w:szCs w:val="24"/>
        </w:rPr>
        <w:t xml:space="preserve"> Requirements</w:t>
      </w:r>
      <w:bookmarkEnd w:id="12"/>
    </w:p>
    <w:p w14:paraId="4C28C790" w14:textId="0446EFE5" w:rsidR="004D70B8" w:rsidRPr="00057209" w:rsidRDefault="004D70B8" w:rsidP="00057209">
      <w:pPr>
        <w:spacing w:line="360" w:lineRule="auto"/>
        <w:ind w:left="567"/>
        <w:rPr>
          <w:rFonts w:ascii="Arial" w:hAnsi="Arial" w:cs="Arial"/>
        </w:rPr>
      </w:pPr>
      <w:r w:rsidRPr="00057209">
        <w:rPr>
          <w:rFonts w:ascii="Arial" w:hAnsi="Arial" w:cs="Arial"/>
          <w:color w:val="0D0D0D" w:themeColor="text1" w:themeTint="F2"/>
        </w:rPr>
        <w:t xml:space="preserve">The </w:t>
      </w:r>
      <w:r w:rsidR="00057209">
        <w:rPr>
          <w:rFonts w:ascii="Arial" w:hAnsi="Arial" w:cs="Arial"/>
          <w:color w:val="0D0D0D" w:themeColor="text1" w:themeTint="F2"/>
        </w:rPr>
        <w:t>SARB</w:t>
      </w:r>
      <w:r w:rsidRPr="00057209">
        <w:rPr>
          <w:rFonts w:ascii="Arial" w:hAnsi="Arial" w:cs="Arial"/>
          <w:color w:val="0D0D0D" w:themeColor="text1" w:themeTint="F2"/>
        </w:rPr>
        <w:t xml:space="preserve"> </w:t>
      </w:r>
      <w:r w:rsidRPr="00057209">
        <w:rPr>
          <w:rFonts w:ascii="Arial" w:hAnsi="Arial" w:cs="Arial"/>
        </w:rPr>
        <w:t xml:space="preserve">is seeking a brief response to this RFP from qualified providers who </w:t>
      </w:r>
      <w:proofErr w:type="gramStart"/>
      <w:r w:rsidRPr="00057209">
        <w:rPr>
          <w:rFonts w:ascii="Arial" w:hAnsi="Arial" w:cs="Arial"/>
        </w:rPr>
        <w:t>are able to</w:t>
      </w:r>
      <w:proofErr w:type="gramEnd"/>
      <w:r w:rsidRPr="00057209">
        <w:rPr>
          <w:rFonts w:ascii="Arial" w:hAnsi="Arial" w:cs="Arial"/>
        </w:rPr>
        <w:t xml:space="preserve"> deliver the outlined services:</w:t>
      </w:r>
    </w:p>
    <w:tbl>
      <w:tblPr>
        <w:tblStyle w:val="Info-TechResearchGroup"/>
        <w:tblW w:w="10201" w:type="dxa"/>
        <w:tblLook w:val="0620" w:firstRow="1" w:lastRow="0" w:firstColumn="0" w:lastColumn="0" w:noHBand="1" w:noVBand="1"/>
      </w:tblPr>
      <w:tblGrid>
        <w:gridCol w:w="764"/>
        <w:gridCol w:w="3200"/>
        <w:gridCol w:w="6237"/>
      </w:tblGrid>
      <w:tr w:rsidR="004D70B8" w:rsidRPr="00792A01" w14:paraId="68111B09" w14:textId="77777777" w:rsidTr="282FE0D2">
        <w:trPr>
          <w:cnfStyle w:val="100000000000" w:firstRow="1" w:lastRow="0" w:firstColumn="0" w:lastColumn="0" w:oddVBand="0" w:evenVBand="0" w:oddHBand="0" w:evenHBand="0" w:firstRowFirstColumn="0" w:firstRowLastColumn="0" w:lastRowFirstColumn="0" w:lastRowLastColumn="0"/>
        </w:trPr>
        <w:tc>
          <w:tcPr>
            <w:tcW w:w="764" w:type="dxa"/>
          </w:tcPr>
          <w:p w14:paraId="537CAAFD" w14:textId="77777777" w:rsidR="004D70B8" w:rsidRPr="00792A01" w:rsidRDefault="004D70B8" w:rsidP="00A06AFD">
            <w:pPr>
              <w:spacing w:before="120" w:after="120"/>
              <w:ind w:left="170"/>
              <w:jc w:val="center"/>
              <w:rPr>
                <w:rFonts w:ascii="Arial" w:hAnsi="Arial" w:cs="Arial"/>
                <w:sz w:val="20"/>
                <w:szCs w:val="20"/>
              </w:rPr>
            </w:pPr>
            <w:proofErr w:type="spellStart"/>
            <w:r w:rsidRPr="00792A01">
              <w:rPr>
                <w:rFonts w:ascii="Arial" w:hAnsi="Arial" w:cs="Arial"/>
                <w:sz w:val="20"/>
                <w:szCs w:val="20"/>
              </w:rPr>
              <w:t>Req</w:t>
            </w:r>
            <w:proofErr w:type="spellEnd"/>
            <w:r w:rsidRPr="00792A01">
              <w:rPr>
                <w:rFonts w:ascii="Arial" w:hAnsi="Arial" w:cs="Arial"/>
                <w:sz w:val="20"/>
                <w:szCs w:val="20"/>
              </w:rPr>
              <w:t xml:space="preserve"> ID</w:t>
            </w:r>
          </w:p>
        </w:tc>
        <w:tc>
          <w:tcPr>
            <w:tcW w:w="3200" w:type="dxa"/>
          </w:tcPr>
          <w:p w14:paraId="70B89748"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Requirement</w:t>
            </w:r>
          </w:p>
        </w:tc>
        <w:tc>
          <w:tcPr>
            <w:tcW w:w="6237" w:type="dxa"/>
          </w:tcPr>
          <w:p w14:paraId="74908A28"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Use Case</w:t>
            </w:r>
          </w:p>
        </w:tc>
      </w:tr>
      <w:tr w:rsidR="004D70B8" w:rsidRPr="00792A01" w14:paraId="29DB2177" w14:textId="77777777" w:rsidTr="282FE0D2">
        <w:tc>
          <w:tcPr>
            <w:tcW w:w="764" w:type="dxa"/>
          </w:tcPr>
          <w:p w14:paraId="734727DF" w14:textId="77777777" w:rsidR="004D70B8" w:rsidRPr="0024239B" w:rsidRDefault="004D70B8" w:rsidP="00A06AFD">
            <w:pPr>
              <w:spacing w:before="120" w:after="120"/>
              <w:ind w:left="170"/>
              <w:jc w:val="center"/>
              <w:rPr>
                <w:rFonts w:ascii="Arial" w:hAnsi="Arial" w:cs="Arial"/>
                <w:b/>
                <w:bCs/>
                <w:color w:val="0D0D0D" w:themeColor="text1" w:themeTint="F2"/>
                <w:sz w:val="20"/>
                <w:szCs w:val="20"/>
              </w:rPr>
            </w:pPr>
          </w:p>
          <w:p w14:paraId="0BD17CAB" w14:textId="77777777" w:rsidR="004D70B8" w:rsidRPr="0024239B" w:rsidRDefault="004D70B8" w:rsidP="00A06AFD">
            <w:pPr>
              <w:spacing w:before="120" w:after="120"/>
              <w:ind w:left="170"/>
              <w:jc w:val="center"/>
              <w:rPr>
                <w:rFonts w:ascii="Arial" w:hAnsi="Arial" w:cs="Arial"/>
                <w:b/>
                <w:bCs/>
                <w:color w:val="0D0D0D" w:themeColor="text1" w:themeTint="F2"/>
                <w:sz w:val="20"/>
                <w:szCs w:val="20"/>
              </w:rPr>
            </w:pPr>
            <w:r w:rsidRPr="0024239B">
              <w:rPr>
                <w:rFonts w:ascii="Arial" w:hAnsi="Arial" w:cs="Arial"/>
                <w:b/>
                <w:bCs/>
                <w:color w:val="0D0D0D" w:themeColor="text1" w:themeTint="F2"/>
                <w:sz w:val="20"/>
                <w:szCs w:val="20"/>
              </w:rPr>
              <w:t>1</w:t>
            </w:r>
          </w:p>
        </w:tc>
        <w:tc>
          <w:tcPr>
            <w:tcW w:w="3200" w:type="dxa"/>
          </w:tcPr>
          <w:p w14:paraId="7EA859E6" w14:textId="0E3BFA68" w:rsidR="004D70B8" w:rsidRPr="0024239B" w:rsidRDefault="004D70B8" w:rsidP="00A06AFD">
            <w:pPr>
              <w:spacing w:before="120" w:after="120"/>
              <w:ind w:left="170"/>
              <w:rPr>
                <w:rFonts w:ascii="Arial" w:hAnsi="Arial" w:cs="Arial"/>
                <w:b/>
                <w:bCs/>
                <w:color w:val="0D0D0D" w:themeColor="text1" w:themeTint="F2"/>
                <w:sz w:val="20"/>
                <w:szCs w:val="20"/>
              </w:rPr>
            </w:pPr>
            <w:r w:rsidRPr="0024239B">
              <w:rPr>
                <w:rFonts w:ascii="Arial" w:hAnsi="Arial" w:cs="Arial"/>
                <w:b/>
                <w:bCs/>
                <w:color w:val="0D0D0D" w:themeColor="text1" w:themeTint="F2"/>
                <w:sz w:val="20"/>
                <w:szCs w:val="20"/>
              </w:rPr>
              <w:t>Server</w:t>
            </w:r>
            <w:r w:rsidR="000D590E" w:rsidRPr="0024239B">
              <w:rPr>
                <w:rFonts w:ascii="Arial" w:hAnsi="Arial" w:cs="Arial"/>
                <w:b/>
                <w:bCs/>
                <w:color w:val="0D0D0D" w:themeColor="text1" w:themeTint="F2"/>
                <w:sz w:val="20"/>
                <w:szCs w:val="20"/>
              </w:rPr>
              <w:t xml:space="preserve"> </w:t>
            </w:r>
            <w:r w:rsidRPr="0024239B">
              <w:rPr>
                <w:rFonts w:ascii="Arial" w:hAnsi="Arial" w:cs="Arial"/>
                <w:b/>
                <w:bCs/>
                <w:color w:val="0D0D0D" w:themeColor="text1" w:themeTint="F2"/>
                <w:sz w:val="20"/>
                <w:szCs w:val="20"/>
              </w:rPr>
              <w:t xml:space="preserve">patching </w:t>
            </w:r>
            <w:r w:rsidR="0024239B" w:rsidRPr="0024239B">
              <w:rPr>
                <w:rFonts w:ascii="Arial" w:hAnsi="Arial" w:cs="Arial"/>
                <w:b/>
                <w:bCs/>
                <w:color w:val="0D0D0D" w:themeColor="text1" w:themeTint="F2"/>
                <w:sz w:val="20"/>
                <w:szCs w:val="20"/>
              </w:rPr>
              <w:t xml:space="preserve">Documentation </w:t>
            </w:r>
            <w:r w:rsidRPr="0024239B">
              <w:rPr>
                <w:rFonts w:ascii="Arial" w:hAnsi="Arial" w:cs="Arial"/>
                <w:color w:val="0D0D0D" w:themeColor="text1" w:themeTint="F2"/>
                <w:sz w:val="20"/>
                <w:szCs w:val="20"/>
              </w:rPr>
              <w:t>and</w:t>
            </w:r>
            <w:r w:rsidRPr="0024239B">
              <w:rPr>
                <w:rFonts w:ascii="Arial" w:hAnsi="Arial" w:cs="Arial"/>
                <w:b/>
                <w:bCs/>
                <w:color w:val="0D0D0D" w:themeColor="text1" w:themeTint="F2"/>
                <w:sz w:val="20"/>
                <w:szCs w:val="20"/>
              </w:rPr>
              <w:t xml:space="preserve"> DR </w:t>
            </w:r>
            <w:r w:rsidR="0024239B" w:rsidRPr="0024239B">
              <w:rPr>
                <w:rFonts w:ascii="Arial" w:hAnsi="Arial" w:cs="Arial"/>
                <w:b/>
                <w:bCs/>
                <w:color w:val="0D0D0D" w:themeColor="text1" w:themeTint="F2"/>
                <w:sz w:val="20"/>
                <w:szCs w:val="20"/>
              </w:rPr>
              <w:t>D</w:t>
            </w:r>
            <w:r w:rsidRPr="0024239B">
              <w:rPr>
                <w:rFonts w:ascii="Arial" w:hAnsi="Arial" w:cs="Arial"/>
                <w:b/>
                <w:bCs/>
                <w:color w:val="0D0D0D" w:themeColor="text1" w:themeTint="F2"/>
                <w:sz w:val="20"/>
                <w:szCs w:val="20"/>
              </w:rPr>
              <w:t xml:space="preserve">ocumentation </w:t>
            </w:r>
          </w:p>
        </w:tc>
        <w:tc>
          <w:tcPr>
            <w:tcW w:w="6237" w:type="dxa"/>
          </w:tcPr>
          <w:p w14:paraId="1B8DCC16" w14:textId="28A45752" w:rsidR="004D70B8" w:rsidRPr="0024239B" w:rsidRDefault="004D70B8" w:rsidP="00A06AFD">
            <w:pPr>
              <w:spacing w:before="120" w:after="120"/>
              <w:ind w:left="170"/>
              <w:rPr>
                <w:rFonts w:ascii="Arial" w:hAnsi="Arial" w:cs="Arial"/>
                <w:color w:val="0D0D0D" w:themeColor="text1" w:themeTint="F2"/>
                <w:sz w:val="20"/>
                <w:szCs w:val="20"/>
              </w:rPr>
            </w:pPr>
            <w:r w:rsidRPr="0024239B">
              <w:rPr>
                <w:rFonts w:ascii="Arial" w:hAnsi="Arial" w:cs="Arial"/>
                <w:color w:val="0D0D0D" w:themeColor="text1" w:themeTint="F2"/>
                <w:sz w:val="20"/>
                <w:szCs w:val="20"/>
              </w:rPr>
              <w:t>A well-documented server</w:t>
            </w:r>
            <w:r w:rsidR="006765B3" w:rsidRPr="0024239B">
              <w:rPr>
                <w:rFonts w:ascii="Arial" w:hAnsi="Arial" w:cs="Arial"/>
                <w:color w:val="0D0D0D" w:themeColor="text1" w:themeTint="F2"/>
                <w:sz w:val="20"/>
                <w:szCs w:val="20"/>
              </w:rPr>
              <w:t xml:space="preserve"> </w:t>
            </w:r>
            <w:r w:rsidRPr="0024239B">
              <w:rPr>
                <w:rFonts w:ascii="Arial" w:hAnsi="Arial" w:cs="Arial"/>
                <w:color w:val="0D0D0D" w:themeColor="text1" w:themeTint="F2"/>
                <w:sz w:val="20"/>
                <w:szCs w:val="20"/>
              </w:rPr>
              <w:t xml:space="preserve">patching </w:t>
            </w:r>
            <w:r w:rsidR="0024239B" w:rsidRPr="0024239B">
              <w:rPr>
                <w:rFonts w:ascii="Arial" w:hAnsi="Arial" w:cs="Arial"/>
                <w:color w:val="0D0D0D" w:themeColor="text1" w:themeTint="F2"/>
                <w:sz w:val="20"/>
                <w:szCs w:val="20"/>
              </w:rPr>
              <w:t xml:space="preserve">process covering four (4) server OS technologies </w:t>
            </w:r>
            <w:r w:rsidRPr="0024239B">
              <w:rPr>
                <w:rFonts w:ascii="Arial" w:hAnsi="Arial" w:cs="Arial"/>
                <w:color w:val="0D0D0D" w:themeColor="text1" w:themeTint="F2"/>
                <w:sz w:val="20"/>
                <w:szCs w:val="20"/>
              </w:rPr>
              <w:t>and DR playbooks including Standard Operating Procedures / SOPs including step by step recovery of various server OS</w:t>
            </w:r>
            <w:r w:rsidR="006765B3" w:rsidRPr="0024239B">
              <w:rPr>
                <w:rFonts w:ascii="Arial" w:hAnsi="Arial" w:cs="Arial"/>
                <w:color w:val="0D0D0D" w:themeColor="text1" w:themeTint="F2"/>
                <w:sz w:val="20"/>
                <w:szCs w:val="20"/>
              </w:rPr>
              <w:t xml:space="preserve"> and</w:t>
            </w:r>
            <w:r w:rsidRPr="0024239B">
              <w:rPr>
                <w:rFonts w:ascii="Arial" w:hAnsi="Arial" w:cs="Arial"/>
                <w:color w:val="0D0D0D" w:themeColor="text1" w:themeTint="F2"/>
                <w:sz w:val="20"/>
                <w:szCs w:val="20"/>
              </w:rPr>
              <w:t xml:space="preserve"> VMs </w:t>
            </w:r>
          </w:p>
        </w:tc>
      </w:tr>
      <w:tr w:rsidR="004D70B8" w:rsidRPr="00792A01" w14:paraId="7186512F" w14:textId="77777777" w:rsidTr="282FE0D2">
        <w:tc>
          <w:tcPr>
            <w:tcW w:w="764" w:type="dxa"/>
          </w:tcPr>
          <w:p w14:paraId="569F91EB" w14:textId="77777777" w:rsidR="004D70B8" w:rsidRPr="00792A01" w:rsidRDefault="004D70B8" w:rsidP="00A06AFD">
            <w:pPr>
              <w:spacing w:before="120" w:after="120"/>
              <w:ind w:left="170"/>
              <w:jc w:val="center"/>
              <w:rPr>
                <w:rFonts w:ascii="Arial" w:hAnsi="Arial" w:cs="Arial"/>
                <w:b/>
                <w:bCs/>
                <w:sz w:val="20"/>
                <w:szCs w:val="20"/>
              </w:rPr>
            </w:pPr>
            <w:r w:rsidRPr="00792A01">
              <w:rPr>
                <w:rFonts w:ascii="Arial" w:hAnsi="Arial" w:cs="Arial"/>
                <w:b/>
                <w:bCs/>
                <w:sz w:val="20"/>
                <w:szCs w:val="20"/>
              </w:rPr>
              <w:t>2</w:t>
            </w:r>
          </w:p>
        </w:tc>
        <w:tc>
          <w:tcPr>
            <w:tcW w:w="3200" w:type="dxa"/>
          </w:tcPr>
          <w:p w14:paraId="42ADCD59"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Meeting RTO</w:t>
            </w:r>
            <w:r w:rsidRPr="00801A5A">
              <w:rPr>
                <w:rFonts w:ascii="Arial" w:hAnsi="Arial" w:cs="Arial"/>
                <w:b/>
                <w:bCs/>
                <w:sz w:val="20"/>
                <w:szCs w:val="20"/>
                <w:lang w:val="en-CA"/>
              </w:rPr>
              <w:t>/RPO Requirements</w:t>
            </w:r>
          </w:p>
        </w:tc>
        <w:tc>
          <w:tcPr>
            <w:tcW w:w="6237" w:type="dxa"/>
          </w:tcPr>
          <w:p w14:paraId="20AB952B"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DR services for replication and recovering applications and/or data as based on RTO/RPO information provided</w:t>
            </w:r>
          </w:p>
        </w:tc>
      </w:tr>
      <w:tr w:rsidR="004D70B8" w:rsidRPr="00792A01" w14:paraId="71DA84B5" w14:textId="77777777" w:rsidTr="282FE0D2">
        <w:tc>
          <w:tcPr>
            <w:tcW w:w="764" w:type="dxa"/>
          </w:tcPr>
          <w:p w14:paraId="48E56B9D" w14:textId="77777777" w:rsidR="004D70B8" w:rsidRPr="00792A01" w:rsidRDefault="004D70B8" w:rsidP="00A06AFD">
            <w:pPr>
              <w:spacing w:before="120" w:after="120"/>
              <w:ind w:left="170"/>
              <w:jc w:val="center"/>
              <w:rPr>
                <w:rFonts w:ascii="Arial" w:hAnsi="Arial" w:cs="Arial"/>
                <w:b/>
                <w:bCs/>
                <w:sz w:val="20"/>
                <w:szCs w:val="20"/>
              </w:rPr>
            </w:pPr>
          </w:p>
          <w:p w14:paraId="245E4379" w14:textId="77777777" w:rsidR="004D70B8" w:rsidRPr="00792A01" w:rsidRDefault="004D70B8" w:rsidP="00A06AFD">
            <w:pPr>
              <w:spacing w:before="120" w:after="120"/>
              <w:ind w:left="170"/>
              <w:jc w:val="center"/>
              <w:rPr>
                <w:rFonts w:ascii="Arial" w:hAnsi="Arial" w:cs="Arial"/>
                <w:b/>
                <w:bCs/>
                <w:sz w:val="20"/>
                <w:szCs w:val="20"/>
              </w:rPr>
            </w:pPr>
            <w:r w:rsidRPr="00792A01">
              <w:rPr>
                <w:rFonts w:ascii="Arial" w:hAnsi="Arial" w:cs="Arial"/>
                <w:b/>
                <w:bCs/>
                <w:sz w:val="20"/>
                <w:szCs w:val="20"/>
              </w:rPr>
              <w:t>3</w:t>
            </w:r>
          </w:p>
        </w:tc>
        <w:tc>
          <w:tcPr>
            <w:tcW w:w="3200" w:type="dxa"/>
          </w:tcPr>
          <w:p w14:paraId="4F4F3FD7"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Administering hosts and maintaining necessary components</w:t>
            </w:r>
          </w:p>
        </w:tc>
        <w:tc>
          <w:tcPr>
            <w:tcW w:w="6237" w:type="dxa"/>
          </w:tcPr>
          <w:p w14:paraId="2E50EE81"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Meet capacity needs, bandwidth requirements and RTO/RPO objectives</w:t>
            </w:r>
          </w:p>
        </w:tc>
      </w:tr>
      <w:tr w:rsidR="004D70B8" w:rsidRPr="00792A01" w14:paraId="464204B6" w14:textId="77777777" w:rsidTr="282FE0D2">
        <w:tc>
          <w:tcPr>
            <w:tcW w:w="764" w:type="dxa"/>
          </w:tcPr>
          <w:p w14:paraId="2C87B33E" w14:textId="254EFCF3"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4</w:t>
            </w:r>
          </w:p>
        </w:tc>
        <w:tc>
          <w:tcPr>
            <w:tcW w:w="3200" w:type="dxa"/>
          </w:tcPr>
          <w:p w14:paraId="6A39AE1B"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Daily backup plan</w:t>
            </w:r>
          </w:p>
        </w:tc>
        <w:tc>
          <w:tcPr>
            <w:tcW w:w="6237" w:type="dxa"/>
          </w:tcPr>
          <w:p w14:paraId="41D93E90"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Servers hosting mission critical applications, including a regularly tested recovery process</w:t>
            </w:r>
          </w:p>
        </w:tc>
      </w:tr>
      <w:tr w:rsidR="004D70B8" w:rsidRPr="00792A01" w14:paraId="526912AB" w14:textId="77777777" w:rsidTr="282FE0D2">
        <w:tc>
          <w:tcPr>
            <w:tcW w:w="764" w:type="dxa"/>
          </w:tcPr>
          <w:p w14:paraId="6DBB9142" w14:textId="77777777" w:rsidR="004D70B8" w:rsidRPr="00792A01" w:rsidRDefault="004D70B8" w:rsidP="00A06AFD">
            <w:pPr>
              <w:spacing w:before="120" w:after="120"/>
              <w:ind w:left="170"/>
              <w:jc w:val="center"/>
              <w:rPr>
                <w:rFonts w:ascii="Arial" w:hAnsi="Arial" w:cs="Arial"/>
                <w:b/>
                <w:bCs/>
                <w:sz w:val="20"/>
                <w:szCs w:val="20"/>
              </w:rPr>
            </w:pPr>
          </w:p>
          <w:p w14:paraId="4FC07455" w14:textId="656D8223"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5</w:t>
            </w:r>
          </w:p>
        </w:tc>
        <w:tc>
          <w:tcPr>
            <w:tcW w:w="3200" w:type="dxa"/>
          </w:tcPr>
          <w:p w14:paraId="253BB553" w14:textId="77777777" w:rsidR="004D70B8" w:rsidRPr="00801A5A" w:rsidRDefault="004D70B8" w:rsidP="00A06AFD">
            <w:pPr>
              <w:spacing w:before="120" w:after="120"/>
              <w:ind w:left="170"/>
              <w:rPr>
                <w:rFonts w:ascii="Arial" w:hAnsi="Arial" w:cs="Arial"/>
                <w:b/>
                <w:bCs/>
                <w:sz w:val="20"/>
                <w:szCs w:val="20"/>
              </w:rPr>
            </w:pPr>
          </w:p>
          <w:p w14:paraId="7EA7FFD3" w14:textId="55218B98"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Scheduled backups</w:t>
            </w:r>
            <w:r w:rsidR="00A770BF" w:rsidRPr="00801A5A">
              <w:rPr>
                <w:rFonts w:ascii="Arial" w:hAnsi="Arial" w:cs="Arial"/>
                <w:b/>
                <w:bCs/>
                <w:sz w:val="20"/>
                <w:szCs w:val="20"/>
              </w:rPr>
              <w:t xml:space="preserve"> plan</w:t>
            </w:r>
          </w:p>
        </w:tc>
        <w:tc>
          <w:tcPr>
            <w:tcW w:w="6237" w:type="dxa"/>
          </w:tcPr>
          <w:p w14:paraId="0E0E3738" w14:textId="3FAAC0C6"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Backups can be scheduled during periods of low usage on the servers to avoid impacting services running on those environments. The schedule is customi</w:t>
            </w:r>
            <w:r w:rsidR="00A770BF">
              <w:rPr>
                <w:rFonts w:ascii="Arial" w:hAnsi="Arial" w:cs="Arial"/>
                <w:sz w:val="20"/>
                <w:szCs w:val="20"/>
              </w:rPr>
              <w:t>s</w:t>
            </w:r>
            <w:r w:rsidRPr="00792A01">
              <w:rPr>
                <w:rFonts w:ascii="Arial" w:hAnsi="Arial" w:cs="Arial"/>
                <w:sz w:val="20"/>
                <w:szCs w:val="20"/>
              </w:rPr>
              <w:t>able and can be set by server</w:t>
            </w:r>
          </w:p>
        </w:tc>
      </w:tr>
      <w:tr w:rsidR="004D70B8" w:rsidRPr="00792A01" w14:paraId="14AD7B68" w14:textId="77777777" w:rsidTr="282FE0D2">
        <w:tc>
          <w:tcPr>
            <w:tcW w:w="764" w:type="dxa"/>
          </w:tcPr>
          <w:p w14:paraId="23FE1439" w14:textId="35410A01"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6</w:t>
            </w:r>
          </w:p>
        </w:tc>
        <w:tc>
          <w:tcPr>
            <w:tcW w:w="3200" w:type="dxa"/>
          </w:tcPr>
          <w:p w14:paraId="655A89F9"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Backup retention</w:t>
            </w:r>
          </w:p>
        </w:tc>
        <w:tc>
          <w:tcPr>
            <w:tcW w:w="6237" w:type="dxa"/>
          </w:tcPr>
          <w:p w14:paraId="5D6C094B" w14:textId="7D522736"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Targeted </w:t>
            </w:r>
            <w:r w:rsidR="0024239B">
              <w:rPr>
                <w:rFonts w:ascii="Arial" w:hAnsi="Arial" w:cs="Arial"/>
                <w:sz w:val="20"/>
                <w:szCs w:val="20"/>
              </w:rPr>
              <w:t>9</w:t>
            </w:r>
            <w:r w:rsidRPr="00792A01">
              <w:rPr>
                <w:rFonts w:ascii="Arial" w:hAnsi="Arial" w:cs="Arial"/>
                <w:sz w:val="20"/>
                <w:szCs w:val="20"/>
              </w:rPr>
              <w:t>0 days for general operation</w:t>
            </w:r>
          </w:p>
        </w:tc>
      </w:tr>
      <w:tr w:rsidR="004D70B8" w:rsidRPr="00792A01" w14:paraId="3248FEE6" w14:textId="77777777" w:rsidTr="282FE0D2">
        <w:tc>
          <w:tcPr>
            <w:tcW w:w="764" w:type="dxa"/>
          </w:tcPr>
          <w:p w14:paraId="5E64139B" w14:textId="2640A213" w:rsidR="004D70B8" w:rsidRPr="00792A01" w:rsidRDefault="0024239B" w:rsidP="00A06AFD">
            <w:pPr>
              <w:spacing w:before="120" w:after="120"/>
              <w:ind w:left="170"/>
              <w:jc w:val="center"/>
              <w:rPr>
                <w:rFonts w:ascii="Arial" w:hAnsi="Arial" w:cs="Arial"/>
                <w:b/>
                <w:bCs/>
                <w:sz w:val="20"/>
                <w:szCs w:val="20"/>
              </w:rPr>
            </w:pPr>
            <w:r>
              <w:rPr>
                <w:rFonts w:ascii="Arial" w:hAnsi="Arial" w:cs="Arial"/>
                <w:b/>
                <w:bCs/>
                <w:sz w:val="20"/>
                <w:szCs w:val="20"/>
              </w:rPr>
              <w:t>7</w:t>
            </w:r>
          </w:p>
        </w:tc>
        <w:tc>
          <w:tcPr>
            <w:tcW w:w="3200" w:type="dxa"/>
          </w:tcPr>
          <w:p w14:paraId="4050FE72" w14:textId="77777777" w:rsidR="004D70B8" w:rsidRPr="00801A5A" w:rsidRDefault="004D70B8" w:rsidP="00A06AFD">
            <w:pPr>
              <w:spacing w:before="120" w:after="120"/>
              <w:ind w:left="170"/>
              <w:rPr>
                <w:rFonts w:ascii="Arial" w:hAnsi="Arial" w:cs="Arial"/>
                <w:b/>
                <w:bCs/>
                <w:sz w:val="20"/>
                <w:szCs w:val="20"/>
              </w:rPr>
            </w:pPr>
            <w:r w:rsidRPr="00801A5A">
              <w:rPr>
                <w:rFonts w:ascii="Arial" w:hAnsi="Arial" w:cs="Arial"/>
                <w:b/>
                <w:bCs/>
                <w:sz w:val="20"/>
                <w:szCs w:val="20"/>
              </w:rPr>
              <w:t>Proactive Planning Annual data growth</w:t>
            </w:r>
          </w:p>
        </w:tc>
        <w:tc>
          <w:tcPr>
            <w:tcW w:w="6237" w:type="dxa"/>
          </w:tcPr>
          <w:p w14:paraId="7E3E2CC8" w14:textId="77777777" w:rsidR="004D70B8" w:rsidRPr="00792A01" w:rsidRDefault="00000000" w:rsidP="00A06AFD">
            <w:pPr>
              <w:spacing w:before="120" w:after="120"/>
              <w:ind w:left="170"/>
              <w:rPr>
                <w:rFonts w:ascii="Arial" w:hAnsi="Arial" w:cs="Arial"/>
                <w:sz w:val="20"/>
                <w:szCs w:val="20"/>
              </w:rPr>
            </w:pPr>
            <w:sdt>
              <w:sdtPr>
                <w:rPr>
                  <w:rFonts w:ascii="Arial" w:hAnsi="Arial" w:cs="Arial"/>
                  <w:sz w:val="20"/>
                  <w:szCs w:val="20"/>
                </w:rPr>
                <w:id w:val="1921137466"/>
                <w14:checkbox>
                  <w14:checked w14:val="1"/>
                  <w14:checkedState w14:val="2612" w14:font="MS Gothic"/>
                  <w14:uncheckedState w14:val="2610" w14:font="MS Gothic"/>
                </w14:checkbox>
              </w:sdtPr>
              <w:sdtContent>
                <w:r w:rsidR="004D70B8">
                  <w:rPr>
                    <w:rFonts w:ascii="MS Gothic" w:eastAsia="MS Gothic" w:hAnsi="MS Gothic" w:cs="Arial" w:hint="eastAsia"/>
                    <w:sz w:val="20"/>
                    <w:szCs w:val="20"/>
                  </w:rPr>
                  <w:t>☒</w:t>
                </w:r>
              </w:sdtContent>
            </w:sdt>
            <w:r w:rsidR="004D70B8" w:rsidRPr="00792A01">
              <w:rPr>
                <w:rFonts w:ascii="Arial" w:hAnsi="Arial" w:cs="Arial"/>
                <w:sz w:val="20"/>
                <w:szCs w:val="20"/>
              </w:rPr>
              <w:t xml:space="preserve"> 30% Less by introducing archiving</w:t>
            </w:r>
          </w:p>
        </w:tc>
      </w:tr>
      <w:tr w:rsidR="004D70B8" w:rsidRPr="00792A01" w14:paraId="6CB2589D" w14:textId="77777777" w:rsidTr="282FE0D2">
        <w:tc>
          <w:tcPr>
            <w:tcW w:w="764" w:type="dxa"/>
          </w:tcPr>
          <w:p w14:paraId="35679C57" w14:textId="77777777" w:rsidR="004D70B8" w:rsidRPr="00792A01" w:rsidRDefault="004D70B8" w:rsidP="00A06AFD">
            <w:pPr>
              <w:spacing w:before="120" w:after="120"/>
              <w:ind w:left="170"/>
              <w:jc w:val="center"/>
              <w:rPr>
                <w:rFonts w:ascii="Arial" w:hAnsi="Arial" w:cs="Arial"/>
                <w:b/>
                <w:bCs/>
                <w:sz w:val="20"/>
                <w:szCs w:val="20"/>
              </w:rPr>
            </w:pPr>
          </w:p>
          <w:p w14:paraId="4E8F3132" w14:textId="77777777" w:rsidR="00593B63" w:rsidRDefault="00593B63" w:rsidP="00A06AFD">
            <w:pPr>
              <w:spacing w:before="120" w:after="120"/>
              <w:ind w:left="170"/>
              <w:jc w:val="center"/>
              <w:rPr>
                <w:rFonts w:ascii="Arial" w:hAnsi="Arial" w:cs="Arial"/>
                <w:b/>
                <w:bCs/>
                <w:sz w:val="20"/>
                <w:szCs w:val="20"/>
              </w:rPr>
            </w:pPr>
          </w:p>
          <w:p w14:paraId="62E586D3" w14:textId="702ECD84" w:rsidR="004D70B8" w:rsidRPr="00792A01" w:rsidRDefault="00593B63" w:rsidP="00A06AFD">
            <w:pPr>
              <w:spacing w:before="120" w:after="120"/>
              <w:ind w:left="170"/>
              <w:jc w:val="center"/>
              <w:rPr>
                <w:rFonts w:ascii="Arial" w:hAnsi="Arial" w:cs="Arial"/>
                <w:b/>
                <w:bCs/>
                <w:sz w:val="20"/>
                <w:szCs w:val="20"/>
              </w:rPr>
            </w:pPr>
            <w:r>
              <w:rPr>
                <w:rFonts w:ascii="Arial" w:hAnsi="Arial" w:cs="Arial"/>
                <w:b/>
                <w:bCs/>
                <w:sz w:val="20"/>
                <w:szCs w:val="20"/>
              </w:rPr>
              <w:t>8</w:t>
            </w:r>
          </w:p>
        </w:tc>
        <w:tc>
          <w:tcPr>
            <w:tcW w:w="3200" w:type="dxa"/>
          </w:tcPr>
          <w:p w14:paraId="1A7248F6" w14:textId="77777777" w:rsidR="004D70B8" w:rsidRPr="00D7657C" w:rsidRDefault="004D70B8" w:rsidP="00A06AFD">
            <w:pPr>
              <w:spacing w:before="120" w:after="120"/>
              <w:ind w:left="170"/>
              <w:rPr>
                <w:rFonts w:ascii="Arial" w:hAnsi="Arial" w:cs="Arial"/>
                <w:b/>
                <w:bCs/>
                <w:sz w:val="20"/>
                <w:szCs w:val="20"/>
              </w:rPr>
            </w:pPr>
          </w:p>
          <w:p w14:paraId="305E6255" w14:textId="77777777" w:rsidR="00972F6B" w:rsidRDefault="00972F6B" w:rsidP="00A06AFD">
            <w:pPr>
              <w:spacing w:before="120" w:after="120"/>
              <w:ind w:left="170"/>
              <w:rPr>
                <w:rFonts w:ascii="Arial" w:hAnsi="Arial" w:cs="Arial"/>
                <w:b/>
                <w:bCs/>
                <w:sz w:val="20"/>
                <w:szCs w:val="20"/>
              </w:rPr>
            </w:pPr>
          </w:p>
          <w:p w14:paraId="2D65C5F5" w14:textId="4A3D652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Server Security</w:t>
            </w:r>
          </w:p>
        </w:tc>
        <w:tc>
          <w:tcPr>
            <w:tcW w:w="6237" w:type="dxa"/>
          </w:tcPr>
          <w:p w14:paraId="34681182"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Maintaining secure </w:t>
            </w:r>
            <w:r>
              <w:rPr>
                <w:rFonts w:ascii="Arial" w:hAnsi="Arial" w:cs="Arial"/>
                <w:sz w:val="20"/>
                <w:szCs w:val="20"/>
              </w:rPr>
              <w:t xml:space="preserve">server </w:t>
            </w:r>
            <w:r w:rsidRPr="00792A01">
              <w:rPr>
                <w:rFonts w:ascii="Arial" w:hAnsi="Arial" w:cs="Arial"/>
                <w:sz w:val="20"/>
                <w:szCs w:val="20"/>
              </w:rPr>
              <w:t>configurations</w:t>
            </w:r>
          </w:p>
          <w:p w14:paraId="17748956"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Security and protocols in place to protect data</w:t>
            </w:r>
          </w:p>
          <w:p w14:paraId="6CC56B4D"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Monthly patching, vulnerability remediation, non-compliant account remediation and access review</w:t>
            </w:r>
          </w:p>
        </w:tc>
      </w:tr>
      <w:tr w:rsidR="004D70B8" w:rsidRPr="00792A01" w14:paraId="59FA5D0C" w14:textId="77777777" w:rsidTr="282FE0D2">
        <w:tc>
          <w:tcPr>
            <w:tcW w:w="764" w:type="dxa"/>
          </w:tcPr>
          <w:p w14:paraId="10FE71C1" w14:textId="77777777" w:rsidR="004D70B8" w:rsidRDefault="004D70B8" w:rsidP="00A06AFD">
            <w:pPr>
              <w:spacing w:before="120" w:after="120"/>
              <w:ind w:left="170"/>
              <w:jc w:val="center"/>
              <w:rPr>
                <w:rFonts w:ascii="Arial" w:hAnsi="Arial" w:cs="Arial"/>
                <w:b/>
                <w:bCs/>
                <w:sz w:val="20"/>
                <w:szCs w:val="20"/>
              </w:rPr>
            </w:pPr>
          </w:p>
          <w:p w14:paraId="792CA13E" w14:textId="77777777" w:rsidR="006958C7" w:rsidRPr="00792A01" w:rsidRDefault="006958C7" w:rsidP="00A06AFD">
            <w:pPr>
              <w:spacing w:before="120" w:after="120"/>
              <w:ind w:left="170"/>
              <w:jc w:val="center"/>
              <w:rPr>
                <w:rFonts w:ascii="Arial" w:hAnsi="Arial" w:cs="Arial"/>
                <w:b/>
                <w:bCs/>
                <w:sz w:val="20"/>
                <w:szCs w:val="20"/>
              </w:rPr>
            </w:pPr>
          </w:p>
          <w:p w14:paraId="0C5EB030" w14:textId="598D1168" w:rsidR="004D70B8" w:rsidRPr="00792A01" w:rsidRDefault="00C36B5C" w:rsidP="00A06AFD">
            <w:pPr>
              <w:spacing w:before="120" w:after="120"/>
              <w:ind w:left="170"/>
              <w:jc w:val="center"/>
              <w:rPr>
                <w:rFonts w:ascii="Arial" w:hAnsi="Arial" w:cs="Arial"/>
                <w:b/>
                <w:bCs/>
                <w:sz w:val="20"/>
                <w:szCs w:val="20"/>
              </w:rPr>
            </w:pPr>
            <w:r>
              <w:rPr>
                <w:rFonts w:ascii="Arial" w:hAnsi="Arial" w:cs="Arial"/>
                <w:b/>
                <w:bCs/>
                <w:sz w:val="20"/>
                <w:szCs w:val="20"/>
              </w:rPr>
              <w:t>9</w:t>
            </w:r>
          </w:p>
        </w:tc>
        <w:tc>
          <w:tcPr>
            <w:tcW w:w="3200" w:type="dxa"/>
          </w:tcPr>
          <w:p w14:paraId="2799E852" w14:textId="77777777" w:rsidR="004D70B8" w:rsidRPr="00D7657C" w:rsidRDefault="004D70B8" w:rsidP="00A06AFD">
            <w:pPr>
              <w:spacing w:before="120" w:after="120"/>
              <w:ind w:left="170"/>
              <w:rPr>
                <w:rFonts w:ascii="Arial" w:hAnsi="Arial" w:cs="Arial"/>
                <w:b/>
                <w:bCs/>
                <w:sz w:val="20"/>
                <w:szCs w:val="20"/>
              </w:rPr>
            </w:pPr>
          </w:p>
          <w:p w14:paraId="5672652F" w14:textId="77777777" w:rsidR="004D70B8" w:rsidRPr="00D7657C" w:rsidRDefault="004D70B8" w:rsidP="00A06AFD">
            <w:pPr>
              <w:spacing w:before="120" w:after="120"/>
              <w:ind w:left="170"/>
              <w:rPr>
                <w:rFonts w:ascii="Arial" w:hAnsi="Arial" w:cs="Arial"/>
                <w:b/>
                <w:bCs/>
                <w:sz w:val="20"/>
                <w:szCs w:val="20"/>
              </w:rPr>
            </w:pPr>
          </w:p>
          <w:p w14:paraId="7DA09C47" w14:textId="2197E7FC" w:rsidR="004D70B8" w:rsidRPr="00D7657C" w:rsidRDefault="3CE1131B" w:rsidP="00A06AFD">
            <w:pPr>
              <w:spacing w:before="120" w:after="120"/>
              <w:ind w:left="170"/>
              <w:rPr>
                <w:rFonts w:ascii="Arial" w:hAnsi="Arial" w:cs="Arial"/>
                <w:b/>
                <w:bCs/>
                <w:sz w:val="20"/>
                <w:szCs w:val="20"/>
              </w:rPr>
            </w:pPr>
            <w:r w:rsidRPr="282FE0D2">
              <w:rPr>
                <w:rFonts w:ascii="Arial" w:hAnsi="Arial" w:cs="Arial"/>
                <w:b/>
                <w:bCs/>
                <w:sz w:val="20"/>
                <w:szCs w:val="20"/>
              </w:rPr>
              <w:t xml:space="preserve">Server </w:t>
            </w:r>
            <w:r w:rsidR="7578CC64" w:rsidRPr="282FE0D2">
              <w:rPr>
                <w:rFonts w:ascii="Arial" w:hAnsi="Arial" w:cs="Arial"/>
                <w:b/>
                <w:bCs/>
                <w:sz w:val="20"/>
                <w:szCs w:val="20"/>
              </w:rPr>
              <w:t>Provisioning</w:t>
            </w:r>
            <w:r w:rsidR="77F0A35C" w:rsidRPr="282FE0D2">
              <w:rPr>
                <w:rFonts w:ascii="Arial" w:hAnsi="Arial" w:cs="Arial"/>
                <w:b/>
                <w:bCs/>
                <w:sz w:val="20"/>
                <w:szCs w:val="20"/>
              </w:rPr>
              <w:t xml:space="preserve"> </w:t>
            </w:r>
          </w:p>
        </w:tc>
        <w:tc>
          <w:tcPr>
            <w:tcW w:w="6237" w:type="dxa"/>
          </w:tcPr>
          <w:p w14:paraId="159858B1" w14:textId="58A5B44F" w:rsidR="004D70B8" w:rsidRPr="00F05B9F" w:rsidRDefault="3CE1131B" w:rsidP="005353F6">
            <w:pPr>
              <w:pStyle w:val="ListParagraph"/>
              <w:numPr>
                <w:ilvl w:val="0"/>
                <w:numId w:val="12"/>
              </w:numPr>
              <w:spacing w:before="120" w:after="120"/>
              <w:rPr>
                <w:rFonts w:ascii="Arial" w:hAnsi="Arial" w:cs="Arial"/>
                <w:sz w:val="20"/>
                <w:szCs w:val="20"/>
              </w:rPr>
            </w:pPr>
            <w:r w:rsidRPr="282FE0D2">
              <w:rPr>
                <w:rFonts w:ascii="Arial" w:hAnsi="Arial" w:cs="Arial"/>
                <w:sz w:val="20"/>
                <w:szCs w:val="20"/>
              </w:rPr>
              <w:t>Provi</w:t>
            </w:r>
            <w:r w:rsidR="77F0A35C" w:rsidRPr="282FE0D2">
              <w:rPr>
                <w:rFonts w:ascii="Arial" w:hAnsi="Arial" w:cs="Arial"/>
                <w:sz w:val="20"/>
                <w:szCs w:val="20"/>
              </w:rPr>
              <w:t xml:space="preserve">sion </w:t>
            </w:r>
            <w:r w:rsidR="6CA9BB44" w:rsidRPr="282FE0D2">
              <w:rPr>
                <w:rFonts w:ascii="Arial" w:hAnsi="Arial" w:cs="Arial"/>
                <w:sz w:val="20"/>
                <w:szCs w:val="20"/>
              </w:rPr>
              <w:t>servers:</w:t>
            </w:r>
            <w:r w:rsidRPr="282FE0D2">
              <w:rPr>
                <w:rFonts w:ascii="Arial" w:hAnsi="Arial" w:cs="Arial"/>
                <w:sz w:val="20"/>
                <w:szCs w:val="20"/>
              </w:rPr>
              <w:t xml:space="preserve"> </w:t>
            </w:r>
          </w:p>
          <w:p w14:paraId="108F2C63" w14:textId="01E138A8" w:rsidR="004D70B8" w:rsidRPr="00792A01" w:rsidRDefault="004D70B8" w:rsidP="005353F6">
            <w:pPr>
              <w:pStyle w:val="ListParagraph"/>
              <w:numPr>
                <w:ilvl w:val="0"/>
                <w:numId w:val="12"/>
              </w:numPr>
              <w:spacing w:before="120" w:after="120"/>
              <w:rPr>
                <w:rFonts w:ascii="Arial" w:hAnsi="Arial" w:cs="Arial"/>
                <w:sz w:val="20"/>
                <w:szCs w:val="20"/>
              </w:rPr>
            </w:pPr>
            <w:r w:rsidRPr="00792A01">
              <w:rPr>
                <w:rFonts w:ascii="Arial" w:hAnsi="Arial" w:cs="Arial"/>
                <w:sz w:val="20"/>
                <w:szCs w:val="20"/>
              </w:rPr>
              <w:t>Virtuali</w:t>
            </w:r>
            <w:r w:rsidR="00704A37">
              <w:rPr>
                <w:rFonts w:ascii="Arial" w:hAnsi="Arial" w:cs="Arial"/>
                <w:sz w:val="20"/>
                <w:szCs w:val="20"/>
              </w:rPr>
              <w:t>s</w:t>
            </w:r>
            <w:r w:rsidRPr="00792A01">
              <w:rPr>
                <w:rFonts w:ascii="Arial" w:hAnsi="Arial" w:cs="Arial"/>
                <w:sz w:val="20"/>
                <w:szCs w:val="20"/>
              </w:rPr>
              <w:t>ation layer with managed technology refresh cycle</w:t>
            </w:r>
          </w:p>
          <w:p w14:paraId="5FA67A46" w14:textId="77777777" w:rsidR="004D70B8" w:rsidRPr="00792A01" w:rsidRDefault="004D70B8" w:rsidP="005353F6">
            <w:pPr>
              <w:pStyle w:val="ListParagraph"/>
              <w:numPr>
                <w:ilvl w:val="0"/>
                <w:numId w:val="12"/>
              </w:numPr>
              <w:spacing w:before="120" w:after="120"/>
              <w:rPr>
                <w:rFonts w:ascii="Arial" w:hAnsi="Arial" w:cs="Arial"/>
                <w:sz w:val="20"/>
                <w:szCs w:val="20"/>
              </w:rPr>
            </w:pPr>
            <w:r w:rsidRPr="00792A01">
              <w:rPr>
                <w:rFonts w:ascii="Arial" w:hAnsi="Arial" w:cs="Arial"/>
                <w:sz w:val="20"/>
                <w:szCs w:val="20"/>
              </w:rPr>
              <w:t>Virtual machines</w:t>
            </w:r>
          </w:p>
          <w:p w14:paraId="10ADC4FF" w14:textId="1AA8416D" w:rsidR="004D70B8" w:rsidRPr="00792A01" w:rsidRDefault="002E6EBA" w:rsidP="005353F6">
            <w:pPr>
              <w:pStyle w:val="ListParagraph"/>
              <w:numPr>
                <w:ilvl w:val="0"/>
                <w:numId w:val="12"/>
              </w:numPr>
              <w:spacing w:before="120" w:after="120"/>
              <w:rPr>
                <w:rFonts w:ascii="Arial" w:hAnsi="Arial" w:cs="Arial"/>
                <w:sz w:val="20"/>
                <w:szCs w:val="20"/>
              </w:rPr>
            </w:pPr>
            <w:r>
              <w:rPr>
                <w:rFonts w:ascii="Arial" w:hAnsi="Arial" w:cs="Arial"/>
                <w:sz w:val="20"/>
                <w:szCs w:val="20"/>
              </w:rPr>
              <w:t xml:space="preserve">Allocating </w:t>
            </w:r>
            <w:r w:rsidR="004D70B8" w:rsidRPr="00792A01">
              <w:rPr>
                <w:rFonts w:ascii="Arial" w:hAnsi="Arial" w:cs="Arial"/>
                <w:sz w:val="20"/>
                <w:szCs w:val="20"/>
              </w:rPr>
              <w:t>CPU processors</w:t>
            </w:r>
          </w:p>
          <w:p w14:paraId="756B1DE2" w14:textId="429A5863" w:rsidR="004D70B8" w:rsidRPr="00792A01" w:rsidRDefault="002E6EBA" w:rsidP="005353F6">
            <w:pPr>
              <w:pStyle w:val="ListParagraph"/>
              <w:numPr>
                <w:ilvl w:val="0"/>
                <w:numId w:val="12"/>
              </w:numPr>
              <w:spacing w:before="120" w:after="120"/>
              <w:rPr>
                <w:rFonts w:ascii="Arial" w:hAnsi="Arial" w:cs="Arial"/>
                <w:sz w:val="20"/>
                <w:szCs w:val="20"/>
              </w:rPr>
            </w:pPr>
            <w:r>
              <w:rPr>
                <w:rFonts w:ascii="Arial" w:hAnsi="Arial" w:cs="Arial"/>
                <w:sz w:val="20"/>
                <w:szCs w:val="20"/>
              </w:rPr>
              <w:t xml:space="preserve">Allocating </w:t>
            </w:r>
            <w:r w:rsidR="004D70B8" w:rsidRPr="00792A01">
              <w:rPr>
                <w:rFonts w:ascii="Arial" w:hAnsi="Arial" w:cs="Arial"/>
                <w:sz w:val="20"/>
                <w:szCs w:val="20"/>
              </w:rPr>
              <w:t>RAM</w:t>
            </w:r>
          </w:p>
          <w:p w14:paraId="29667099" w14:textId="77777777" w:rsidR="004D70B8" w:rsidRPr="00792A01" w:rsidRDefault="004D70B8" w:rsidP="005353F6">
            <w:pPr>
              <w:pStyle w:val="ListParagraph"/>
              <w:numPr>
                <w:ilvl w:val="0"/>
                <w:numId w:val="12"/>
              </w:numPr>
              <w:spacing w:before="120" w:after="120"/>
              <w:rPr>
                <w:rFonts w:ascii="Arial" w:hAnsi="Arial" w:cs="Arial"/>
                <w:sz w:val="20"/>
                <w:szCs w:val="20"/>
              </w:rPr>
            </w:pPr>
            <w:r w:rsidRPr="00792A01">
              <w:rPr>
                <w:rFonts w:ascii="Arial" w:hAnsi="Arial" w:cs="Arial"/>
                <w:sz w:val="20"/>
                <w:szCs w:val="20"/>
              </w:rPr>
              <w:t>On-demand virtual server instances</w:t>
            </w:r>
          </w:p>
        </w:tc>
      </w:tr>
      <w:tr w:rsidR="004D70B8" w:rsidRPr="00792A01" w14:paraId="46A99C8F" w14:textId="77777777" w:rsidTr="282FE0D2">
        <w:tc>
          <w:tcPr>
            <w:tcW w:w="764" w:type="dxa"/>
          </w:tcPr>
          <w:p w14:paraId="74D0696D" w14:textId="77777777" w:rsidR="004D70B8" w:rsidRPr="00792A01" w:rsidRDefault="004D70B8" w:rsidP="00A06AFD">
            <w:pPr>
              <w:spacing w:before="120" w:after="120"/>
              <w:ind w:left="170"/>
              <w:jc w:val="center"/>
              <w:rPr>
                <w:rFonts w:ascii="Arial" w:hAnsi="Arial" w:cs="Arial"/>
                <w:b/>
                <w:bCs/>
                <w:sz w:val="20"/>
                <w:szCs w:val="20"/>
              </w:rPr>
            </w:pPr>
          </w:p>
          <w:p w14:paraId="7A697327" w14:textId="6BB7DDBD"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035F7B">
              <w:rPr>
                <w:rFonts w:ascii="Arial" w:hAnsi="Arial" w:cs="Arial"/>
                <w:b/>
                <w:bCs/>
                <w:sz w:val="20"/>
                <w:szCs w:val="20"/>
              </w:rPr>
              <w:t>0</w:t>
            </w:r>
          </w:p>
        </w:tc>
        <w:tc>
          <w:tcPr>
            <w:tcW w:w="3200" w:type="dxa"/>
          </w:tcPr>
          <w:p w14:paraId="3A73A969" w14:textId="77777777" w:rsidR="004D70B8" w:rsidRPr="00D7657C" w:rsidRDefault="004D70B8" w:rsidP="00A06AFD">
            <w:pPr>
              <w:spacing w:before="120" w:after="120"/>
              <w:ind w:left="170"/>
              <w:rPr>
                <w:rFonts w:ascii="Arial" w:hAnsi="Arial" w:cs="Arial"/>
                <w:b/>
                <w:bCs/>
                <w:sz w:val="20"/>
                <w:szCs w:val="20"/>
              </w:rPr>
            </w:pPr>
          </w:p>
          <w:p w14:paraId="0236FFEF" w14:textId="70D58C9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Virtual </w:t>
            </w:r>
            <w:r w:rsidR="008D251E">
              <w:rPr>
                <w:rFonts w:ascii="Arial" w:hAnsi="Arial" w:cs="Arial"/>
                <w:b/>
                <w:bCs/>
                <w:sz w:val="20"/>
                <w:szCs w:val="20"/>
              </w:rPr>
              <w:t>M</w:t>
            </w:r>
            <w:r w:rsidRPr="00D7657C">
              <w:rPr>
                <w:rFonts w:ascii="Arial" w:hAnsi="Arial" w:cs="Arial"/>
                <w:b/>
                <w:bCs/>
                <w:sz w:val="20"/>
                <w:szCs w:val="20"/>
              </w:rPr>
              <w:t>achines</w:t>
            </w:r>
          </w:p>
        </w:tc>
        <w:tc>
          <w:tcPr>
            <w:tcW w:w="6237" w:type="dxa"/>
          </w:tcPr>
          <w:p w14:paraId="13051EB0"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allocation with no service interruption</w:t>
            </w:r>
          </w:p>
          <w:p w14:paraId="4676F585"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copying and cloning</w:t>
            </w:r>
          </w:p>
          <w:p w14:paraId="5CB5C6E8"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troubleshooting</w:t>
            </w:r>
          </w:p>
          <w:p w14:paraId="449C9915" w14:textId="77777777" w:rsidR="004D70B8" w:rsidRPr="0032159B" w:rsidRDefault="004D70B8" w:rsidP="005353F6">
            <w:pPr>
              <w:pStyle w:val="ListParagraph"/>
              <w:numPr>
                <w:ilvl w:val="0"/>
                <w:numId w:val="13"/>
              </w:numPr>
              <w:spacing w:before="120" w:after="120"/>
              <w:rPr>
                <w:rFonts w:ascii="Arial" w:hAnsi="Arial" w:cs="Arial"/>
                <w:sz w:val="20"/>
                <w:szCs w:val="20"/>
              </w:rPr>
            </w:pPr>
            <w:r w:rsidRPr="0032159B">
              <w:rPr>
                <w:rFonts w:ascii="Arial" w:hAnsi="Arial" w:cs="Arial"/>
                <w:sz w:val="20"/>
                <w:szCs w:val="20"/>
              </w:rPr>
              <w:t>VM testing</w:t>
            </w:r>
          </w:p>
        </w:tc>
      </w:tr>
      <w:tr w:rsidR="004D70B8" w:rsidRPr="00792A01" w14:paraId="315A7A70" w14:textId="77777777" w:rsidTr="282FE0D2">
        <w:tc>
          <w:tcPr>
            <w:tcW w:w="764" w:type="dxa"/>
          </w:tcPr>
          <w:p w14:paraId="73E8034C" w14:textId="77777777" w:rsidR="004D70B8" w:rsidRPr="00792A01" w:rsidRDefault="004D70B8" w:rsidP="00A06AFD">
            <w:pPr>
              <w:spacing w:before="120" w:after="120"/>
              <w:ind w:left="170"/>
              <w:jc w:val="center"/>
              <w:rPr>
                <w:rFonts w:ascii="Arial" w:hAnsi="Arial" w:cs="Arial"/>
                <w:b/>
                <w:bCs/>
                <w:sz w:val="20"/>
                <w:szCs w:val="20"/>
              </w:rPr>
            </w:pPr>
          </w:p>
          <w:p w14:paraId="26D36349" w14:textId="77777777" w:rsidR="004D70B8" w:rsidRPr="00792A01" w:rsidRDefault="004D70B8" w:rsidP="00A06AFD">
            <w:pPr>
              <w:spacing w:before="120" w:after="120"/>
              <w:ind w:left="170"/>
              <w:jc w:val="center"/>
              <w:rPr>
                <w:rFonts w:ascii="Arial" w:hAnsi="Arial" w:cs="Arial"/>
                <w:b/>
                <w:bCs/>
                <w:sz w:val="20"/>
                <w:szCs w:val="20"/>
              </w:rPr>
            </w:pPr>
          </w:p>
          <w:p w14:paraId="1694B7EC" w14:textId="57BAA7DC"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1</w:t>
            </w:r>
          </w:p>
        </w:tc>
        <w:tc>
          <w:tcPr>
            <w:tcW w:w="3200" w:type="dxa"/>
          </w:tcPr>
          <w:p w14:paraId="62608863" w14:textId="77777777" w:rsidR="004D70B8" w:rsidRPr="00D7657C" w:rsidRDefault="004D70B8" w:rsidP="00A06AFD">
            <w:pPr>
              <w:spacing w:before="120" w:after="120"/>
              <w:ind w:left="170"/>
              <w:rPr>
                <w:rFonts w:ascii="Arial" w:hAnsi="Arial" w:cs="Arial"/>
                <w:b/>
                <w:bCs/>
                <w:sz w:val="20"/>
                <w:szCs w:val="20"/>
              </w:rPr>
            </w:pPr>
          </w:p>
          <w:p w14:paraId="2C5D2BE3" w14:textId="77777777" w:rsidR="004D70B8" w:rsidRPr="00D7657C" w:rsidRDefault="004D70B8" w:rsidP="00A06AFD">
            <w:pPr>
              <w:spacing w:before="120" w:after="120"/>
              <w:ind w:left="170"/>
              <w:rPr>
                <w:rFonts w:ascii="Arial" w:hAnsi="Arial" w:cs="Arial"/>
                <w:b/>
                <w:bCs/>
                <w:sz w:val="20"/>
                <w:szCs w:val="20"/>
              </w:rPr>
            </w:pPr>
          </w:p>
          <w:p w14:paraId="0D6968DA" w14:textId="2935B20A"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Server Operating </w:t>
            </w:r>
            <w:r w:rsidR="0037309F">
              <w:rPr>
                <w:rFonts w:ascii="Arial" w:hAnsi="Arial" w:cs="Arial"/>
                <w:b/>
                <w:bCs/>
                <w:sz w:val="20"/>
                <w:szCs w:val="20"/>
              </w:rPr>
              <w:t>S</w:t>
            </w:r>
            <w:r w:rsidRPr="00D7657C">
              <w:rPr>
                <w:rFonts w:ascii="Arial" w:hAnsi="Arial" w:cs="Arial"/>
                <w:b/>
                <w:bCs/>
                <w:sz w:val="20"/>
                <w:szCs w:val="20"/>
              </w:rPr>
              <w:t xml:space="preserve">ystems </w:t>
            </w:r>
            <w:r w:rsidR="0037309F">
              <w:rPr>
                <w:rFonts w:ascii="Arial" w:hAnsi="Arial" w:cs="Arial"/>
                <w:b/>
                <w:bCs/>
                <w:sz w:val="20"/>
                <w:szCs w:val="20"/>
              </w:rPr>
              <w:t xml:space="preserve">/ OS </w:t>
            </w:r>
            <w:r w:rsidRPr="00D7657C">
              <w:rPr>
                <w:rFonts w:ascii="Arial" w:hAnsi="Arial" w:cs="Arial"/>
                <w:b/>
                <w:bCs/>
                <w:sz w:val="20"/>
                <w:szCs w:val="20"/>
              </w:rPr>
              <w:t>Administration</w:t>
            </w:r>
          </w:p>
        </w:tc>
        <w:tc>
          <w:tcPr>
            <w:tcW w:w="6237" w:type="dxa"/>
          </w:tcPr>
          <w:p w14:paraId="1FE82E51"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Microsoft Windows Server OS Admin</w:t>
            </w:r>
          </w:p>
          <w:p w14:paraId="294598F7"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AIX Server OS Admin</w:t>
            </w:r>
          </w:p>
          <w:p w14:paraId="6E0A16C4" w14:textId="77777777" w:rsidR="004D70B8"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Red Hat Server OS Admin</w:t>
            </w:r>
          </w:p>
          <w:p w14:paraId="10884669" w14:textId="78BE130D" w:rsidR="008E0D3C" w:rsidRPr="00792A01" w:rsidRDefault="008E0D3C" w:rsidP="005353F6">
            <w:pPr>
              <w:pStyle w:val="ListParagraph"/>
              <w:numPr>
                <w:ilvl w:val="0"/>
                <w:numId w:val="11"/>
              </w:numPr>
              <w:spacing w:before="120" w:after="120"/>
              <w:ind w:left="170"/>
              <w:rPr>
                <w:rFonts w:ascii="Arial" w:hAnsi="Arial" w:cs="Arial"/>
                <w:sz w:val="20"/>
                <w:szCs w:val="20"/>
              </w:rPr>
            </w:pPr>
            <w:r>
              <w:rPr>
                <w:rFonts w:ascii="Arial" w:hAnsi="Arial" w:cs="Arial"/>
                <w:sz w:val="20"/>
                <w:szCs w:val="20"/>
              </w:rPr>
              <w:t>VMWARE Server Admin</w:t>
            </w:r>
          </w:p>
          <w:p w14:paraId="141851A5"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SUSE LINUX Server OS Admin</w:t>
            </w:r>
          </w:p>
          <w:p w14:paraId="0400E4E9" w14:textId="0CCA3625"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 xml:space="preserve">Vendor’s service offerings to include pricing, </w:t>
            </w:r>
            <w:r w:rsidR="008D251E">
              <w:rPr>
                <w:rFonts w:ascii="Arial" w:hAnsi="Arial" w:cs="Arial"/>
                <w:sz w:val="20"/>
                <w:szCs w:val="20"/>
              </w:rPr>
              <w:t xml:space="preserve">server upgrades </w:t>
            </w:r>
            <w:r w:rsidRPr="00792A01">
              <w:rPr>
                <w:rFonts w:ascii="Arial" w:hAnsi="Arial" w:cs="Arial"/>
                <w:sz w:val="20"/>
                <w:szCs w:val="20"/>
              </w:rPr>
              <w:t>and exceptions for OS upgrades</w:t>
            </w:r>
          </w:p>
        </w:tc>
      </w:tr>
      <w:tr w:rsidR="004D70B8" w:rsidRPr="00792A01" w14:paraId="6A33550A" w14:textId="77777777" w:rsidTr="282FE0D2">
        <w:tc>
          <w:tcPr>
            <w:tcW w:w="764" w:type="dxa"/>
          </w:tcPr>
          <w:p w14:paraId="75D9CA3E" w14:textId="77777777" w:rsidR="00E86F2B" w:rsidRDefault="00E86F2B" w:rsidP="00A06AFD">
            <w:pPr>
              <w:spacing w:before="120" w:after="120"/>
              <w:ind w:left="170"/>
              <w:jc w:val="center"/>
              <w:rPr>
                <w:rFonts w:ascii="Arial" w:hAnsi="Arial" w:cs="Arial"/>
                <w:b/>
                <w:bCs/>
                <w:sz w:val="20"/>
                <w:szCs w:val="20"/>
              </w:rPr>
            </w:pPr>
          </w:p>
          <w:p w14:paraId="7717F293" w14:textId="136A4B73"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2</w:t>
            </w:r>
          </w:p>
        </w:tc>
        <w:tc>
          <w:tcPr>
            <w:tcW w:w="3200" w:type="dxa"/>
          </w:tcPr>
          <w:p w14:paraId="4E2596CD" w14:textId="77777777" w:rsidR="00E86F2B" w:rsidRDefault="00E86F2B" w:rsidP="00A06AFD">
            <w:pPr>
              <w:spacing w:before="120" w:after="120"/>
              <w:ind w:left="170"/>
              <w:rPr>
                <w:rFonts w:ascii="Arial" w:hAnsi="Arial" w:cs="Arial"/>
                <w:b/>
                <w:bCs/>
                <w:sz w:val="20"/>
                <w:szCs w:val="20"/>
              </w:rPr>
            </w:pPr>
          </w:p>
          <w:p w14:paraId="6CC1F413" w14:textId="574A0819"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Human Resource Continuity </w:t>
            </w:r>
          </w:p>
        </w:tc>
        <w:tc>
          <w:tcPr>
            <w:tcW w:w="6237" w:type="dxa"/>
          </w:tcPr>
          <w:p w14:paraId="67BD74B6" w14:textId="680315A9" w:rsidR="004D70B8" w:rsidRPr="00792A01" w:rsidRDefault="3CE1131B" w:rsidP="00A06AFD">
            <w:pPr>
              <w:spacing w:before="120" w:after="120"/>
              <w:ind w:left="170"/>
              <w:rPr>
                <w:rFonts w:ascii="Arial" w:hAnsi="Arial" w:cs="Arial"/>
                <w:sz w:val="20"/>
                <w:szCs w:val="20"/>
              </w:rPr>
            </w:pPr>
            <w:r w:rsidRPr="282FE0D2">
              <w:rPr>
                <w:rFonts w:ascii="Arial" w:hAnsi="Arial" w:cs="Arial"/>
                <w:sz w:val="20"/>
                <w:szCs w:val="20"/>
              </w:rPr>
              <w:t xml:space="preserve">Resource Continuity with at least two (2) </w:t>
            </w:r>
            <w:r w:rsidR="6ABC81EF" w:rsidRPr="282FE0D2">
              <w:rPr>
                <w:rFonts w:ascii="Arial" w:hAnsi="Arial" w:cs="Arial"/>
                <w:sz w:val="20"/>
                <w:szCs w:val="20"/>
              </w:rPr>
              <w:t xml:space="preserve">vetted </w:t>
            </w:r>
            <w:r w:rsidRPr="282FE0D2">
              <w:rPr>
                <w:rFonts w:ascii="Arial" w:hAnsi="Arial" w:cs="Arial"/>
                <w:sz w:val="20"/>
                <w:szCs w:val="20"/>
              </w:rPr>
              <w:t xml:space="preserve">resources per function </w:t>
            </w:r>
            <w:r w:rsidR="6ABC81EF" w:rsidRPr="282FE0D2">
              <w:rPr>
                <w:rFonts w:ascii="Arial" w:hAnsi="Arial" w:cs="Arial"/>
                <w:sz w:val="20"/>
                <w:szCs w:val="20"/>
              </w:rPr>
              <w:t xml:space="preserve">with 1 (one) 100% allocated, on site per server OS, and others off site providing remote </w:t>
            </w:r>
            <w:r w:rsidR="5C61664B" w:rsidRPr="282FE0D2">
              <w:rPr>
                <w:rFonts w:ascii="Arial" w:hAnsi="Arial" w:cs="Arial"/>
                <w:sz w:val="20"/>
                <w:szCs w:val="20"/>
              </w:rPr>
              <w:t>coverage</w:t>
            </w:r>
            <w:r w:rsidR="6ABC81EF" w:rsidRPr="282FE0D2">
              <w:rPr>
                <w:rFonts w:ascii="Arial" w:hAnsi="Arial" w:cs="Arial"/>
                <w:sz w:val="20"/>
                <w:szCs w:val="20"/>
              </w:rPr>
              <w:t xml:space="preserve"> when needed</w:t>
            </w:r>
          </w:p>
        </w:tc>
      </w:tr>
      <w:tr w:rsidR="004D70B8" w:rsidRPr="00792A01" w14:paraId="4CE62CD9" w14:textId="77777777" w:rsidTr="282FE0D2">
        <w:tc>
          <w:tcPr>
            <w:tcW w:w="764" w:type="dxa"/>
          </w:tcPr>
          <w:p w14:paraId="4E524230" w14:textId="148356EF"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3</w:t>
            </w:r>
          </w:p>
        </w:tc>
        <w:tc>
          <w:tcPr>
            <w:tcW w:w="3200" w:type="dxa"/>
          </w:tcPr>
          <w:p w14:paraId="44C2184F" w14:textId="7777777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Training and Certification</w:t>
            </w:r>
          </w:p>
        </w:tc>
        <w:tc>
          <w:tcPr>
            <w:tcW w:w="6237" w:type="dxa"/>
          </w:tcPr>
          <w:p w14:paraId="652B659D"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Maintain technical training and certification of allocated staff</w:t>
            </w:r>
          </w:p>
        </w:tc>
      </w:tr>
      <w:tr w:rsidR="004D70B8" w:rsidRPr="00792A01" w14:paraId="7B61DEAB" w14:textId="77777777" w:rsidTr="282FE0D2">
        <w:tc>
          <w:tcPr>
            <w:tcW w:w="764" w:type="dxa"/>
          </w:tcPr>
          <w:p w14:paraId="3553617E" w14:textId="77777777" w:rsidR="004D70B8" w:rsidRPr="00792A01" w:rsidRDefault="004D70B8" w:rsidP="00A06AFD">
            <w:pPr>
              <w:spacing w:before="120" w:after="120"/>
              <w:ind w:left="170"/>
              <w:jc w:val="center"/>
              <w:rPr>
                <w:rFonts w:ascii="Arial" w:hAnsi="Arial" w:cs="Arial"/>
                <w:b/>
                <w:bCs/>
                <w:sz w:val="20"/>
                <w:szCs w:val="20"/>
              </w:rPr>
            </w:pPr>
          </w:p>
          <w:p w14:paraId="5ACFDE63" w14:textId="6B4E913F" w:rsidR="004D70B8" w:rsidRPr="00792A01" w:rsidRDefault="004D70B8" w:rsidP="00A06AFD">
            <w:pPr>
              <w:spacing w:before="120" w:after="120"/>
              <w:ind w:left="170"/>
              <w:jc w:val="center"/>
              <w:rPr>
                <w:rFonts w:ascii="Arial" w:hAnsi="Arial" w:cs="Arial"/>
                <w:b/>
                <w:bCs/>
                <w:sz w:val="20"/>
                <w:szCs w:val="20"/>
              </w:rPr>
            </w:pPr>
            <w:r w:rsidRPr="00792A01">
              <w:rPr>
                <w:rFonts w:ascii="Arial" w:hAnsi="Arial" w:cs="Arial"/>
                <w:b/>
                <w:bCs/>
                <w:sz w:val="20"/>
                <w:szCs w:val="20"/>
              </w:rPr>
              <w:t>1</w:t>
            </w:r>
            <w:r w:rsidR="004151D3">
              <w:rPr>
                <w:rFonts w:ascii="Arial" w:hAnsi="Arial" w:cs="Arial"/>
                <w:b/>
                <w:bCs/>
                <w:sz w:val="20"/>
                <w:szCs w:val="20"/>
              </w:rPr>
              <w:t>4</w:t>
            </w:r>
          </w:p>
        </w:tc>
        <w:tc>
          <w:tcPr>
            <w:tcW w:w="3200" w:type="dxa"/>
          </w:tcPr>
          <w:p w14:paraId="10C5690C" w14:textId="77777777" w:rsidR="007B3FF2" w:rsidRPr="00D7657C" w:rsidRDefault="007B3FF2" w:rsidP="00A06AFD">
            <w:pPr>
              <w:spacing w:before="120" w:after="120"/>
              <w:ind w:left="170"/>
              <w:rPr>
                <w:rFonts w:ascii="Arial" w:hAnsi="Arial" w:cs="Arial"/>
                <w:b/>
                <w:bCs/>
                <w:sz w:val="20"/>
                <w:szCs w:val="20"/>
              </w:rPr>
            </w:pPr>
          </w:p>
          <w:p w14:paraId="73935DF8" w14:textId="736C1314" w:rsidR="004D70B8" w:rsidRPr="00D7657C" w:rsidRDefault="00BB253C" w:rsidP="00A06AFD">
            <w:pPr>
              <w:spacing w:before="120" w:after="120"/>
              <w:ind w:left="170"/>
              <w:rPr>
                <w:rFonts w:ascii="Arial" w:hAnsi="Arial" w:cs="Arial"/>
                <w:b/>
                <w:bCs/>
                <w:sz w:val="20"/>
                <w:szCs w:val="20"/>
              </w:rPr>
            </w:pPr>
            <w:r>
              <w:rPr>
                <w:rFonts w:ascii="Arial" w:hAnsi="Arial" w:cs="Arial"/>
                <w:b/>
                <w:bCs/>
                <w:sz w:val="20"/>
                <w:szCs w:val="20"/>
              </w:rPr>
              <w:t xml:space="preserve">Proactive </w:t>
            </w:r>
            <w:r w:rsidR="004D70B8" w:rsidRPr="00D7657C">
              <w:rPr>
                <w:rFonts w:ascii="Arial" w:hAnsi="Arial" w:cs="Arial"/>
                <w:b/>
                <w:bCs/>
                <w:sz w:val="20"/>
                <w:szCs w:val="20"/>
              </w:rPr>
              <w:t>Re</w:t>
            </w:r>
            <w:r>
              <w:rPr>
                <w:rFonts w:ascii="Arial" w:hAnsi="Arial" w:cs="Arial"/>
                <w:b/>
                <w:bCs/>
                <w:sz w:val="20"/>
                <w:szCs w:val="20"/>
              </w:rPr>
              <w:t>mediation of major alerts</w:t>
            </w:r>
          </w:p>
        </w:tc>
        <w:tc>
          <w:tcPr>
            <w:tcW w:w="6237" w:type="dxa"/>
          </w:tcPr>
          <w:p w14:paraId="7788E368" w14:textId="1B888886" w:rsidR="004D70B8" w:rsidRPr="00792A01" w:rsidRDefault="00B571A2" w:rsidP="00A06AFD">
            <w:pPr>
              <w:spacing w:before="120" w:after="120"/>
              <w:ind w:left="170"/>
              <w:rPr>
                <w:rFonts w:ascii="Arial" w:hAnsi="Arial" w:cs="Arial"/>
                <w:sz w:val="20"/>
                <w:szCs w:val="20"/>
              </w:rPr>
            </w:pPr>
            <w:r>
              <w:rPr>
                <w:rFonts w:ascii="Arial" w:hAnsi="Arial" w:cs="Arial"/>
                <w:sz w:val="20"/>
                <w:szCs w:val="20"/>
              </w:rPr>
              <w:t xml:space="preserve">Respond </w:t>
            </w:r>
            <w:r w:rsidR="004D70B8" w:rsidRPr="00792A01">
              <w:rPr>
                <w:rFonts w:ascii="Arial" w:hAnsi="Arial" w:cs="Arial"/>
                <w:sz w:val="20"/>
                <w:szCs w:val="20"/>
              </w:rPr>
              <w:t>24/7,</w:t>
            </w:r>
            <w:r>
              <w:rPr>
                <w:rFonts w:ascii="Arial" w:hAnsi="Arial" w:cs="Arial"/>
                <w:sz w:val="20"/>
                <w:szCs w:val="20"/>
              </w:rPr>
              <w:t xml:space="preserve"> via standby service when called out to remediate major events. During working hours p</w:t>
            </w:r>
            <w:r w:rsidR="004D70B8" w:rsidRPr="00792A01">
              <w:rPr>
                <w:rFonts w:ascii="Arial" w:hAnsi="Arial" w:cs="Arial"/>
                <w:sz w:val="20"/>
                <w:szCs w:val="20"/>
              </w:rPr>
              <w:t>roactive</w:t>
            </w:r>
            <w:r>
              <w:rPr>
                <w:rFonts w:ascii="Arial" w:hAnsi="Arial" w:cs="Arial"/>
                <w:sz w:val="20"/>
                <w:szCs w:val="20"/>
              </w:rPr>
              <w:t>ly</w:t>
            </w:r>
            <w:r w:rsidR="004D70B8" w:rsidRPr="00792A01">
              <w:rPr>
                <w:rFonts w:ascii="Arial" w:hAnsi="Arial" w:cs="Arial"/>
                <w:sz w:val="20"/>
                <w:szCs w:val="20"/>
              </w:rPr>
              <w:t xml:space="preserve"> </w:t>
            </w:r>
            <w:r>
              <w:rPr>
                <w:rFonts w:ascii="Arial" w:hAnsi="Arial" w:cs="Arial"/>
                <w:sz w:val="20"/>
                <w:szCs w:val="20"/>
              </w:rPr>
              <w:t>remediate major</w:t>
            </w:r>
            <w:r w:rsidR="004D70B8" w:rsidRPr="00792A01">
              <w:rPr>
                <w:rFonts w:ascii="Arial" w:hAnsi="Arial" w:cs="Arial"/>
                <w:sz w:val="20"/>
                <w:szCs w:val="20"/>
              </w:rPr>
              <w:t>, alert</w:t>
            </w:r>
            <w:r w:rsidR="00BB253C">
              <w:rPr>
                <w:rFonts w:ascii="Arial" w:hAnsi="Arial" w:cs="Arial"/>
                <w:sz w:val="20"/>
                <w:szCs w:val="20"/>
              </w:rPr>
              <w:t>s</w:t>
            </w:r>
            <w:r w:rsidR="004D70B8" w:rsidRPr="00792A01">
              <w:rPr>
                <w:rFonts w:ascii="Arial" w:hAnsi="Arial" w:cs="Arial"/>
                <w:sz w:val="20"/>
                <w:szCs w:val="20"/>
              </w:rPr>
              <w:t xml:space="preserve"> for servers hosting mission critical business applications. </w:t>
            </w:r>
          </w:p>
          <w:p w14:paraId="598917C6"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Proactive communication and escalation based on the system severity and SLA</w:t>
            </w:r>
          </w:p>
        </w:tc>
      </w:tr>
      <w:tr w:rsidR="004D70B8" w:rsidRPr="00792A01" w14:paraId="4CA2502B" w14:textId="77777777" w:rsidTr="282FE0D2">
        <w:tc>
          <w:tcPr>
            <w:tcW w:w="764" w:type="dxa"/>
          </w:tcPr>
          <w:p w14:paraId="74E6E3C2" w14:textId="33E8D613"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5</w:t>
            </w:r>
          </w:p>
        </w:tc>
        <w:tc>
          <w:tcPr>
            <w:tcW w:w="3200" w:type="dxa"/>
          </w:tcPr>
          <w:p w14:paraId="58BC8196" w14:textId="3CB6A14D"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 xml:space="preserve">Response to critical server </w:t>
            </w:r>
            <w:r w:rsidR="00471BDD" w:rsidRPr="00D7657C">
              <w:rPr>
                <w:rFonts w:ascii="Arial" w:hAnsi="Arial" w:cs="Arial"/>
                <w:b/>
                <w:bCs/>
                <w:sz w:val="20"/>
                <w:szCs w:val="20"/>
              </w:rPr>
              <w:t>alerts and incidents</w:t>
            </w:r>
          </w:p>
        </w:tc>
        <w:tc>
          <w:tcPr>
            <w:tcW w:w="6237" w:type="dxa"/>
          </w:tcPr>
          <w:p w14:paraId="52C437ED" w14:textId="2600BA80"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24/7 response to business-critical escalations</w:t>
            </w:r>
            <w:r w:rsidR="004151D3">
              <w:rPr>
                <w:rFonts w:ascii="Arial" w:hAnsi="Arial" w:cs="Arial"/>
                <w:sz w:val="20"/>
                <w:szCs w:val="20"/>
              </w:rPr>
              <w:t xml:space="preserve"> and call outs</w:t>
            </w:r>
          </w:p>
        </w:tc>
      </w:tr>
      <w:tr w:rsidR="004D70B8" w:rsidRPr="00792A01" w14:paraId="11250C78" w14:textId="77777777" w:rsidTr="282FE0D2">
        <w:tc>
          <w:tcPr>
            <w:tcW w:w="764" w:type="dxa"/>
          </w:tcPr>
          <w:p w14:paraId="09EA6FFE" w14:textId="1453AF01"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6</w:t>
            </w:r>
          </w:p>
        </w:tc>
        <w:tc>
          <w:tcPr>
            <w:tcW w:w="3200" w:type="dxa"/>
          </w:tcPr>
          <w:p w14:paraId="01D72C1C" w14:textId="7777777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On-call services</w:t>
            </w:r>
          </w:p>
        </w:tc>
        <w:tc>
          <w:tcPr>
            <w:tcW w:w="6237" w:type="dxa"/>
          </w:tcPr>
          <w:p w14:paraId="36C3D091"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Emergency response and resolution of server, and backup issues</w:t>
            </w:r>
          </w:p>
        </w:tc>
      </w:tr>
      <w:tr w:rsidR="004D70B8" w:rsidRPr="00792A01" w14:paraId="539AF876" w14:textId="77777777" w:rsidTr="282FE0D2">
        <w:tc>
          <w:tcPr>
            <w:tcW w:w="764" w:type="dxa"/>
          </w:tcPr>
          <w:p w14:paraId="555C0E24" w14:textId="77777777" w:rsidR="004D70B8" w:rsidRPr="00792A01" w:rsidRDefault="004D70B8" w:rsidP="00A06AFD">
            <w:pPr>
              <w:spacing w:before="120" w:after="120"/>
              <w:ind w:left="170"/>
              <w:jc w:val="center"/>
              <w:rPr>
                <w:rFonts w:ascii="Arial" w:hAnsi="Arial" w:cs="Arial"/>
                <w:b/>
                <w:bCs/>
                <w:sz w:val="20"/>
                <w:szCs w:val="20"/>
              </w:rPr>
            </w:pPr>
          </w:p>
          <w:p w14:paraId="47975DE9" w14:textId="77777777" w:rsidR="004D70B8" w:rsidRPr="00792A01" w:rsidRDefault="004D70B8" w:rsidP="00A06AFD">
            <w:pPr>
              <w:spacing w:before="120" w:after="120"/>
              <w:ind w:left="170"/>
              <w:jc w:val="center"/>
              <w:rPr>
                <w:rFonts w:ascii="Arial" w:hAnsi="Arial" w:cs="Arial"/>
                <w:b/>
                <w:bCs/>
                <w:sz w:val="20"/>
                <w:szCs w:val="20"/>
              </w:rPr>
            </w:pPr>
          </w:p>
          <w:p w14:paraId="14FA7D87" w14:textId="251DAF7B"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4151D3">
              <w:rPr>
                <w:rFonts w:ascii="Arial" w:hAnsi="Arial" w:cs="Arial"/>
                <w:b/>
                <w:bCs/>
                <w:sz w:val="20"/>
                <w:szCs w:val="20"/>
              </w:rPr>
              <w:t>7</w:t>
            </w:r>
          </w:p>
        </w:tc>
        <w:tc>
          <w:tcPr>
            <w:tcW w:w="3200" w:type="dxa"/>
          </w:tcPr>
          <w:p w14:paraId="68AE5B43" w14:textId="77777777" w:rsidR="004D70B8" w:rsidRPr="00D7657C" w:rsidRDefault="004D70B8" w:rsidP="00A06AFD">
            <w:pPr>
              <w:spacing w:before="120" w:after="120"/>
              <w:ind w:left="170"/>
              <w:rPr>
                <w:rFonts w:ascii="Arial" w:hAnsi="Arial" w:cs="Arial"/>
                <w:b/>
                <w:bCs/>
                <w:sz w:val="20"/>
                <w:szCs w:val="20"/>
              </w:rPr>
            </w:pPr>
          </w:p>
          <w:p w14:paraId="03F01487" w14:textId="77777777" w:rsidR="004D70B8" w:rsidRPr="00D7657C" w:rsidRDefault="004D70B8" w:rsidP="00A06AFD">
            <w:pPr>
              <w:spacing w:before="120" w:after="120"/>
              <w:ind w:left="170"/>
              <w:rPr>
                <w:rFonts w:ascii="Arial" w:hAnsi="Arial" w:cs="Arial"/>
                <w:b/>
                <w:bCs/>
                <w:sz w:val="20"/>
                <w:szCs w:val="20"/>
              </w:rPr>
            </w:pPr>
          </w:p>
          <w:p w14:paraId="2C5023D6" w14:textId="77777777" w:rsidR="004D70B8" w:rsidRPr="00D7657C" w:rsidRDefault="004D70B8" w:rsidP="00A06AFD">
            <w:pPr>
              <w:spacing w:before="120" w:after="120"/>
              <w:ind w:left="170"/>
              <w:rPr>
                <w:rFonts w:ascii="Arial" w:hAnsi="Arial" w:cs="Arial"/>
                <w:b/>
                <w:bCs/>
                <w:sz w:val="20"/>
                <w:szCs w:val="20"/>
              </w:rPr>
            </w:pPr>
            <w:r w:rsidRPr="00D7657C">
              <w:rPr>
                <w:rFonts w:ascii="Arial" w:hAnsi="Arial" w:cs="Arial"/>
                <w:b/>
                <w:bCs/>
                <w:sz w:val="20"/>
                <w:szCs w:val="20"/>
              </w:rPr>
              <w:t>Server Security</w:t>
            </w:r>
          </w:p>
        </w:tc>
        <w:tc>
          <w:tcPr>
            <w:tcW w:w="6237" w:type="dxa"/>
          </w:tcPr>
          <w:p w14:paraId="197B8357"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Security patches</w:t>
            </w:r>
          </w:p>
          <w:p w14:paraId="326A55BB"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Security updates</w:t>
            </w:r>
          </w:p>
          <w:p w14:paraId="3467B875"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Antivirus on servers</w:t>
            </w:r>
          </w:p>
          <w:p w14:paraId="0A1C2BF6"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Remediation of vulnerabilities</w:t>
            </w:r>
          </w:p>
          <w:p w14:paraId="75CF2C78"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Remediation of non-compliant service accounts</w:t>
            </w:r>
          </w:p>
          <w:p w14:paraId="27E9E8F6" w14:textId="7777777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Secure server configuration</w:t>
            </w:r>
          </w:p>
        </w:tc>
      </w:tr>
      <w:tr w:rsidR="004D70B8" w:rsidRPr="00792A01" w14:paraId="632424A0" w14:textId="77777777" w:rsidTr="282FE0D2">
        <w:tc>
          <w:tcPr>
            <w:tcW w:w="764" w:type="dxa"/>
          </w:tcPr>
          <w:p w14:paraId="7B3AB190" w14:textId="5A481DFC"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1</w:t>
            </w:r>
            <w:r w:rsidR="00A20D84">
              <w:rPr>
                <w:rFonts w:ascii="Arial" w:hAnsi="Arial" w:cs="Arial"/>
                <w:b/>
                <w:bCs/>
                <w:sz w:val="20"/>
                <w:szCs w:val="20"/>
              </w:rPr>
              <w:t>8</w:t>
            </w:r>
          </w:p>
        </w:tc>
        <w:tc>
          <w:tcPr>
            <w:tcW w:w="3200" w:type="dxa"/>
          </w:tcPr>
          <w:p w14:paraId="15BAD455" w14:textId="77777777" w:rsidR="004D70B8" w:rsidRPr="00AD2E5A" w:rsidRDefault="004D70B8" w:rsidP="00A06AFD">
            <w:pPr>
              <w:spacing w:before="120" w:after="120"/>
              <w:ind w:left="170"/>
              <w:rPr>
                <w:rFonts w:ascii="Arial" w:hAnsi="Arial" w:cs="Arial"/>
                <w:b/>
                <w:bCs/>
                <w:sz w:val="20"/>
                <w:szCs w:val="20"/>
              </w:rPr>
            </w:pPr>
            <w:r w:rsidRPr="00AD2E5A">
              <w:rPr>
                <w:rFonts w:ascii="Arial" w:hAnsi="Arial" w:cs="Arial"/>
                <w:b/>
                <w:bCs/>
                <w:sz w:val="20"/>
                <w:szCs w:val="20"/>
              </w:rPr>
              <w:t>Server Proactive Health Check</w:t>
            </w:r>
          </w:p>
        </w:tc>
        <w:tc>
          <w:tcPr>
            <w:tcW w:w="6237" w:type="dxa"/>
          </w:tcPr>
          <w:p w14:paraId="3B706D76" w14:textId="243E4AF0" w:rsidR="004D70B8" w:rsidRPr="00792A01" w:rsidRDefault="00A20D84" w:rsidP="005353F6">
            <w:pPr>
              <w:pStyle w:val="ListParagraph"/>
              <w:numPr>
                <w:ilvl w:val="0"/>
                <w:numId w:val="11"/>
              </w:numPr>
              <w:spacing w:before="120" w:after="120"/>
              <w:ind w:left="170"/>
              <w:rPr>
                <w:rFonts w:ascii="Arial" w:hAnsi="Arial" w:cs="Arial"/>
                <w:sz w:val="20"/>
                <w:szCs w:val="20"/>
              </w:rPr>
            </w:pPr>
            <w:r>
              <w:rPr>
                <w:rFonts w:ascii="Arial" w:hAnsi="Arial" w:cs="Arial"/>
                <w:sz w:val="20"/>
                <w:szCs w:val="20"/>
              </w:rPr>
              <w:t>Perform daily proactive s</w:t>
            </w:r>
            <w:r w:rsidR="004D70B8" w:rsidRPr="00792A01">
              <w:rPr>
                <w:rFonts w:ascii="Arial" w:hAnsi="Arial" w:cs="Arial"/>
                <w:sz w:val="20"/>
                <w:szCs w:val="20"/>
              </w:rPr>
              <w:t>erver health check</w:t>
            </w:r>
            <w:r w:rsidR="00E00896">
              <w:rPr>
                <w:rFonts w:ascii="Arial" w:hAnsi="Arial" w:cs="Arial"/>
                <w:sz w:val="20"/>
                <w:szCs w:val="20"/>
              </w:rPr>
              <w:t>s</w:t>
            </w:r>
            <w:r w:rsidR="004D70B8" w:rsidRPr="00792A01">
              <w:rPr>
                <w:rFonts w:ascii="Arial" w:hAnsi="Arial" w:cs="Arial"/>
                <w:sz w:val="20"/>
                <w:szCs w:val="20"/>
              </w:rPr>
              <w:t xml:space="preserve"> and Capacity </w:t>
            </w:r>
            <w:r>
              <w:rPr>
                <w:rFonts w:ascii="Arial" w:hAnsi="Arial" w:cs="Arial"/>
                <w:sz w:val="20"/>
                <w:szCs w:val="20"/>
              </w:rPr>
              <w:t>P</w:t>
            </w:r>
            <w:r w:rsidR="004D70B8" w:rsidRPr="00792A01">
              <w:rPr>
                <w:rFonts w:ascii="Arial" w:hAnsi="Arial" w:cs="Arial"/>
                <w:sz w:val="20"/>
                <w:szCs w:val="20"/>
              </w:rPr>
              <w:t>lanning</w:t>
            </w:r>
          </w:p>
        </w:tc>
      </w:tr>
      <w:tr w:rsidR="004D70B8" w:rsidRPr="00792A01" w14:paraId="34EFA8F2" w14:textId="77777777" w:rsidTr="282FE0D2">
        <w:tc>
          <w:tcPr>
            <w:tcW w:w="764" w:type="dxa"/>
          </w:tcPr>
          <w:p w14:paraId="7C9E0961" w14:textId="77777777" w:rsidR="004D70B8" w:rsidRPr="00792A01" w:rsidRDefault="004D70B8" w:rsidP="00A06AFD">
            <w:pPr>
              <w:spacing w:before="120" w:after="120"/>
              <w:ind w:left="170"/>
              <w:jc w:val="center"/>
              <w:rPr>
                <w:rFonts w:ascii="Arial" w:hAnsi="Arial" w:cs="Arial"/>
                <w:b/>
                <w:bCs/>
                <w:sz w:val="20"/>
                <w:szCs w:val="20"/>
              </w:rPr>
            </w:pPr>
          </w:p>
          <w:p w14:paraId="55DAC6B9" w14:textId="5F5CBC68" w:rsidR="004D70B8" w:rsidRPr="00792A01" w:rsidRDefault="00E00896" w:rsidP="00A06AFD">
            <w:pPr>
              <w:spacing w:before="120" w:after="120"/>
              <w:ind w:left="170"/>
              <w:jc w:val="center"/>
              <w:rPr>
                <w:rFonts w:ascii="Arial" w:hAnsi="Arial" w:cs="Arial"/>
                <w:b/>
                <w:bCs/>
                <w:sz w:val="20"/>
                <w:szCs w:val="20"/>
              </w:rPr>
            </w:pPr>
            <w:r>
              <w:rPr>
                <w:rFonts w:ascii="Arial" w:hAnsi="Arial" w:cs="Arial"/>
                <w:b/>
                <w:bCs/>
                <w:sz w:val="20"/>
                <w:szCs w:val="20"/>
              </w:rPr>
              <w:t>19</w:t>
            </w:r>
          </w:p>
        </w:tc>
        <w:tc>
          <w:tcPr>
            <w:tcW w:w="3200" w:type="dxa"/>
          </w:tcPr>
          <w:p w14:paraId="4506840B" w14:textId="5E153346"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 xml:space="preserve">Server Software License </w:t>
            </w:r>
            <w:r w:rsidR="000A1FCF">
              <w:rPr>
                <w:rFonts w:ascii="Arial" w:hAnsi="Arial" w:cs="Arial"/>
                <w:b/>
                <w:bCs/>
                <w:sz w:val="20"/>
                <w:szCs w:val="20"/>
              </w:rPr>
              <w:t>M</w:t>
            </w:r>
            <w:r w:rsidRPr="009B2D76">
              <w:rPr>
                <w:rFonts w:ascii="Arial" w:hAnsi="Arial" w:cs="Arial"/>
                <w:b/>
                <w:bCs/>
                <w:sz w:val="20"/>
                <w:szCs w:val="20"/>
              </w:rPr>
              <w:t xml:space="preserve">anagement </w:t>
            </w:r>
          </w:p>
        </w:tc>
        <w:tc>
          <w:tcPr>
            <w:tcW w:w="6237" w:type="dxa"/>
          </w:tcPr>
          <w:p w14:paraId="142A46ED" w14:textId="61606937" w:rsidR="004D70B8" w:rsidRPr="00792A01" w:rsidRDefault="004D70B8" w:rsidP="005353F6">
            <w:pPr>
              <w:pStyle w:val="ListParagraph"/>
              <w:numPr>
                <w:ilvl w:val="0"/>
                <w:numId w:val="11"/>
              </w:numPr>
              <w:spacing w:before="120" w:after="120"/>
              <w:ind w:left="170"/>
              <w:rPr>
                <w:rFonts w:ascii="Arial" w:hAnsi="Arial" w:cs="Arial"/>
                <w:sz w:val="20"/>
                <w:szCs w:val="20"/>
              </w:rPr>
            </w:pPr>
            <w:r w:rsidRPr="00792A01">
              <w:rPr>
                <w:rFonts w:ascii="Arial" w:hAnsi="Arial" w:cs="Arial"/>
                <w:sz w:val="20"/>
                <w:szCs w:val="20"/>
              </w:rPr>
              <w:t xml:space="preserve">Server, Software License </w:t>
            </w:r>
            <w:r w:rsidR="000A1FCF">
              <w:rPr>
                <w:rFonts w:ascii="Arial" w:hAnsi="Arial" w:cs="Arial"/>
                <w:sz w:val="20"/>
                <w:szCs w:val="20"/>
              </w:rPr>
              <w:t>M</w:t>
            </w:r>
            <w:r w:rsidRPr="00792A01">
              <w:rPr>
                <w:rFonts w:ascii="Arial" w:hAnsi="Arial" w:cs="Arial"/>
                <w:sz w:val="20"/>
                <w:szCs w:val="20"/>
              </w:rPr>
              <w:t>anagement</w:t>
            </w:r>
          </w:p>
        </w:tc>
      </w:tr>
      <w:tr w:rsidR="004D70B8" w:rsidRPr="00792A01" w14:paraId="73B3F4E2" w14:textId="77777777" w:rsidTr="282FE0D2">
        <w:tc>
          <w:tcPr>
            <w:tcW w:w="764" w:type="dxa"/>
          </w:tcPr>
          <w:p w14:paraId="69312441" w14:textId="77777777" w:rsidR="004D70B8" w:rsidRPr="00792A01" w:rsidRDefault="004D70B8" w:rsidP="00A06AFD">
            <w:pPr>
              <w:spacing w:before="120" w:after="120"/>
              <w:ind w:left="170"/>
              <w:jc w:val="center"/>
              <w:rPr>
                <w:rFonts w:ascii="Arial" w:hAnsi="Arial" w:cs="Arial"/>
                <w:b/>
                <w:bCs/>
                <w:sz w:val="20"/>
                <w:szCs w:val="20"/>
              </w:rPr>
            </w:pPr>
          </w:p>
          <w:p w14:paraId="1D48B160" w14:textId="6A79A044"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79158C">
              <w:rPr>
                <w:rFonts w:ascii="Arial" w:hAnsi="Arial" w:cs="Arial"/>
                <w:b/>
                <w:bCs/>
                <w:sz w:val="20"/>
                <w:szCs w:val="20"/>
              </w:rPr>
              <w:t>0</w:t>
            </w:r>
          </w:p>
        </w:tc>
        <w:tc>
          <w:tcPr>
            <w:tcW w:w="3200" w:type="dxa"/>
          </w:tcPr>
          <w:p w14:paraId="08C96899" w14:textId="77777777"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Backups proactive monitoring</w:t>
            </w:r>
          </w:p>
        </w:tc>
        <w:tc>
          <w:tcPr>
            <w:tcW w:w="6237" w:type="dxa"/>
          </w:tcPr>
          <w:p w14:paraId="31BE7C51" w14:textId="25E4A0A1"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Backup proactive monitoring, management and remediation of major events / alerts</w:t>
            </w:r>
            <w:r w:rsidR="00496EE0">
              <w:rPr>
                <w:rFonts w:ascii="Arial" w:hAnsi="Arial" w:cs="Arial"/>
                <w:sz w:val="20"/>
                <w:szCs w:val="20"/>
              </w:rPr>
              <w:t xml:space="preserve"> 24 / 7 </w:t>
            </w:r>
          </w:p>
        </w:tc>
      </w:tr>
      <w:tr w:rsidR="004D70B8" w:rsidRPr="00792A01" w14:paraId="5C0002CF" w14:textId="77777777" w:rsidTr="282FE0D2">
        <w:tc>
          <w:tcPr>
            <w:tcW w:w="764" w:type="dxa"/>
          </w:tcPr>
          <w:p w14:paraId="59C66A8D" w14:textId="77777777" w:rsidR="004D70B8" w:rsidRPr="00792A01" w:rsidRDefault="004D70B8" w:rsidP="00A06AFD">
            <w:pPr>
              <w:spacing w:before="120" w:after="120"/>
              <w:ind w:left="170"/>
              <w:jc w:val="center"/>
              <w:rPr>
                <w:rFonts w:ascii="Arial" w:hAnsi="Arial" w:cs="Arial"/>
                <w:b/>
                <w:bCs/>
                <w:sz w:val="20"/>
                <w:szCs w:val="20"/>
              </w:rPr>
            </w:pPr>
          </w:p>
          <w:p w14:paraId="2BF28528" w14:textId="77674203"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2C2EEE">
              <w:rPr>
                <w:rFonts w:ascii="Arial" w:hAnsi="Arial" w:cs="Arial"/>
                <w:b/>
                <w:bCs/>
                <w:sz w:val="20"/>
                <w:szCs w:val="20"/>
              </w:rPr>
              <w:t>1</w:t>
            </w:r>
          </w:p>
        </w:tc>
        <w:tc>
          <w:tcPr>
            <w:tcW w:w="3200" w:type="dxa"/>
          </w:tcPr>
          <w:p w14:paraId="11EB1285" w14:textId="05AE6286"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 xml:space="preserve">Server </w:t>
            </w:r>
            <w:r w:rsidRPr="002C2EEE">
              <w:rPr>
                <w:rFonts w:ascii="Arial" w:hAnsi="Arial" w:cs="Arial"/>
                <w:sz w:val="20"/>
                <w:szCs w:val="20"/>
              </w:rPr>
              <w:t>and</w:t>
            </w:r>
            <w:r w:rsidRPr="009B2D76">
              <w:rPr>
                <w:rFonts w:ascii="Arial" w:hAnsi="Arial" w:cs="Arial"/>
                <w:b/>
                <w:bCs/>
                <w:sz w:val="20"/>
                <w:szCs w:val="20"/>
              </w:rPr>
              <w:t xml:space="preserve"> backups proactive Performance </w:t>
            </w:r>
            <w:r w:rsidR="0090432A">
              <w:rPr>
                <w:rFonts w:ascii="Arial" w:hAnsi="Arial" w:cs="Arial"/>
                <w:b/>
                <w:bCs/>
                <w:sz w:val="20"/>
                <w:szCs w:val="20"/>
              </w:rPr>
              <w:t>M</w:t>
            </w:r>
            <w:r w:rsidRPr="009B2D76">
              <w:rPr>
                <w:rFonts w:ascii="Arial" w:hAnsi="Arial" w:cs="Arial"/>
                <w:b/>
                <w:bCs/>
                <w:sz w:val="20"/>
                <w:szCs w:val="20"/>
              </w:rPr>
              <w:t>onitoring</w:t>
            </w:r>
          </w:p>
        </w:tc>
        <w:tc>
          <w:tcPr>
            <w:tcW w:w="6237" w:type="dxa"/>
          </w:tcPr>
          <w:p w14:paraId="02323AA2" w14:textId="7F19706E"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Server, and backups performance monitoring services to ensure acceptable response times from the end-user perspective</w:t>
            </w:r>
          </w:p>
        </w:tc>
      </w:tr>
      <w:tr w:rsidR="004D70B8" w:rsidRPr="00792A01" w14:paraId="51560BE7" w14:textId="77777777" w:rsidTr="282FE0D2">
        <w:tc>
          <w:tcPr>
            <w:tcW w:w="764" w:type="dxa"/>
          </w:tcPr>
          <w:p w14:paraId="0778B49E" w14:textId="77D73935"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BF1756">
              <w:rPr>
                <w:rFonts w:ascii="Arial" w:hAnsi="Arial" w:cs="Arial"/>
                <w:b/>
                <w:bCs/>
                <w:sz w:val="20"/>
                <w:szCs w:val="20"/>
              </w:rPr>
              <w:t>2</w:t>
            </w:r>
          </w:p>
        </w:tc>
        <w:tc>
          <w:tcPr>
            <w:tcW w:w="3200" w:type="dxa"/>
          </w:tcPr>
          <w:p w14:paraId="3CB5CDB7" w14:textId="77777777"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Vulnerability Remediation</w:t>
            </w:r>
          </w:p>
        </w:tc>
        <w:tc>
          <w:tcPr>
            <w:tcW w:w="6237" w:type="dxa"/>
          </w:tcPr>
          <w:p w14:paraId="4A7A4FD9" w14:textId="235EDE6A" w:rsidR="004D70B8" w:rsidRPr="00792A01" w:rsidRDefault="004D70B8" w:rsidP="00BF1756">
            <w:pPr>
              <w:spacing w:before="120" w:after="120"/>
              <w:ind w:left="170"/>
              <w:rPr>
                <w:rFonts w:ascii="Arial" w:hAnsi="Arial" w:cs="Arial"/>
                <w:sz w:val="20"/>
                <w:szCs w:val="20"/>
              </w:rPr>
            </w:pPr>
            <w:r w:rsidRPr="00792A01">
              <w:rPr>
                <w:rFonts w:ascii="Arial" w:hAnsi="Arial" w:cs="Arial"/>
                <w:sz w:val="20"/>
                <w:szCs w:val="20"/>
              </w:rPr>
              <w:t xml:space="preserve">Server, Vulnerability Remediation </w:t>
            </w:r>
            <w:r w:rsidR="00BF1756">
              <w:rPr>
                <w:rFonts w:ascii="Arial" w:hAnsi="Arial" w:cs="Arial"/>
                <w:sz w:val="20"/>
                <w:szCs w:val="20"/>
              </w:rPr>
              <w:t xml:space="preserve">and </w:t>
            </w:r>
            <w:r w:rsidRPr="00792A01">
              <w:rPr>
                <w:rFonts w:ascii="Arial" w:hAnsi="Arial" w:cs="Arial"/>
                <w:sz w:val="20"/>
                <w:szCs w:val="20"/>
              </w:rPr>
              <w:t>Server OS Patching</w:t>
            </w:r>
          </w:p>
        </w:tc>
      </w:tr>
      <w:tr w:rsidR="004D70B8" w:rsidRPr="00792A01" w14:paraId="58EFE32A" w14:textId="77777777" w:rsidTr="282FE0D2">
        <w:tc>
          <w:tcPr>
            <w:tcW w:w="764" w:type="dxa"/>
          </w:tcPr>
          <w:p w14:paraId="6D136F1D" w14:textId="77777777" w:rsidR="004D70B8" w:rsidRPr="00792A01" w:rsidRDefault="004D70B8" w:rsidP="00A06AFD">
            <w:pPr>
              <w:spacing w:before="120" w:after="120"/>
              <w:ind w:left="170"/>
              <w:jc w:val="center"/>
              <w:rPr>
                <w:rFonts w:ascii="Arial" w:hAnsi="Arial" w:cs="Arial"/>
                <w:b/>
                <w:bCs/>
                <w:sz w:val="20"/>
                <w:szCs w:val="20"/>
              </w:rPr>
            </w:pPr>
          </w:p>
          <w:p w14:paraId="1D9A8F58" w14:textId="69ED1D87"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AF37DB">
              <w:rPr>
                <w:rFonts w:ascii="Arial" w:hAnsi="Arial" w:cs="Arial"/>
                <w:b/>
                <w:bCs/>
                <w:sz w:val="20"/>
                <w:szCs w:val="20"/>
              </w:rPr>
              <w:t>3</w:t>
            </w:r>
          </w:p>
        </w:tc>
        <w:tc>
          <w:tcPr>
            <w:tcW w:w="3200" w:type="dxa"/>
          </w:tcPr>
          <w:p w14:paraId="4D79D459" w14:textId="77777777" w:rsidR="004D70B8" w:rsidRPr="009B2D76" w:rsidRDefault="004D70B8" w:rsidP="00A06AFD">
            <w:pPr>
              <w:spacing w:before="120" w:after="120"/>
              <w:ind w:left="170"/>
              <w:rPr>
                <w:rFonts w:ascii="Arial" w:hAnsi="Arial" w:cs="Arial"/>
                <w:b/>
                <w:bCs/>
                <w:sz w:val="20"/>
                <w:szCs w:val="20"/>
              </w:rPr>
            </w:pPr>
          </w:p>
          <w:p w14:paraId="55D428B5" w14:textId="77777777" w:rsidR="004D70B8" w:rsidRPr="009B2D76" w:rsidRDefault="004D70B8" w:rsidP="00A06AFD">
            <w:pPr>
              <w:spacing w:before="120" w:after="120"/>
              <w:ind w:left="170"/>
              <w:rPr>
                <w:rFonts w:ascii="Arial" w:hAnsi="Arial" w:cs="Arial"/>
                <w:b/>
                <w:bCs/>
                <w:sz w:val="20"/>
                <w:szCs w:val="20"/>
              </w:rPr>
            </w:pPr>
            <w:r w:rsidRPr="009B2D76">
              <w:rPr>
                <w:rFonts w:ascii="Arial" w:hAnsi="Arial" w:cs="Arial"/>
                <w:b/>
                <w:bCs/>
                <w:sz w:val="20"/>
                <w:szCs w:val="20"/>
              </w:rPr>
              <w:t xml:space="preserve">Audit Findings Remediation </w:t>
            </w:r>
          </w:p>
        </w:tc>
        <w:tc>
          <w:tcPr>
            <w:tcW w:w="6237" w:type="dxa"/>
          </w:tcPr>
          <w:p w14:paraId="472A8171" w14:textId="77777777"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Audit Findings Remediation</w:t>
            </w:r>
          </w:p>
          <w:p w14:paraId="44B4B626" w14:textId="6829FE60" w:rsidR="004D70B8" w:rsidRPr="00792A01" w:rsidRDefault="00AF37DB" w:rsidP="00A06AFD">
            <w:pPr>
              <w:spacing w:before="120" w:after="120"/>
              <w:ind w:left="170"/>
              <w:rPr>
                <w:rFonts w:ascii="Arial" w:hAnsi="Arial" w:cs="Arial"/>
                <w:sz w:val="20"/>
                <w:szCs w:val="20"/>
              </w:rPr>
            </w:pPr>
            <w:r>
              <w:rPr>
                <w:rFonts w:ascii="Arial" w:hAnsi="Arial" w:cs="Arial"/>
                <w:sz w:val="20"/>
                <w:szCs w:val="20"/>
              </w:rPr>
              <w:t xml:space="preserve">Close </w:t>
            </w:r>
            <w:r w:rsidR="004D70B8" w:rsidRPr="00792A01">
              <w:rPr>
                <w:rFonts w:ascii="Arial" w:hAnsi="Arial" w:cs="Arial"/>
                <w:sz w:val="20"/>
                <w:szCs w:val="20"/>
              </w:rPr>
              <w:t>open audit findings</w:t>
            </w:r>
            <w:r>
              <w:rPr>
                <w:rFonts w:ascii="Arial" w:hAnsi="Arial" w:cs="Arial"/>
                <w:sz w:val="20"/>
                <w:szCs w:val="20"/>
              </w:rPr>
              <w:t xml:space="preserve"> on or before due date</w:t>
            </w:r>
          </w:p>
          <w:p w14:paraId="63BCB16F" w14:textId="5EDFC8E0" w:rsidR="004D70B8" w:rsidRPr="00792A01" w:rsidRDefault="00AF37DB" w:rsidP="00A06AFD">
            <w:pPr>
              <w:spacing w:before="120" w:after="120"/>
              <w:ind w:left="170"/>
              <w:rPr>
                <w:rFonts w:ascii="Arial" w:hAnsi="Arial" w:cs="Arial"/>
                <w:sz w:val="20"/>
                <w:szCs w:val="20"/>
              </w:rPr>
            </w:pPr>
            <w:r>
              <w:rPr>
                <w:rFonts w:ascii="Arial" w:hAnsi="Arial" w:cs="Arial"/>
                <w:sz w:val="20"/>
                <w:szCs w:val="20"/>
              </w:rPr>
              <w:t>Prevent</w:t>
            </w:r>
            <w:r w:rsidR="004D70B8" w:rsidRPr="00792A01">
              <w:rPr>
                <w:rFonts w:ascii="Arial" w:hAnsi="Arial" w:cs="Arial"/>
                <w:sz w:val="20"/>
                <w:szCs w:val="20"/>
              </w:rPr>
              <w:t xml:space="preserve"> repeat audit findings</w:t>
            </w:r>
          </w:p>
        </w:tc>
      </w:tr>
      <w:tr w:rsidR="004D70B8" w:rsidRPr="00792A01" w14:paraId="18D31EB5" w14:textId="77777777" w:rsidTr="282FE0D2">
        <w:tc>
          <w:tcPr>
            <w:tcW w:w="764" w:type="dxa"/>
          </w:tcPr>
          <w:p w14:paraId="05EA950F" w14:textId="77777777" w:rsidR="004D70B8" w:rsidRPr="00792A01" w:rsidRDefault="004D70B8" w:rsidP="00A06AFD">
            <w:pPr>
              <w:spacing w:before="120" w:after="120"/>
              <w:ind w:left="170"/>
              <w:jc w:val="center"/>
              <w:rPr>
                <w:rFonts w:ascii="Arial" w:hAnsi="Arial" w:cs="Arial"/>
                <w:b/>
                <w:bCs/>
                <w:sz w:val="20"/>
                <w:szCs w:val="20"/>
              </w:rPr>
            </w:pPr>
          </w:p>
          <w:p w14:paraId="2613AFC8" w14:textId="77777777" w:rsidR="004D70B8" w:rsidRPr="00792A01" w:rsidRDefault="004D70B8" w:rsidP="00A06AFD">
            <w:pPr>
              <w:spacing w:before="120" w:after="120"/>
              <w:ind w:left="170"/>
              <w:jc w:val="center"/>
              <w:rPr>
                <w:rFonts w:ascii="Arial" w:hAnsi="Arial" w:cs="Arial"/>
                <w:b/>
                <w:bCs/>
                <w:sz w:val="20"/>
                <w:szCs w:val="20"/>
              </w:rPr>
            </w:pPr>
          </w:p>
          <w:p w14:paraId="5C4B5D07" w14:textId="77777777" w:rsidR="004D70B8" w:rsidRPr="00792A01" w:rsidRDefault="004D70B8" w:rsidP="00A06AFD">
            <w:pPr>
              <w:spacing w:before="120" w:after="120"/>
              <w:ind w:left="170"/>
              <w:jc w:val="center"/>
              <w:rPr>
                <w:rFonts w:ascii="Arial" w:hAnsi="Arial" w:cs="Arial"/>
                <w:b/>
                <w:bCs/>
                <w:sz w:val="20"/>
                <w:szCs w:val="20"/>
              </w:rPr>
            </w:pPr>
          </w:p>
          <w:p w14:paraId="523CB96C" w14:textId="77777777" w:rsidR="004D70B8" w:rsidRPr="00792A01" w:rsidRDefault="004D70B8" w:rsidP="00A06AFD">
            <w:pPr>
              <w:spacing w:before="120" w:after="120"/>
              <w:ind w:left="170"/>
              <w:jc w:val="center"/>
              <w:rPr>
                <w:rFonts w:ascii="Arial" w:hAnsi="Arial" w:cs="Arial"/>
                <w:b/>
                <w:bCs/>
                <w:sz w:val="20"/>
                <w:szCs w:val="20"/>
              </w:rPr>
            </w:pPr>
          </w:p>
          <w:p w14:paraId="7EA242F1" w14:textId="77777777" w:rsidR="004D70B8" w:rsidRPr="00792A01" w:rsidRDefault="004D70B8" w:rsidP="00A06AFD">
            <w:pPr>
              <w:spacing w:before="120" w:after="120"/>
              <w:ind w:left="170"/>
              <w:jc w:val="center"/>
              <w:rPr>
                <w:rFonts w:ascii="Arial" w:hAnsi="Arial" w:cs="Arial"/>
                <w:b/>
                <w:bCs/>
                <w:sz w:val="20"/>
                <w:szCs w:val="20"/>
              </w:rPr>
            </w:pPr>
          </w:p>
          <w:p w14:paraId="31EF082B" w14:textId="22D991A6" w:rsidR="004D70B8" w:rsidRPr="00792A01" w:rsidRDefault="004D70B8" w:rsidP="00A06AFD">
            <w:pPr>
              <w:spacing w:before="120" w:after="120"/>
              <w:ind w:left="170"/>
              <w:jc w:val="center"/>
              <w:rPr>
                <w:rFonts w:ascii="Arial" w:hAnsi="Arial" w:cs="Arial"/>
                <w:b/>
                <w:bCs/>
                <w:sz w:val="20"/>
                <w:szCs w:val="20"/>
              </w:rPr>
            </w:pPr>
            <w:r>
              <w:rPr>
                <w:rFonts w:ascii="Arial" w:hAnsi="Arial" w:cs="Arial"/>
                <w:b/>
                <w:bCs/>
                <w:sz w:val="20"/>
                <w:szCs w:val="20"/>
              </w:rPr>
              <w:t>2</w:t>
            </w:r>
            <w:r w:rsidR="0095118C">
              <w:rPr>
                <w:rFonts w:ascii="Arial" w:hAnsi="Arial" w:cs="Arial"/>
                <w:b/>
                <w:bCs/>
                <w:sz w:val="20"/>
                <w:szCs w:val="20"/>
              </w:rPr>
              <w:t>4</w:t>
            </w:r>
          </w:p>
        </w:tc>
        <w:tc>
          <w:tcPr>
            <w:tcW w:w="3200" w:type="dxa"/>
          </w:tcPr>
          <w:p w14:paraId="3A1933C3" w14:textId="77777777" w:rsidR="004D70B8" w:rsidRPr="009B2D76" w:rsidRDefault="004D70B8" w:rsidP="00A06AFD">
            <w:pPr>
              <w:spacing w:before="120" w:after="120"/>
              <w:ind w:left="170"/>
              <w:rPr>
                <w:rFonts w:ascii="Arial" w:hAnsi="Arial" w:cs="Arial"/>
                <w:b/>
                <w:bCs/>
                <w:sz w:val="20"/>
                <w:szCs w:val="20"/>
              </w:rPr>
            </w:pPr>
          </w:p>
          <w:p w14:paraId="73E38705" w14:textId="77777777" w:rsidR="004D70B8" w:rsidRPr="009B2D76" w:rsidRDefault="004D70B8" w:rsidP="00A06AFD">
            <w:pPr>
              <w:spacing w:before="120" w:after="120"/>
              <w:ind w:left="170"/>
              <w:rPr>
                <w:rFonts w:ascii="Arial" w:hAnsi="Arial" w:cs="Arial"/>
                <w:b/>
                <w:bCs/>
                <w:sz w:val="20"/>
                <w:szCs w:val="20"/>
              </w:rPr>
            </w:pPr>
          </w:p>
          <w:p w14:paraId="7ABFBA15" w14:textId="77777777" w:rsidR="004D70B8" w:rsidRPr="009B2D76" w:rsidRDefault="004D70B8" w:rsidP="00A06AFD">
            <w:pPr>
              <w:spacing w:before="120" w:after="120"/>
              <w:ind w:left="170"/>
              <w:rPr>
                <w:rFonts w:ascii="Arial" w:hAnsi="Arial" w:cs="Arial"/>
                <w:b/>
                <w:bCs/>
                <w:sz w:val="20"/>
                <w:szCs w:val="20"/>
              </w:rPr>
            </w:pPr>
          </w:p>
          <w:p w14:paraId="2852ADCB" w14:textId="77777777" w:rsidR="004D70B8" w:rsidRPr="009B2D76" w:rsidRDefault="004D70B8" w:rsidP="00A06AFD">
            <w:pPr>
              <w:spacing w:before="120" w:after="120"/>
              <w:ind w:left="170"/>
              <w:rPr>
                <w:rFonts w:ascii="Arial" w:hAnsi="Arial" w:cs="Arial"/>
                <w:b/>
                <w:bCs/>
                <w:sz w:val="20"/>
                <w:szCs w:val="20"/>
              </w:rPr>
            </w:pPr>
          </w:p>
          <w:p w14:paraId="06E20976" w14:textId="77777777" w:rsidR="004D70B8" w:rsidRPr="009B2D76" w:rsidRDefault="004D70B8" w:rsidP="00A06AFD">
            <w:pPr>
              <w:spacing w:before="120" w:after="120"/>
              <w:ind w:left="170"/>
              <w:rPr>
                <w:rFonts w:ascii="Arial" w:hAnsi="Arial" w:cs="Arial"/>
                <w:b/>
                <w:bCs/>
                <w:sz w:val="20"/>
                <w:szCs w:val="20"/>
              </w:rPr>
            </w:pPr>
          </w:p>
          <w:p w14:paraId="289196A3" w14:textId="5962E1DD" w:rsidR="004D70B8" w:rsidRPr="009B2D76" w:rsidRDefault="3CE1131B" w:rsidP="00A06AFD">
            <w:pPr>
              <w:tabs>
                <w:tab w:val="left" w:pos="1642"/>
              </w:tabs>
              <w:spacing w:before="120" w:after="120"/>
              <w:ind w:left="170"/>
              <w:rPr>
                <w:rFonts w:ascii="Arial" w:hAnsi="Arial" w:cs="Arial"/>
                <w:b/>
                <w:bCs/>
                <w:sz w:val="20"/>
                <w:szCs w:val="20"/>
              </w:rPr>
            </w:pPr>
            <w:r w:rsidRPr="282FE0D2">
              <w:rPr>
                <w:rFonts w:ascii="Arial" w:hAnsi="Arial" w:cs="Arial"/>
                <w:b/>
                <w:bCs/>
                <w:sz w:val="20"/>
                <w:szCs w:val="20"/>
              </w:rPr>
              <w:t xml:space="preserve">Servers Monthly </w:t>
            </w:r>
            <w:r w:rsidR="5C9B8C90" w:rsidRPr="282FE0D2">
              <w:rPr>
                <w:rFonts w:ascii="Arial" w:hAnsi="Arial" w:cs="Arial"/>
                <w:b/>
                <w:bCs/>
                <w:sz w:val="20"/>
                <w:szCs w:val="20"/>
              </w:rPr>
              <w:t>Performance</w:t>
            </w:r>
            <w:r w:rsidR="042C67DE" w:rsidRPr="282FE0D2">
              <w:rPr>
                <w:rFonts w:ascii="Arial" w:hAnsi="Arial" w:cs="Arial"/>
                <w:b/>
                <w:bCs/>
                <w:sz w:val="20"/>
                <w:szCs w:val="20"/>
              </w:rPr>
              <w:t xml:space="preserve"> </w:t>
            </w:r>
            <w:r w:rsidRPr="282FE0D2">
              <w:rPr>
                <w:rFonts w:ascii="Arial" w:hAnsi="Arial" w:cs="Arial"/>
                <w:b/>
                <w:bCs/>
                <w:sz w:val="20"/>
                <w:szCs w:val="20"/>
              </w:rPr>
              <w:t>Reporting</w:t>
            </w:r>
          </w:p>
        </w:tc>
        <w:tc>
          <w:tcPr>
            <w:tcW w:w="6237" w:type="dxa"/>
          </w:tcPr>
          <w:p w14:paraId="744CA97A" w14:textId="7C24A31F" w:rsidR="004D70B8" w:rsidRPr="00792A01" w:rsidRDefault="004D70B8" w:rsidP="00A06AFD">
            <w:pPr>
              <w:spacing w:before="120" w:after="120"/>
              <w:ind w:left="170"/>
              <w:rPr>
                <w:rFonts w:ascii="Arial" w:hAnsi="Arial" w:cs="Arial"/>
                <w:sz w:val="20"/>
                <w:szCs w:val="20"/>
              </w:rPr>
            </w:pPr>
            <w:r w:rsidRPr="00792A01">
              <w:rPr>
                <w:rFonts w:ascii="Arial" w:hAnsi="Arial" w:cs="Arial"/>
                <w:sz w:val="20"/>
                <w:szCs w:val="20"/>
              </w:rPr>
              <w:t xml:space="preserve">Server, monthly </w:t>
            </w:r>
            <w:r w:rsidR="001132EF">
              <w:rPr>
                <w:rFonts w:ascii="Arial" w:hAnsi="Arial" w:cs="Arial"/>
                <w:sz w:val="20"/>
                <w:szCs w:val="20"/>
              </w:rPr>
              <w:t xml:space="preserve">performance </w:t>
            </w:r>
            <w:r w:rsidRPr="00792A01">
              <w:rPr>
                <w:rFonts w:ascii="Arial" w:hAnsi="Arial" w:cs="Arial"/>
                <w:sz w:val="20"/>
                <w:szCs w:val="20"/>
              </w:rPr>
              <w:t>reporting with the following details:</w:t>
            </w:r>
          </w:p>
          <w:p w14:paraId="19D06341"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Availability of Servers hosting critical applications</w:t>
            </w:r>
          </w:p>
          <w:p w14:paraId="6A7C79FF"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Reliability of Servers hosting critical applications</w:t>
            </w:r>
          </w:p>
          <w:p w14:paraId="44610D1E"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Mean time to resolve server incidents</w:t>
            </w:r>
          </w:p>
          <w:p w14:paraId="5A411DCD"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Average window of exposure</w:t>
            </w:r>
          </w:p>
          <w:p w14:paraId="0F211C84"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Number of open critical/high vulnerabilities</w:t>
            </w:r>
          </w:p>
          <w:p w14:paraId="044F9BAB"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Number of exceptions granted</w:t>
            </w:r>
          </w:p>
          <w:p w14:paraId="7D13ACEF"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Vulnerability reopened rate</w:t>
            </w:r>
          </w:p>
          <w:p w14:paraId="76DE4767"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Percent % of servers with no open high/ critical vulnerability</w:t>
            </w:r>
          </w:p>
          <w:p w14:paraId="486640EA"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Monthly access review compliance rate</w:t>
            </w:r>
          </w:p>
          <w:p w14:paraId="15D52CA6"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List of servers running legacy / unsupported OS per OS</w:t>
            </w:r>
          </w:p>
          <w:p w14:paraId="2E1E9567" w14:textId="77777777" w:rsidR="004D70B8" w:rsidRPr="001132EF"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 of non-compliant service accounts</w:t>
            </w:r>
          </w:p>
          <w:p w14:paraId="3996C0E0" w14:textId="77777777" w:rsidR="004D70B8" w:rsidRDefault="004D70B8" w:rsidP="005353F6">
            <w:pPr>
              <w:pStyle w:val="ListParagraph"/>
              <w:numPr>
                <w:ilvl w:val="0"/>
                <w:numId w:val="14"/>
              </w:numPr>
              <w:spacing w:before="120" w:after="120"/>
              <w:rPr>
                <w:rFonts w:ascii="Arial" w:hAnsi="Arial" w:cs="Arial"/>
                <w:sz w:val="20"/>
                <w:szCs w:val="20"/>
              </w:rPr>
            </w:pPr>
            <w:r w:rsidRPr="001132EF">
              <w:rPr>
                <w:rFonts w:ascii="Arial" w:hAnsi="Arial" w:cs="Arial"/>
                <w:sz w:val="20"/>
                <w:szCs w:val="20"/>
              </w:rPr>
              <w:t># of servers switched off for &gt; four months</w:t>
            </w:r>
          </w:p>
          <w:p w14:paraId="09D15DEE" w14:textId="77777777" w:rsidR="008A4573" w:rsidRDefault="008A4573" w:rsidP="005353F6">
            <w:pPr>
              <w:pStyle w:val="ListParagraph"/>
              <w:numPr>
                <w:ilvl w:val="0"/>
                <w:numId w:val="14"/>
              </w:numPr>
              <w:spacing w:before="120" w:after="120"/>
              <w:rPr>
                <w:rFonts w:ascii="Arial" w:hAnsi="Arial" w:cs="Arial"/>
                <w:sz w:val="20"/>
                <w:szCs w:val="20"/>
              </w:rPr>
            </w:pPr>
            <w:r>
              <w:rPr>
                <w:rFonts w:ascii="Arial" w:hAnsi="Arial" w:cs="Arial"/>
                <w:sz w:val="20"/>
                <w:szCs w:val="20"/>
              </w:rPr>
              <w:t>Annual server capacity plan</w:t>
            </w:r>
          </w:p>
          <w:p w14:paraId="665653A0" w14:textId="593524EC" w:rsidR="008A4573" w:rsidRPr="001132EF" w:rsidRDefault="008A4573" w:rsidP="005353F6">
            <w:pPr>
              <w:pStyle w:val="ListParagraph"/>
              <w:numPr>
                <w:ilvl w:val="0"/>
                <w:numId w:val="14"/>
              </w:numPr>
              <w:spacing w:before="120" w:after="120"/>
              <w:rPr>
                <w:rFonts w:ascii="Arial" w:hAnsi="Arial" w:cs="Arial"/>
                <w:sz w:val="20"/>
                <w:szCs w:val="20"/>
              </w:rPr>
            </w:pPr>
            <w:r>
              <w:rPr>
                <w:rFonts w:ascii="Arial" w:hAnsi="Arial" w:cs="Arial"/>
                <w:sz w:val="20"/>
                <w:szCs w:val="20"/>
              </w:rPr>
              <w:t xml:space="preserve">Monthly server capacity </w:t>
            </w:r>
          </w:p>
        </w:tc>
      </w:tr>
    </w:tbl>
    <w:p w14:paraId="1F3E89FE" w14:textId="77777777" w:rsidR="000A6984" w:rsidRPr="00D947CF" w:rsidRDefault="000A6984" w:rsidP="004D70B8">
      <w:pPr>
        <w:spacing w:line="480" w:lineRule="auto"/>
        <w:ind w:left="360"/>
        <w:rPr>
          <w:rFonts w:ascii="Arial" w:hAnsi="Arial" w:cs="Arial"/>
          <w:color w:val="C0C0C0"/>
        </w:rPr>
      </w:pPr>
    </w:p>
    <w:p w14:paraId="4B5019F2" w14:textId="77777777" w:rsidR="003D5F6B" w:rsidRPr="003D5F6B" w:rsidRDefault="000A6984" w:rsidP="004D70B8">
      <w:pPr>
        <w:pStyle w:val="Heading2"/>
        <w:numPr>
          <w:ilvl w:val="0"/>
          <w:numId w:val="6"/>
        </w:numPr>
        <w:spacing w:before="360" w:after="240" w:line="360" w:lineRule="auto"/>
        <w:rPr>
          <w:sz w:val="32"/>
          <w:szCs w:val="32"/>
        </w:rPr>
      </w:pPr>
      <w:r>
        <w:br w:type="page"/>
      </w:r>
      <w:bookmarkStart w:id="13" w:name="_Toc255739549"/>
      <w:bookmarkStart w:id="14" w:name="_Toc266264182"/>
      <w:bookmarkStart w:id="15" w:name="_Toc384050231"/>
    </w:p>
    <w:p w14:paraId="1F3E89FF" w14:textId="3C821902" w:rsidR="000A6984" w:rsidRPr="00057209" w:rsidRDefault="000A6984" w:rsidP="00057209">
      <w:pPr>
        <w:pStyle w:val="Heading2"/>
        <w:numPr>
          <w:ilvl w:val="0"/>
          <w:numId w:val="16"/>
        </w:numPr>
        <w:tabs>
          <w:tab w:val="clear" w:pos="360"/>
        </w:tabs>
        <w:spacing w:before="360" w:line="360" w:lineRule="auto"/>
        <w:ind w:left="567" w:hanging="567"/>
        <w:jc w:val="both"/>
        <w:rPr>
          <w:sz w:val="24"/>
          <w:szCs w:val="24"/>
        </w:rPr>
      </w:pPr>
      <w:bookmarkStart w:id="16" w:name="_Toc213146729"/>
      <w:r w:rsidRPr="00057209">
        <w:rPr>
          <w:sz w:val="24"/>
          <w:szCs w:val="24"/>
        </w:rPr>
        <w:t>Proposal Preparation Instructions</w:t>
      </w:r>
      <w:bookmarkEnd w:id="13"/>
      <w:bookmarkEnd w:id="14"/>
      <w:bookmarkEnd w:id="15"/>
      <w:bookmarkEnd w:id="16"/>
    </w:p>
    <w:p w14:paraId="1F3E8A21" w14:textId="1D87CA6C" w:rsidR="000A6984" w:rsidRPr="00057209" w:rsidRDefault="000A6984" w:rsidP="00057209">
      <w:pPr>
        <w:pStyle w:val="Heading3"/>
        <w:tabs>
          <w:tab w:val="clear" w:pos="612"/>
        </w:tabs>
        <w:ind w:left="567" w:hanging="567"/>
        <w:rPr>
          <w:sz w:val="24"/>
          <w:szCs w:val="24"/>
        </w:rPr>
      </w:pPr>
      <w:bookmarkStart w:id="17" w:name="_Toc255739553"/>
      <w:bookmarkStart w:id="18" w:name="_Toc266264186"/>
      <w:bookmarkStart w:id="19" w:name="_Toc384050235"/>
      <w:bookmarkStart w:id="20" w:name="_Toc213146730"/>
      <w:r w:rsidRPr="00057209">
        <w:rPr>
          <w:sz w:val="24"/>
          <w:szCs w:val="24"/>
        </w:rPr>
        <w:t>Proposal Submission</w:t>
      </w:r>
      <w:bookmarkEnd w:id="17"/>
      <w:bookmarkEnd w:id="18"/>
      <w:bookmarkEnd w:id="19"/>
      <w:bookmarkEnd w:id="20"/>
    </w:p>
    <w:p w14:paraId="1F3E8A22" w14:textId="54865600" w:rsidR="000A6984" w:rsidRPr="00057209" w:rsidRDefault="000A6984" w:rsidP="00057209">
      <w:pPr>
        <w:spacing w:before="120" w:after="120" w:line="360" w:lineRule="auto"/>
        <w:ind w:left="567"/>
        <w:jc w:val="both"/>
        <w:rPr>
          <w:rFonts w:ascii="Arial" w:hAnsi="Arial" w:cs="Arial"/>
        </w:rPr>
      </w:pPr>
      <w:r w:rsidRPr="00057209">
        <w:rPr>
          <w:rFonts w:ascii="Arial" w:hAnsi="Arial" w:cs="Arial"/>
        </w:rPr>
        <w:t xml:space="preserve">Proposals </w:t>
      </w:r>
      <w:r w:rsidR="00753149" w:rsidRPr="00057209">
        <w:rPr>
          <w:rFonts w:ascii="Arial" w:hAnsi="Arial" w:cs="Arial"/>
        </w:rPr>
        <w:t xml:space="preserve">or completed tender response template </w:t>
      </w:r>
      <w:r w:rsidRPr="00057209">
        <w:rPr>
          <w:rFonts w:ascii="Arial" w:hAnsi="Arial" w:cs="Arial"/>
        </w:rPr>
        <w:t xml:space="preserve">must be delivered </w:t>
      </w:r>
      <w:r w:rsidR="00DA0399" w:rsidRPr="00057209">
        <w:rPr>
          <w:rFonts w:ascii="Arial" w:hAnsi="Arial" w:cs="Arial"/>
        </w:rPr>
        <w:t xml:space="preserve">to the </w:t>
      </w:r>
      <w:r w:rsidR="00057209">
        <w:rPr>
          <w:rFonts w:ascii="Arial" w:hAnsi="Arial" w:cs="Arial"/>
        </w:rPr>
        <w:t>SARB</w:t>
      </w:r>
      <w:r w:rsidR="00DA0399" w:rsidRPr="00057209">
        <w:rPr>
          <w:rFonts w:ascii="Arial" w:hAnsi="Arial" w:cs="Arial"/>
        </w:rPr>
        <w:t>’s portal</w:t>
      </w:r>
    </w:p>
    <w:p w14:paraId="1F3E8A2C" w14:textId="09657763" w:rsidR="000A6984" w:rsidRPr="00057209" w:rsidRDefault="2E580A0F" w:rsidP="00057209">
      <w:pPr>
        <w:spacing w:before="120" w:after="120" w:line="360" w:lineRule="auto"/>
        <w:ind w:left="567"/>
        <w:jc w:val="both"/>
        <w:rPr>
          <w:rFonts w:ascii="Arial" w:hAnsi="Arial" w:cs="Arial"/>
          <w:color w:val="0D0D0D" w:themeColor="text1" w:themeTint="F2"/>
        </w:rPr>
      </w:pPr>
      <w:r w:rsidRPr="282FE0D2">
        <w:rPr>
          <w:rFonts w:ascii="Arial" w:hAnsi="Arial" w:cs="Arial"/>
          <w:color w:val="0D0D0D" w:themeColor="text1" w:themeTint="F2"/>
        </w:rPr>
        <w:t>on or prior to</w:t>
      </w:r>
      <w:r w:rsidR="7A0E2C6D" w:rsidRPr="282FE0D2">
        <w:rPr>
          <w:rFonts w:ascii="Arial" w:hAnsi="Arial" w:cs="Arial"/>
          <w:color w:val="0D0D0D" w:themeColor="text1" w:themeTint="F2"/>
        </w:rPr>
        <w:t xml:space="preserve"> </w:t>
      </w:r>
      <w:r w:rsidR="00D44266">
        <w:rPr>
          <w:rFonts w:ascii="Arial" w:hAnsi="Arial" w:cs="Arial"/>
          <w:color w:val="EE0000"/>
        </w:rPr>
        <w:t>03</w:t>
      </w:r>
      <w:r w:rsidR="44CC30EF" w:rsidRPr="282FE0D2">
        <w:rPr>
          <w:rFonts w:ascii="Arial" w:hAnsi="Arial" w:cs="Arial"/>
          <w:color w:val="EE0000"/>
        </w:rPr>
        <w:t xml:space="preserve"> </w:t>
      </w:r>
      <w:r w:rsidR="00D44266">
        <w:rPr>
          <w:rFonts w:ascii="Arial" w:hAnsi="Arial" w:cs="Arial"/>
          <w:color w:val="EE0000"/>
        </w:rPr>
        <w:t>August</w:t>
      </w:r>
      <w:r w:rsidR="7A0E2C6D" w:rsidRPr="282FE0D2">
        <w:rPr>
          <w:rFonts w:ascii="Arial" w:hAnsi="Arial" w:cs="Arial"/>
          <w:color w:val="EE0000"/>
        </w:rPr>
        <w:t xml:space="preserve"> 20</w:t>
      </w:r>
      <w:r w:rsidR="6B81E95D" w:rsidRPr="282FE0D2">
        <w:rPr>
          <w:rFonts w:ascii="Arial" w:hAnsi="Arial" w:cs="Arial"/>
          <w:color w:val="EE0000"/>
        </w:rPr>
        <w:t>2</w:t>
      </w:r>
      <w:r w:rsidR="339F1FB3" w:rsidRPr="282FE0D2">
        <w:rPr>
          <w:rFonts w:ascii="Arial" w:hAnsi="Arial" w:cs="Arial"/>
          <w:color w:val="EE0000"/>
        </w:rPr>
        <w:t>6</w:t>
      </w:r>
      <w:r w:rsidR="7A0E2C6D" w:rsidRPr="282FE0D2">
        <w:rPr>
          <w:rFonts w:ascii="Arial" w:hAnsi="Arial" w:cs="Arial"/>
          <w:color w:val="EE0000"/>
        </w:rPr>
        <w:t xml:space="preserve">; </w:t>
      </w:r>
      <w:r w:rsidR="20185950" w:rsidRPr="282FE0D2">
        <w:rPr>
          <w:rFonts w:ascii="Arial" w:hAnsi="Arial" w:cs="Arial"/>
          <w:color w:val="0D0D0D" w:themeColor="text1" w:themeTint="F2"/>
        </w:rPr>
        <w:t>14:00pm. The</w:t>
      </w:r>
      <w:r w:rsidR="339F1FB3" w:rsidRPr="282FE0D2">
        <w:rPr>
          <w:rFonts w:ascii="Arial" w:hAnsi="Arial" w:cs="Arial"/>
          <w:color w:val="0D0D0D" w:themeColor="text1" w:themeTint="F2"/>
        </w:rPr>
        <w:t xml:space="preserve"> </w:t>
      </w:r>
      <w:r w:rsidR="2D6E18C5" w:rsidRPr="282FE0D2">
        <w:rPr>
          <w:rFonts w:ascii="Arial" w:hAnsi="Arial" w:cs="Arial"/>
          <w:color w:val="0D0D0D" w:themeColor="text1" w:themeTint="F2"/>
        </w:rPr>
        <w:t>SARB</w:t>
      </w:r>
      <w:r w:rsidR="339F1FB3" w:rsidRPr="282FE0D2">
        <w:rPr>
          <w:rFonts w:ascii="Arial" w:hAnsi="Arial" w:cs="Arial"/>
          <w:color w:val="0D0D0D" w:themeColor="text1" w:themeTint="F2"/>
        </w:rPr>
        <w:t xml:space="preserve"> </w:t>
      </w:r>
      <w:r w:rsidRPr="282FE0D2">
        <w:rPr>
          <w:rFonts w:ascii="Arial" w:hAnsi="Arial" w:cs="Arial"/>
          <w:color w:val="0D0D0D" w:themeColor="text1" w:themeTint="F2"/>
        </w:rPr>
        <w:t xml:space="preserve">shall not accept proposals received by </w:t>
      </w:r>
      <w:r w:rsidR="339F1FB3" w:rsidRPr="282FE0D2">
        <w:rPr>
          <w:rFonts w:ascii="Arial" w:hAnsi="Arial" w:cs="Arial"/>
          <w:color w:val="0D0D0D" w:themeColor="text1" w:themeTint="F2"/>
        </w:rPr>
        <w:t>hand or post</w:t>
      </w:r>
      <w:r w:rsidR="5B3C3E79" w:rsidRPr="282FE0D2">
        <w:rPr>
          <w:rFonts w:ascii="Arial" w:hAnsi="Arial" w:cs="Arial"/>
          <w:color w:val="0D0D0D" w:themeColor="text1" w:themeTint="F2"/>
        </w:rPr>
        <w:t>.</w:t>
      </w:r>
      <w:r w:rsidRPr="282FE0D2">
        <w:rPr>
          <w:rFonts w:ascii="Arial" w:hAnsi="Arial" w:cs="Arial"/>
          <w:color w:val="0D0D0D" w:themeColor="text1" w:themeTint="F2"/>
        </w:rPr>
        <w:t xml:space="preserve"> </w:t>
      </w:r>
    </w:p>
    <w:p w14:paraId="3C231F19" w14:textId="3951698F" w:rsidR="00812268" w:rsidRPr="00057209" w:rsidRDefault="00574799" w:rsidP="00057209">
      <w:pPr>
        <w:spacing w:before="120" w:after="120" w:line="360" w:lineRule="auto"/>
        <w:ind w:left="567"/>
        <w:jc w:val="both"/>
        <w:rPr>
          <w:rFonts w:ascii="Arial" w:hAnsi="Arial" w:cs="Arial"/>
          <w:color w:val="0D0D0D" w:themeColor="text1" w:themeTint="F2"/>
        </w:rPr>
      </w:pPr>
      <w:r w:rsidRPr="00057209">
        <w:rPr>
          <w:rFonts w:ascii="Arial" w:hAnsi="Arial" w:cs="Arial"/>
          <w:color w:val="0D0D0D" w:themeColor="text1" w:themeTint="F2"/>
        </w:rPr>
        <w:t>Populate / answer questions listed to this tem</w:t>
      </w:r>
      <w:r w:rsidR="007E5D67" w:rsidRPr="00057209">
        <w:rPr>
          <w:rFonts w:ascii="Arial" w:hAnsi="Arial" w:cs="Arial"/>
          <w:color w:val="0D0D0D" w:themeColor="text1" w:themeTint="F2"/>
        </w:rPr>
        <w:t>p</w:t>
      </w:r>
      <w:r w:rsidRPr="00057209">
        <w:rPr>
          <w:rFonts w:ascii="Arial" w:hAnsi="Arial" w:cs="Arial"/>
          <w:color w:val="0D0D0D" w:themeColor="text1" w:themeTint="F2"/>
        </w:rPr>
        <w:t xml:space="preserve">late and send back the </w:t>
      </w:r>
      <w:r w:rsidR="007E5D67" w:rsidRPr="00057209">
        <w:rPr>
          <w:rFonts w:ascii="Arial" w:hAnsi="Arial" w:cs="Arial"/>
          <w:color w:val="0D0D0D" w:themeColor="text1" w:themeTint="F2"/>
        </w:rPr>
        <w:t xml:space="preserve">populated tender </w:t>
      </w:r>
      <w:r w:rsidRPr="00057209">
        <w:rPr>
          <w:rFonts w:ascii="Arial" w:hAnsi="Arial" w:cs="Arial"/>
          <w:color w:val="0D0D0D" w:themeColor="text1" w:themeTint="F2"/>
        </w:rPr>
        <w:t>template as your tender response</w:t>
      </w:r>
      <w:r w:rsidR="00057209">
        <w:rPr>
          <w:rFonts w:ascii="Arial" w:hAnsi="Arial" w:cs="Arial"/>
          <w:color w:val="0D0D0D" w:themeColor="text1" w:themeTint="F2"/>
        </w:rPr>
        <w:t>.</w:t>
      </w:r>
    </w:p>
    <w:p w14:paraId="301CCE27" w14:textId="77777777" w:rsidR="008D251A" w:rsidRPr="00057209" w:rsidRDefault="008D251A" w:rsidP="00057209">
      <w:pPr>
        <w:spacing w:before="120" w:after="120" w:line="360" w:lineRule="auto"/>
        <w:ind w:left="567"/>
        <w:jc w:val="both"/>
        <w:rPr>
          <w:rFonts w:ascii="Arial" w:hAnsi="Arial" w:cs="Arial"/>
        </w:rPr>
      </w:pPr>
      <w:r w:rsidRPr="00057209">
        <w:rPr>
          <w:rFonts w:ascii="Arial" w:hAnsi="Arial" w:cs="Arial"/>
        </w:rPr>
        <w:t>Your response is to include:</w:t>
      </w:r>
    </w:p>
    <w:p w14:paraId="5C1D805D" w14:textId="27010013" w:rsidR="008D251A" w:rsidRPr="00057209" w:rsidRDefault="55641C43" w:rsidP="00057209">
      <w:pPr>
        <w:spacing w:line="360" w:lineRule="auto"/>
        <w:ind w:left="567"/>
        <w:jc w:val="both"/>
        <w:rPr>
          <w:rFonts w:ascii="Arial" w:hAnsi="Arial" w:cs="Arial"/>
          <w:color w:val="0D0D0D" w:themeColor="text1" w:themeTint="F2"/>
        </w:rPr>
      </w:pPr>
      <w:r w:rsidRPr="282FE0D2">
        <w:rPr>
          <w:rFonts w:ascii="Arial" w:hAnsi="Arial" w:cs="Arial"/>
          <w:color w:val="0D0D0D" w:themeColor="text1" w:themeTint="F2"/>
        </w:rPr>
        <w:t xml:space="preserve">Answering questions using the templates provided. Questions are in columns </w:t>
      </w:r>
      <w:r w:rsidR="15ACF7E4" w:rsidRPr="282FE0D2">
        <w:rPr>
          <w:rFonts w:ascii="Arial" w:hAnsi="Arial" w:cs="Arial"/>
          <w:color w:val="0D0D0D" w:themeColor="text1" w:themeTint="F2"/>
        </w:rPr>
        <w:t>highlighted</w:t>
      </w:r>
      <w:r w:rsidRPr="282FE0D2">
        <w:rPr>
          <w:rFonts w:ascii="Arial" w:hAnsi="Arial" w:cs="Arial"/>
          <w:color w:val="0D0D0D" w:themeColor="text1" w:themeTint="F2"/>
        </w:rPr>
        <w:t xml:space="preserve"> in </w:t>
      </w:r>
      <w:r w:rsidRPr="282FE0D2">
        <w:rPr>
          <w:rFonts w:ascii="Arial" w:hAnsi="Arial" w:cs="Arial"/>
          <w:b/>
          <w:bCs/>
          <w:color w:val="BF8F00" w:themeColor="accent4" w:themeShade="BF"/>
        </w:rPr>
        <w:t xml:space="preserve">gold </w:t>
      </w:r>
      <w:r w:rsidRPr="282FE0D2">
        <w:rPr>
          <w:rFonts w:ascii="Arial" w:hAnsi="Arial" w:cs="Arial"/>
          <w:color w:val="0D0D0D" w:themeColor="text1" w:themeTint="F2"/>
        </w:rPr>
        <w:t>with question marks in</w:t>
      </w:r>
      <w:r w:rsidRPr="282FE0D2">
        <w:rPr>
          <w:rFonts w:ascii="Arial" w:hAnsi="Arial" w:cs="Arial"/>
          <w:color w:val="0000FF"/>
        </w:rPr>
        <w:t xml:space="preserve"> blue </w:t>
      </w:r>
      <w:r w:rsidRPr="282FE0D2">
        <w:rPr>
          <w:rFonts w:ascii="Arial" w:hAnsi="Arial" w:cs="Arial"/>
          <w:color w:val="0D0D0D" w:themeColor="text1" w:themeTint="F2"/>
        </w:rPr>
        <w:t>for you to answer</w:t>
      </w:r>
      <w:r w:rsidR="2D6E18C5" w:rsidRPr="282FE0D2">
        <w:rPr>
          <w:rFonts w:ascii="Arial" w:hAnsi="Arial" w:cs="Arial"/>
          <w:color w:val="0D0D0D" w:themeColor="text1" w:themeTint="F2"/>
        </w:rPr>
        <w:t>.</w:t>
      </w:r>
    </w:p>
    <w:p w14:paraId="72D25396" w14:textId="72B93AE3" w:rsidR="008D251A" w:rsidRPr="00057209" w:rsidRDefault="00057209" w:rsidP="00057209">
      <w:pPr>
        <w:spacing w:line="360" w:lineRule="auto"/>
        <w:ind w:left="567"/>
        <w:jc w:val="both"/>
        <w:rPr>
          <w:rFonts w:ascii="Arial" w:hAnsi="Arial" w:cs="Arial"/>
          <w:color w:val="0D0D0D" w:themeColor="text1" w:themeTint="F2"/>
        </w:rPr>
      </w:pPr>
      <w:r>
        <w:rPr>
          <w:rFonts w:ascii="Arial" w:hAnsi="Arial" w:cs="Arial"/>
          <w:b/>
          <w:bCs/>
          <w:color w:val="0D0D0D" w:themeColor="text1" w:themeTint="F2"/>
        </w:rPr>
        <w:t xml:space="preserve">For </w:t>
      </w:r>
      <w:r w:rsidR="008D251A" w:rsidRPr="00057209">
        <w:rPr>
          <w:rFonts w:ascii="Arial" w:hAnsi="Arial" w:cs="Arial"/>
          <w:b/>
          <w:bCs/>
          <w:color w:val="0D0D0D" w:themeColor="text1" w:themeTint="F2"/>
        </w:rPr>
        <w:t>Costing</w:t>
      </w:r>
      <w:r w:rsidR="008D251A" w:rsidRPr="00057209">
        <w:rPr>
          <w:rFonts w:ascii="Arial" w:hAnsi="Arial" w:cs="Arial"/>
          <w:color w:val="0D0D0D" w:themeColor="text1" w:themeTint="F2"/>
        </w:rPr>
        <w:t xml:space="preserve"> and</w:t>
      </w:r>
      <w:r w:rsidR="008D251A" w:rsidRPr="00057209">
        <w:rPr>
          <w:rFonts w:ascii="Arial" w:hAnsi="Arial" w:cs="Arial"/>
          <w:b/>
          <w:bCs/>
          <w:color w:val="0D0D0D" w:themeColor="text1" w:themeTint="F2"/>
        </w:rPr>
        <w:t xml:space="preserve"> pricing</w:t>
      </w:r>
      <w:r w:rsidR="008D251A" w:rsidRPr="00057209">
        <w:rPr>
          <w:rFonts w:ascii="Arial" w:hAnsi="Arial" w:cs="Arial"/>
          <w:color w:val="0D0D0D" w:themeColor="text1" w:themeTint="F2"/>
        </w:rPr>
        <w:t xml:space="preserve"> of your services use the template provided</w:t>
      </w:r>
      <w:r w:rsidR="00FF02E5" w:rsidRPr="00057209">
        <w:rPr>
          <w:rFonts w:ascii="Arial" w:hAnsi="Arial" w:cs="Arial"/>
          <w:color w:val="0D0D0D" w:themeColor="text1" w:themeTint="F2"/>
        </w:rPr>
        <w:t>.</w:t>
      </w:r>
    </w:p>
    <w:p w14:paraId="0EA3771A" w14:textId="6C6C9764" w:rsidR="008D251A" w:rsidRDefault="55641C43" w:rsidP="00057209">
      <w:pPr>
        <w:spacing w:line="360" w:lineRule="auto"/>
        <w:ind w:left="567"/>
        <w:jc w:val="both"/>
        <w:rPr>
          <w:rFonts w:ascii="Arial" w:hAnsi="Arial" w:cs="Arial"/>
        </w:rPr>
      </w:pPr>
      <w:r w:rsidRPr="282FE0D2">
        <w:rPr>
          <w:rFonts w:ascii="Arial" w:hAnsi="Arial" w:cs="Arial"/>
        </w:rPr>
        <w:t xml:space="preserve">Responses found to be </w:t>
      </w:r>
      <w:r w:rsidR="67843543" w:rsidRPr="282FE0D2">
        <w:rPr>
          <w:rFonts w:ascii="Arial" w:hAnsi="Arial" w:cs="Arial"/>
          <w:u w:val="single"/>
        </w:rPr>
        <w:t>incorrect,</w:t>
      </w:r>
      <w:r w:rsidRPr="282FE0D2">
        <w:rPr>
          <w:rFonts w:ascii="Arial" w:hAnsi="Arial" w:cs="Arial"/>
        </w:rPr>
        <w:t xml:space="preserve"> or </w:t>
      </w:r>
      <w:r w:rsidRPr="282FE0D2">
        <w:rPr>
          <w:rFonts w:ascii="Arial" w:hAnsi="Arial" w:cs="Arial"/>
          <w:u w:val="single"/>
        </w:rPr>
        <w:t>misleading</w:t>
      </w:r>
      <w:r w:rsidRPr="282FE0D2">
        <w:rPr>
          <w:rFonts w:ascii="Arial" w:hAnsi="Arial" w:cs="Arial"/>
        </w:rPr>
        <w:t xml:space="preserve"> may result in your proposal being excluded from further consideration or may void any contractual agreements that have been accepted</w:t>
      </w:r>
      <w:r w:rsidR="2D6E18C5" w:rsidRPr="282FE0D2">
        <w:rPr>
          <w:rFonts w:ascii="Arial" w:hAnsi="Arial" w:cs="Arial"/>
        </w:rPr>
        <w:t>.</w:t>
      </w:r>
    </w:p>
    <w:p w14:paraId="70203657" w14:textId="77777777" w:rsidR="00057209" w:rsidRPr="00057209" w:rsidRDefault="00057209" w:rsidP="00057209">
      <w:pPr>
        <w:spacing w:line="360" w:lineRule="auto"/>
        <w:ind w:left="567"/>
        <w:jc w:val="both"/>
        <w:rPr>
          <w:rFonts w:ascii="Arial" w:hAnsi="Arial" w:cs="Arial"/>
        </w:rPr>
      </w:pPr>
    </w:p>
    <w:p w14:paraId="6DC27DDA" w14:textId="016F1C8E" w:rsidR="00812268" w:rsidRPr="00057209" w:rsidRDefault="002C11BF" w:rsidP="00057209">
      <w:pPr>
        <w:pStyle w:val="Heading3"/>
        <w:numPr>
          <w:ilvl w:val="0"/>
          <w:numId w:val="6"/>
        </w:numPr>
        <w:tabs>
          <w:tab w:val="clear" w:pos="360"/>
          <w:tab w:val="num" w:pos="900"/>
        </w:tabs>
        <w:spacing w:line="360" w:lineRule="auto"/>
        <w:ind w:left="567" w:hanging="567"/>
        <w:rPr>
          <w:sz w:val="24"/>
          <w:szCs w:val="24"/>
        </w:rPr>
      </w:pPr>
      <w:bookmarkStart w:id="21" w:name="_Toc213146731"/>
      <w:bookmarkStart w:id="22" w:name="_Toc255739556"/>
      <w:bookmarkStart w:id="23" w:name="_Toc266264189"/>
      <w:bookmarkStart w:id="24" w:name="_Toc384050238"/>
      <w:r w:rsidRPr="00057209">
        <w:rPr>
          <w:sz w:val="24"/>
          <w:szCs w:val="24"/>
        </w:rPr>
        <w:t>Server Administration Service</w:t>
      </w:r>
      <w:r w:rsidR="00812268" w:rsidRPr="00057209">
        <w:rPr>
          <w:sz w:val="24"/>
          <w:szCs w:val="24"/>
        </w:rPr>
        <w:t xml:space="preserve"> Responsibility Matrix</w:t>
      </w:r>
      <w:bookmarkEnd w:id="21"/>
    </w:p>
    <w:p w14:paraId="5962FAFF" w14:textId="1CF8C3E7" w:rsidR="00812268" w:rsidRPr="00057209" w:rsidRDefault="761212BB" w:rsidP="00057209">
      <w:pPr>
        <w:spacing w:line="360" w:lineRule="auto"/>
        <w:ind w:left="567"/>
      </w:pPr>
      <w:r w:rsidRPr="282FE0D2">
        <w:rPr>
          <w:rFonts w:ascii="Arial" w:hAnsi="Arial" w:cs="Arial"/>
        </w:rPr>
        <w:t>The successful bidder will be expected to fulfil the following roles and responsibilities: Complete Column highl</w:t>
      </w:r>
      <w:r w:rsidR="3780E633" w:rsidRPr="282FE0D2">
        <w:rPr>
          <w:rFonts w:ascii="Arial" w:hAnsi="Arial" w:cs="Arial"/>
        </w:rPr>
        <w:t>igh</w:t>
      </w:r>
      <w:r w:rsidRPr="282FE0D2">
        <w:rPr>
          <w:rFonts w:ascii="Arial" w:hAnsi="Arial" w:cs="Arial"/>
        </w:rPr>
        <w:t xml:space="preserve">ted in </w:t>
      </w:r>
      <w:r w:rsidRPr="282FE0D2">
        <w:rPr>
          <w:rFonts w:ascii="Arial" w:hAnsi="Arial" w:cs="Arial"/>
          <w:b/>
          <w:bCs/>
          <w:color w:val="BF8F00" w:themeColor="accent4" w:themeShade="BF"/>
        </w:rPr>
        <w:t xml:space="preserve">gold </w:t>
      </w:r>
      <w:r w:rsidRPr="282FE0D2">
        <w:rPr>
          <w:rFonts w:ascii="Arial" w:hAnsi="Arial" w:cs="Arial"/>
        </w:rPr>
        <w:t>“</w:t>
      </w:r>
      <w:r w:rsidRPr="282FE0D2">
        <w:rPr>
          <w:rFonts w:ascii="Arial" w:hAnsi="Arial" w:cs="Arial"/>
          <w:b/>
          <w:bCs/>
        </w:rPr>
        <w:t>Supplier Response</w:t>
      </w:r>
      <w:r w:rsidRPr="282FE0D2">
        <w:rPr>
          <w:rFonts w:ascii="Arial" w:hAnsi="Arial" w:cs="Arial"/>
        </w:rPr>
        <w:t xml:space="preserve">” with a question mark by </w:t>
      </w:r>
      <w:r w:rsidR="1D6A185B" w:rsidRPr="282FE0D2">
        <w:rPr>
          <w:rFonts w:ascii="Arial" w:hAnsi="Arial" w:cs="Arial"/>
        </w:rPr>
        <w:t>inserting</w:t>
      </w:r>
      <w:r w:rsidRPr="282FE0D2">
        <w:rPr>
          <w:rFonts w:ascii="Arial" w:hAnsi="Arial" w:cs="Arial"/>
        </w:rPr>
        <w:t xml:space="preserve"> </w:t>
      </w:r>
      <w:r w:rsidRPr="282FE0D2">
        <w:rPr>
          <w:rFonts w:ascii="Arial" w:hAnsi="Arial" w:cs="Arial"/>
          <w:b/>
          <w:bCs/>
        </w:rPr>
        <w:t xml:space="preserve">Y </w:t>
      </w:r>
      <w:r w:rsidRPr="282FE0D2">
        <w:rPr>
          <w:rFonts w:ascii="Arial" w:hAnsi="Arial" w:cs="Arial"/>
        </w:rPr>
        <w:t xml:space="preserve">or </w:t>
      </w:r>
      <w:r w:rsidRPr="282FE0D2">
        <w:rPr>
          <w:rFonts w:ascii="Arial" w:hAnsi="Arial" w:cs="Arial"/>
          <w:b/>
          <w:bCs/>
        </w:rPr>
        <w:t>N</w:t>
      </w:r>
    </w:p>
    <w:tbl>
      <w:tblPr>
        <w:tblStyle w:val="TableGrid"/>
        <w:tblW w:w="0" w:type="auto"/>
        <w:tblLook w:val="04A0" w:firstRow="1" w:lastRow="0" w:firstColumn="1" w:lastColumn="0" w:noHBand="0" w:noVBand="1"/>
      </w:tblPr>
      <w:tblGrid>
        <w:gridCol w:w="4437"/>
        <w:gridCol w:w="1460"/>
        <w:gridCol w:w="1537"/>
        <w:gridCol w:w="1428"/>
        <w:gridCol w:w="1298"/>
      </w:tblGrid>
      <w:tr w:rsidR="00CC64AA" w:rsidRPr="00070FB0" w14:paraId="0B5ACAF7" w14:textId="77A53A85" w:rsidTr="282FE0D2">
        <w:trPr>
          <w:trHeight w:val="471"/>
        </w:trPr>
        <w:tc>
          <w:tcPr>
            <w:tcW w:w="4437" w:type="dxa"/>
            <w:vMerge w:val="restart"/>
          </w:tcPr>
          <w:p w14:paraId="1F1218D3" w14:textId="77777777" w:rsidR="00CC64AA" w:rsidRPr="000052C7" w:rsidRDefault="00CC64AA" w:rsidP="006D4672">
            <w:pPr>
              <w:spacing w:before="120" w:line="360" w:lineRule="auto"/>
              <w:jc w:val="center"/>
              <w:rPr>
                <w:rFonts w:ascii="Arial" w:hAnsi="Arial" w:cs="Arial"/>
                <w:b/>
                <w:sz w:val="20"/>
                <w:szCs w:val="20"/>
              </w:rPr>
            </w:pPr>
          </w:p>
          <w:p w14:paraId="3AB21715" w14:textId="169B869F" w:rsidR="00CC64AA" w:rsidRPr="000052C7" w:rsidRDefault="00CC64AA" w:rsidP="006D4672">
            <w:pPr>
              <w:spacing w:before="120" w:line="360" w:lineRule="auto"/>
              <w:jc w:val="center"/>
              <w:rPr>
                <w:rFonts w:ascii="Arial" w:hAnsi="Arial" w:cs="Arial"/>
                <w:b/>
                <w:sz w:val="20"/>
                <w:szCs w:val="20"/>
              </w:rPr>
            </w:pPr>
            <w:r w:rsidRPr="000052C7">
              <w:rPr>
                <w:rFonts w:ascii="Arial" w:hAnsi="Arial" w:cs="Arial"/>
                <w:b/>
                <w:sz w:val="20"/>
                <w:szCs w:val="20"/>
              </w:rPr>
              <w:t>Service</w:t>
            </w:r>
            <w:r w:rsidR="00853C2E" w:rsidRPr="000052C7">
              <w:rPr>
                <w:rFonts w:ascii="Arial" w:hAnsi="Arial" w:cs="Arial"/>
                <w:b/>
                <w:sz w:val="20"/>
                <w:szCs w:val="20"/>
              </w:rPr>
              <w:t xml:space="preserve"> </w:t>
            </w:r>
            <w:r w:rsidRPr="000052C7">
              <w:rPr>
                <w:rFonts w:ascii="Arial" w:hAnsi="Arial" w:cs="Arial"/>
                <w:b/>
                <w:sz w:val="20"/>
                <w:szCs w:val="20"/>
              </w:rPr>
              <w:t>/</w:t>
            </w:r>
            <w:r w:rsidR="00853C2E" w:rsidRPr="000052C7">
              <w:rPr>
                <w:rFonts w:ascii="Arial" w:hAnsi="Arial" w:cs="Arial"/>
                <w:b/>
                <w:sz w:val="20"/>
                <w:szCs w:val="20"/>
              </w:rPr>
              <w:t xml:space="preserve"> </w:t>
            </w:r>
            <w:r w:rsidRPr="000052C7">
              <w:rPr>
                <w:rFonts w:ascii="Arial" w:hAnsi="Arial" w:cs="Arial"/>
                <w:b/>
                <w:sz w:val="20"/>
                <w:szCs w:val="20"/>
              </w:rPr>
              <w:t>Task</w:t>
            </w:r>
          </w:p>
        </w:tc>
        <w:tc>
          <w:tcPr>
            <w:tcW w:w="4425" w:type="dxa"/>
            <w:gridSpan w:val="3"/>
          </w:tcPr>
          <w:p w14:paraId="5D2C663B" w14:textId="77777777" w:rsidR="00CC64AA" w:rsidRPr="000052C7" w:rsidRDefault="00CC64AA" w:rsidP="006D4672">
            <w:pPr>
              <w:spacing w:before="120" w:line="360" w:lineRule="auto"/>
              <w:jc w:val="center"/>
              <w:rPr>
                <w:rFonts w:ascii="Arial" w:hAnsi="Arial" w:cs="Arial"/>
                <w:b/>
                <w:sz w:val="20"/>
                <w:szCs w:val="20"/>
              </w:rPr>
            </w:pPr>
            <w:r w:rsidRPr="000052C7">
              <w:rPr>
                <w:rFonts w:ascii="Arial" w:hAnsi="Arial" w:cs="Arial"/>
                <w:b/>
                <w:sz w:val="20"/>
                <w:szCs w:val="20"/>
              </w:rPr>
              <w:t>Responsible Party</w:t>
            </w:r>
          </w:p>
        </w:tc>
        <w:tc>
          <w:tcPr>
            <w:tcW w:w="1298" w:type="dxa"/>
          </w:tcPr>
          <w:p w14:paraId="18C3046B" w14:textId="2442CA0F" w:rsidR="00CC64AA" w:rsidRPr="000052C7" w:rsidRDefault="000D0895" w:rsidP="00E351BF">
            <w:pPr>
              <w:jc w:val="center"/>
              <w:rPr>
                <w:rFonts w:ascii="Arial" w:hAnsi="Arial" w:cs="Arial"/>
                <w:b/>
                <w:sz w:val="20"/>
                <w:szCs w:val="20"/>
              </w:rPr>
            </w:pPr>
            <w:r w:rsidRPr="000052C7">
              <w:rPr>
                <w:rFonts w:ascii="Arial" w:hAnsi="Arial" w:cs="Arial"/>
                <w:b/>
                <w:sz w:val="20"/>
                <w:szCs w:val="20"/>
              </w:rPr>
              <w:t xml:space="preserve">Supplier Response </w:t>
            </w:r>
          </w:p>
        </w:tc>
      </w:tr>
      <w:tr w:rsidR="00CC64AA" w:rsidRPr="00070FB0" w14:paraId="6ABB3636" w14:textId="0C8D3957" w:rsidTr="282FE0D2">
        <w:trPr>
          <w:trHeight w:val="826"/>
        </w:trPr>
        <w:tc>
          <w:tcPr>
            <w:tcW w:w="4437" w:type="dxa"/>
            <w:vMerge/>
          </w:tcPr>
          <w:p w14:paraId="35291DED" w14:textId="77777777" w:rsidR="00CC64AA" w:rsidRPr="000052C7" w:rsidRDefault="00CC64AA" w:rsidP="006D4672">
            <w:pPr>
              <w:spacing w:before="120" w:line="360" w:lineRule="auto"/>
              <w:jc w:val="center"/>
              <w:rPr>
                <w:rFonts w:ascii="Arial" w:hAnsi="Arial" w:cs="Arial"/>
                <w:b/>
                <w:sz w:val="20"/>
                <w:szCs w:val="20"/>
              </w:rPr>
            </w:pPr>
          </w:p>
        </w:tc>
        <w:tc>
          <w:tcPr>
            <w:tcW w:w="1460" w:type="dxa"/>
          </w:tcPr>
          <w:p w14:paraId="056DEFC8" w14:textId="18F03F38" w:rsidR="00CC64AA" w:rsidRPr="000052C7" w:rsidRDefault="000A0DAA" w:rsidP="006D4672">
            <w:pPr>
              <w:spacing w:before="120" w:line="360" w:lineRule="auto"/>
              <w:jc w:val="center"/>
              <w:rPr>
                <w:rFonts w:ascii="Arial" w:hAnsi="Arial" w:cs="Arial"/>
                <w:b/>
                <w:bCs/>
                <w:sz w:val="20"/>
                <w:szCs w:val="20"/>
              </w:rPr>
            </w:pPr>
            <w:r w:rsidRPr="000052C7">
              <w:rPr>
                <w:rFonts w:ascii="Arial" w:hAnsi="Arial" w:cs="Arial"/>
                <w:b/>
                <w:bCs/>
                <w:color w:val="0D0D0D" w:themeColor="text1" w:themeTint="F2"/>
                <w:sz w:val="20"/>
                <w:szCs w:val="20"/>
              </w:rPr>
              <w:t>Bank</w:t>
            </w:r>
          </w:p>
        </w:tc>
        <w:tc>
          <w:tcPr>
            <w:tcW w:w="1537" w:type="dxa"/>
          </w:tcPr>
          <w:p w14:paraId="65948799" w14:textId="3164E7D5" w:rsidR="00CC64AA" w:rsidRPr="000052C7" w:rsidRDefault="00CC64AA" w:rsidP="00213D39">
            <w:pPr>
              <w:spacing w:before="120"/>
              <w:jc w:val="center"/>
              <w:rPr>
                <w:rFonts w:ascii="Arial" w:hAnsi="Arial" w:cs="Arial"/>
                <w:b/>
                <w:sz w:val="20"/>
                <w:szCs w:val="20"/>
              </w:rPr>
            </w:pPr>
            <w:r w:rsidRPr="000052C7">
              <w:rPr>
                <w:rFonts w:ascii="Arial" w:hAnsi="Arial" w:cs="Arial"/>
                <w:b/>
                <w:sz w:val="20"/>
                <w:szCs w:val="20"/>
              </w:rPr>
              <w:t>Managed Service Provider</w:t>
            </w:r>
          </w:p>
        </w:tc>
        <w:tc>
          <w:tcPr>
            <w:tcW w:w="1428" w:type="dxa"/>
          </w:tcPr>
          <w:p w14:paraId="0E22DE6A" w14:textId="6C60DF35" w:rsidR="00CC64AA" w:rsidRPr="000052C7" w:rsidRDefault="00CC64AA" w:rsidP="006D4672">
            <w:pPr>
              <w:spacing w:before="120" w:line="360" w:lineRule="auto"/>
              <w:jc w:val="center"/>
              <w:rPr>
                <w:rFonts w:ascii="Arial" w:hAnsi="Arial" w:cs="Arial"/>
                <w:b/>
                <w:sz w:val="20"/>
                <w:szCs w:val="20"/>
              </w:rPr>
            </w:pPr>
            <w:r w:rsidRPr="000052C7">
              <w:rPr>
                <w:rFonts w:ascii="Arial" w:hAnsi="Arial" w:cs="Arial"/>
                <w:b/>
                <w:sz w:val="20"/>
                <w:szCs w:val="20"/>
              </w:rPr>
              <w:t>Both</w:t>
            </w:r>
          </w:p>
        </w:tc>
        <w:tc>
          <w:tcPr>
            <w:tcW w:w="1298" w:type="dxa"/>
          </w:tcPr>
          <w:p w14:paraId="49FF2E4E" w14:textId="607EAA4C" w:rsidR="000D0895" w:rsidRPr="000052C7" w:rsidRDefault="00B80B9F" w:rsidP="00F54885">
            <w:pPr>
              <w:jc w:val="center"/>
              <w:rPr>
                <w:rFonts w:ascii="Arial" w:hAnsi="Arial" w:cs="Arial"/>
                <w:b/>
                <w:sz w:val="20"/>
                <w:szCs w:val="20"/>
              </w:rPr>
            </w:pPr>
            <w:r w:rsidRPr="000052C7">
              <w:rPr>
                <w:rFonts w:ascii="Arial" w:hAnsi="Arial" w:cs="Arial"/>
                <w:b/>
                <w:sz w:val="20"/>
                <w:szCs w:val="20"/>
              </w:rPr>
              <w:t xml:space="preserve">Agree </w:t>
            </w:r>
          </w:p>
          <w:p w14:paraId="20DD887D" w14:textId="16C2CB55" w:rsidR="00CC64AA" w:rsidRPr="000052C7" w:rsidRDefault="000D0895" w:rsidP="00F54885">
            <w:pPr>
              <w:jc w:val="center"/>
              <w:rPr>
                <w:rFonts w:ascii="Arial" w:hAnsi="Arial" w:cs="Arial"/>
                <w:b/>
                <w:sz w:val="20"/>
                <w:szCs w:val="20"/>
              </w:rPr>
            </w:pPr>
            <w:r w:rsidRPr="000052C7">
              <w:rPr>
                <w:rFonts w:ascii="Arial" w:hAnsi="Arial" w:cs="Arial"/>
                <w:bCs/>
                <w:sz w:val="20"/>
                <w:szCs w:val="20"/>
              </w:rPr>
              <w:t>(</w:t>
            </w:r>
            <w:r w:rsidRPr="000052C7">
              <w:rPr>
                <w:rFonts w:ascii="Arial" w:hAnsi="Arial" w:cs="Arial"/>
                <w:b/>
                <w:sz w:val="20"/>
                <w:szCs w:val="20"/>
              </w:rPr>
              <w:t xml:space="preserve">Y </w:t>
            </w:r>
            <w:r w:rsidRPr="000052C7">
              <w:rPr>
                <w:rFonts w:ascii="Arial" w:hAnsi="Arial" w:cs="Arial"/>
                <w:bCs/>
                <w:sz w:val="20"/>
                <w:szCs w:val="20"/>
              </w:rPr>
              <w:t>/</w:t>
            </w:r>
            <w:r w:rsidRPr="000052C7">
              <w:rPr>
                <w:rFonts w:ascii="Arial" w:hAnsi="Arial" w:cs="Arial"/>
                <w:b/>
                <w:sz w:val="20"/>
                <w:szCs w:val="20"/>
              </w:rPr>
              <w:t xml:space="preserve"> N</w:t>
            </w:r>
            <w:r w:rsidRPr="000052C7">
              <w:rPr>
                <w:rFonts w:ascii="Arial" w:hAnsi="Arial" w:cs="Arial"/>
                <w:bCs/>
                <w:sz w:val="20"/>
                <w:szCs w:val="20"/>
              </w:rPr>
              <w:t>)</w:t>
            </w:r>
          </w:p>
        </w:tc>
      </w:tr>
      <w:tr w:rsidR="000D0895" w:rsidRPr="00070FB0" w14:paraId="5FF5D827" w14:textId="6DC9DAA1" w:rsidTr="282FE0D2">
        <w:tc>
          <w:tcPr>
            <w:tcW w:w="10160" w:type="dxa"/>
            <w:gridSpan w:val="5"/>
            <w:shd w:val="clear" w:color="auto" w:fill="DDDEE2"/>
          </w:tcPr>
          <w:p w14:paraId="73D54DAB" w14:textId="53DA6A57" w:rsidR="000D0895" w:rsidRPr="000052C7" w:rsidRDefault="001F2DF6" w:rsidP="00CE721B">
            <w:pPr>
              <w:tabs>
                <w:tab w:val="left" w:pos="7608"/>
              </w:tabs>
              <w:spacing w:before="120" w:after="120" w:line="360" w:lineRule="auto"/>
              <w:rPr>
                <w:rFonts w:ascii="Arial" w:hAnsi="Arial" w:cs="Arial"/>
                <w:b/>
                <w:sz w:val="20"/>
                <w:szCs w:val="20"/>
              </w:rPr>
            </w:pPr>
            <w:r w:rsidRPr="000052C7">
              <w:rPr>
                <w:rFonts w:ascii="Arial" w:hAnsi="Arial" w:cs="Arial"/>
                <w:b/>
                <w:bCs/>
                <w:sz w:val="20"/>
                <w:szCs w:val="20"/>
              </w:rPr>
              <w:t xml:space="preserve">Troubleshooting </w:t>
            </w:r>
            <w:r w:rsidRPr="000052C7">
              <w:rPr>
                <w:rFonts w:ascii="Arial" w:hAnsi="Arial" w:cs="Arial"/>
                <w:sz w:val="20"/>
                <w:szCs w:val="20"/>
              </w:rPr>
              <w:t>&amp;</w:t>
            </w:r>
            <w:r w:rsidRPr="000052C7">
              <w:rPr>
                <w:rFonts w:ascii="Arial" w:hAnsi="Arial" w:cs="Arial"/>
                <w:b/>
                <w:bCs/>
                <w:sz w:val="20"/>
                <w:szCs w:val="20"/>
              </w:rPr>
              <w:t xml:space="preserve"> </w:t>
            </w:r>
            <w:r w:rsidR="00940D27" w:rsidRPr="000052C7">
              <w:rPr>
                <w:rFonts w:ascii="Arial" w:hAnsi="Arial" w:cs="Arial"/>
                <w:b/>
                <w:bCs/>
                <w:sz w:val="20"/>
                <w:szCs w:val="20"/>
              </w:rPr>
              <w:t xml:space="preserve">Server </w:t>
            </w:r>
            <w:r w:rsidRPr="000052C7">
              <w:rPr>
                <w:rFonts w:ascii="Arial" w:hAnsi="Arial" w:cs="Arial"/>
                <w:b/>
                <w:bCs/>
                <w:sz w:val="20"/>
                <w:szCs w:val="20"/>
              </w:rPr>
              <w:t>Incident Re</w:t>
            </w:r>
            <w:r w:rsidR="0093792C" w:rsidRPr="000052C7">
              <w:rPr>
                <w:rFonts w:ascii="Arial" w:hAnsi="Arial" w:cs="Arial"/>
                <w:b/>
                <w:bCs/>
                <w:sz w:val="20"/>
                <w:szCs w:val="20"/>
              </w:rPr>
              <w:t>mediation</w:t>
            </w:r>
            <w:r w:rsidR="000D0895" w:rsidRPr="000052C7">
              <w:rPr>
                <w:rFonts w:ascii="Arial" w:hAnsi="Arial" w:cs="Arial"/>
                <w:b/>
                <w:sz w:val="20"/>
                <w:szCs w:val="20"/>
              </w:rPr>
              <w:tab/>
            </w:r>
          </w:p>
        </w:tc>
      </w:tr>
      <w:tr w:rsidR="007C7777" w:rsidRPr="00070FB0" w14:paraId="596FA27B" w14:textId="77777777" w:rsidTr="282FE0D2">
        <w:tc>
          <w:tcPr>
            <w:tcW w:w="4437" w:type="dxa"/>
          </w:tcPr>
          <w:p w14:paraId="19A4F7CE" w14:textId="0E80300A" w:rsidR="007C7777" w:rsidRPr="00A82A98" w:rsidRDefault="14B9BC97" w:rsidP="00640125">
            <w:pPr>
              <w:tabs>
                <w:tab w:val="num" w:pos="720"/>
              </w:tabs>
              <w:spacing w:before="120" w:after="120"/>
              <w:ind w:left="170"/>
              <w:rPr>
                <w:rFonts w:ascii="Arial" w:hAnsi="Arial" w:cs="Arial"/>
              </w:rPr>
            </w:pPr>
            <w:r w:rsidRPr="282FE0D2">
              <w:rPr>
                <w:rFonts w:ascii="Arial" w:hAnsi="Arial" w:cs="Arial"/>
                <w:sz w:val="20"/>
                <w:szCs w:val="20"/>
              </w:rPr>
              <w:t xml:space="preserve">Define and maintain Incident </w:t>
            </w:r>
            <w:r w:rsidR="67D8E355" w:rsidRPr="282FE0D2">
              <w:rPr>
                <w:rFonts w:ascii="Arial" w:hAnsi="Arial" w:cs="Arial"/>
                <w:sz w:val="20"/>
                <w:szCs w:val="20"/>
              </w:rPr>
              <w:t>Management Policy</w:t>
            </w:r>
            <w:r w:rsidRPr="282FE0D2">
              <w:rPr>
                <w:rFonts w:ascii="Arial" w:hAnsi="Arial" w:cs="Arial"/>
                <w:sz w:val="20"/>
                <w:szCs w:val="20"/>
              </w:rPr>
              <w:t>, Process, Procedures and Awareness</w:t>
            </w:r>
          </w:p>
        </w:tc>
        <w:tc>
          <w:tcPr>
            <w:tcW w:w="1460" w:type="dxa"/>
          </w:tcPr>
          <w:p w14:paraId="68C36835" w14:textId="5DB36898" w:rsidR="007C7777" w:rsidRPr="00273B67" w:rsidRDefault="002714DC" w:rsidP="006D4672">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B81B94F" w14:textId="77777777" w:rsidR="007C7777" w:rsidRPr="00273B67" w:rsidRDefault="007C7777" w:rsidP="006D4672">
            <w:pPr>
              <w:spacing w:before="120" w:line="360" w:lineRule="auto"/>
              <w:jc w:val="center"/>
              <w:rPr>
                <w:rFonts w:ascii="Arial" w:hAnsi="Arial" w:cs="Arial"/>
                <w:sz w:val="20"/>
                <w:szCs w:val="20"/>
              </w:rPr>
            </w:pPr>
          </w:p>
        </w:tc>
        <w:tc>
          <w:tcPr>
            <w:tcW w:w="1428" w:type="dxa"/>
          </w:tcPr>
          <w:p w14:paraId="2AAECF70" w14:textId="77777777" w:rsidR="007C7777" w:rsidRPr="00273B67" w:rsidRDefault="007C7777" w:rsidP="006D4672">
            <w:pPr>
              <w:spacing w:before="120" w:line="360" w:lineRule="auto"/>
              <w:jc w:val="center"/>
              <w:rPr>
                <w:rFonts w:ascii="Arial" w:hAnsi="Arial" w:cs="Arial"/>
                <w:sz w:val="20"/>
                <w:szCs w:val="20"/>
              </w:rPr>
            </w:pPr>
          </w:p>
        </w:tc>
        <w:tc>
          <w:tcPr>
            <w:tcW w:w="1298" w:type="dxa"/>
            <w:shd w:val="clear" w:color="auto" w:fill="FFE599" w:themeFill="accent4" w:themeFillTint="66"/>
          </w:tcPr>
          <w:p w14:paraId="0F58B6F6" w14:textId="46CFF510" w:rsidR="007C7777" w:rsidRDefault="002714DC" w:rsidP="006D4672">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CC64AA" w:rsidRPr="00070FB0" w14:paraId="11265F56" w14:textId="59118AA3" w:rsidTr="282FE0D2">
        <w:tc>
          <w:tcPr>
            <w:tcW w:w="4437" w:type="dxa"/>
          </w:tcPr>
          <w:p w14:paraId="1477C3F0" w14:textId="30D171C8" w:rsidR="00CC64AA" w:rsidRPr="002714DC" w:rsidRDefault="008662CF" w:rsidP="00640125">
            <w:pPr>
              <w:tabs>
                <w:tab w:val="num" w:pos="720"/>
              </w:tabs>
              <w:spacing w:before="120" w:after="120"/>
              <w:ind w:left="170"/>
              <w:rPr>
                <w:rFonts w:ascii="Arial" w:hAnsi="Arial" w:cs="Arial"/>
                <w:sz w:val="20"/>
                <w:szCs w:val="22"/>
              </w:rPr>
            </w:pPr>
            <w:r w:rsidRPr="00A82A98">
              <w:rPr>
                <w:rFonts w:ascii="Arial" w:hAnsi="Arial" w:cs="Arial"/>
                <w:sz w:val="20"/>
                <w:szCs w:val="22"/>
              </w:rPr>
              <w:t xml:space="preserve">Diagnose </w:t>
            </w:r>
            <w:r w:rsidR="00640125" w:rsidRPr="002714DC">
              <w:rPr>
                <w:rFonts w:ascii="Arial" w:hAnsi="Arial" w:cs="Arial"/>
                <w:sz w:val="20"/>
                <w:szCs w:val="22"/>
              </w:rPr>
              <w:t xml:space="preserve">server </w:t>
            </w:r>
            <w:r w:rsidRPr="00A82A98">
              <w:rPr>
                <w:rFonts w:ascii="Arial" w:hAnsi="Arial" w:cs="Arial"/>
                <w:sz w:val="20"/>
                <w:szCs w:val="22"/>
              </w:rPr>
              <w:t>hardware failures, service crashes, or performance drops</w:t>
            </w:r>
          </w:p>
        </w:tc>
        <w:tc>
          <w:tcPr>
            <w:tcW w:w="1460" w:type="dxa"/>
          </w:tcPr>
          <w:p w14:paraId="51A4979E" w14:textId="1662344B" w:rsidR="00CC64AA" w:rsidRPr="00273B67" w:rsidRDefault="00CC64AA" w:rsidP="006D4672">
            <w:pPr>
              <w:spacing w:before="120" w:line="360" w:lineRule="auto"/>
              <w:jc w:val="center"/>
              <w:rPr>
                <w:rFonts w:ascii="Arial" w:hAnsi="Arial" w:cs="Arial"/>
                <w:sz w:val="20"/>
                <w:szCs w:val="20"/>
              </w:rPr>
            </w:pPr>
          </w:p>
        </w:tc>
        <w:tc>
          <w:tcPr>
            <w:tcW w:w="1537" w:type="dxa"/>
          </w:tcPr>
          <w:p w14:paraId="3259628A" w14:textId="507CCE81" w:rsidR="00CC64AA" w:rsidRPr="00273B67" w:rsidRDefault="00640125" w:rsidP="006D4672">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A260F51" w14:textId="77777777" w:rsidR="00CC64AA" w:rsidRPr="00273B67" w:rsidRDefault="00CC64AA" w:rsidP="006D4672">
            <w:pPr>
              <w:spacing w:before="120" w:line="360" w:lineRule="auto"/>
              <w:jc w:val="center"/>
              <w:rPr>
                <w:rFonts w:ascii="Arial" w:hAnsi="Arial" w:cs="Arial"/>
                <w:sz w:val="20"/>
                <w:szCs w:val="20"/>
              </w:rPr>
            </w:pPr>
          </w:p>
        </w:tc>
        <w:tc>
          <w:tcPr>
            <w:tcW w:w="1298" w:type="dxa"/>
            <w:shd w:val="clear" w:color="auto" w:fill="FFE599" w:themeFill="accent4" w:themeFillTint="66"/>
          </w:tcPr>
          <w:p w14:paraId="11007040" w14:textId="5DC680F9" w:rsidR="00CC64AA" w:rsidRPr="00770F1D" w:rsidRDefault="00770F1D" w:rsidP="006D4672">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8662CF" w:rsidRPr="00070FB0" w14:paraId="3FD938FA" w14:textId="77777777" w:rsidTr="282FE0D2">
        <w:tc>
          <w:tcPr>
            <w:tcW w:w="4437" w:type="dxa"/>
          </w:tcPr>
          <w:p w14:paraId="0F0F5F0F" w14:textId="7C37F039" w:rsidR="008662CF" w:rsidRPr="002714DC" w:rsidRDefault="008662CF" w:rsidP="0094758F">
            <w:pPr>
              <w:tabs>
                <w:tab w:val="num" w:pos="720"/>
              </w:tabs>
              <w:spacing w:before="120" w:after="120" w:line="278" w:lineRule="auto"/>
              <w:ind w:left="170"/>
              <w:rPr>
                <w:rFonts w:ascii="Arial" w:hAnsi="Arial" w:cs="Arial"/>
                <w:sz w:val="20"/>
                <w:szCs w:val="22"/>
              </w:rPr>
            </w:pPr>
            <w:r w:rsidRPr="00A82A98">
              <w:rPr>
                <w:rFonts w:ascii="Arial" w:hAnsi="Arial" w:cs="Arial"/>
                <w:sz w:val="20"/>
                <w:szCs w:val="22"/>
              </w:rPr>
              <w:t>Co</w:t>
            </w:r>
            <w:r w:rsidR="00640125" w:rsidRPr="002714DC">
              <w:rPr>
                <w:rFonts w:ascii="Arial" w:hAnsi="Arial" w:cs="Arial"/>
                <w:sz w:val="20"/>
                <w:szCs w:val="22"/>
              </w:rPr>
              <w:t xml:space="preserve">llaborate </w:t>
            </w:r>
            <w:r w:rsidRPr="00A82A98">
              <w:rPr>
                <w:rFonts w:ascii="Arial" w:hAnsi="Arial" w:cs="Arial"/>
                <w:sz w:val="20"/>
                <w:szCs w:val="22"/>
              </w:rPr>
              <w:t>with network</w:t>
            </w:r>
            <w:r w:rsidR="00640125" w:rsidRPr="002714DC">
              <w:rPr>
                <w:rFonts w:ascii="Arial" w:hAnsi="Arial" w:cs="Arial"/>
                <w:sz w:val="20"/>
                <w:szCs w:val="22"/>
              </w:rPr>
              <w:t>, security, database administrators</w:t>
            </w:r>
            <w:r w:rsidRPr="00A82A98">
              <w:rPr>
                <w:rFonts w:ascii="Arial" w:hAnsi="Arial" w:cs="Arial"/>
                <w:sz w:val="20"/>
                <w:szCs w:val="22"/>
              </w:rPr>
              <w:t xml:space="preserve"> and application teams </w:t>
            </w:r>
            <w:r w:rsidR="00797147">
              <w:rPr>
                <w:rFonts w:ascii="Arial" w:hAnsi="Arial" w:cs="Arial"/>
                <w:sz w:val="20"/>
                <w:szCs w:val="22"/>
              </w:rPr>
              <w:t xml:space="preserve">in </w:t>
            </w:r>
            <w:r w:rsidRPr="00A82A98">
              <w:rPr>
                <w:rFonts w:ascii="Arial" w:hAnsi="Arial" w:cs="Arial"/>
                <w:sz w:val="20"/>
                <w:szCs w:val="22"/>
              </w:rPr>
              <w:t>resol</w:t>
            </w:r>
            <w:r w:rsidR="003F0B47">
              <w:rPr>
                <w:rFonts w:ascii="Arial" w:hAnsi="Arial" w:cs="Arial"/>
                <w:sz w:val="20"/>
                <w:szCs w:val="22"/>
              </w:rPr>
              <w:t xml:space="preserve">ving </w:t>
            </w:r>
            <w:r w:rsidR="0094758F" w:rsidRPr="002714DC">
              <w:rPr>
                <w:rFonts w:ascii="Arial" w:hAnsi="Arial" w:cs="Arial"/>
                <w:sz w:val="20"/>
                <w:szCs w:val="22"/>
              </w:rPr>
              <w:t>major incidents</w:t>
            </w:r>
          </w:p>
        </w:tc>
        <w:tc>
          <w:tcPr>
            <w:tcW w:w="1460" w:type="dxa"/>
          </w:tcPr>
          <w:p w14:paraId="5BBE6F2E" w14:textId="77777777" w:rsidR="008662CF" w:rsidRPr="00273B67" w:rsidRDefault="008662CF" w:rsidP="006D4672">
            <w:pPr>
              <w:spacing w:before="120" w:line="360" w:lineRule="auto"/>
              <w:jc w:val="center"/>
              <w:rPr>
                <w:rFonts w:ascii="Arial" w:hAnsi="Arial" w:cs="Arial"/>
                <w:sz w:val="20"/>
                <w:szCs w:val="20"/>
              </w:rPr>
            </w:pPr>
          </w:p>
        </w:tc>
        <w:tc>
          <w:tcPr>
            <w:tcW w:w="1537" w:type="dxa"/>
          </w:tcPr>
          <w:p w14:paraId="33BC2269" w14:textId="5F0AF99D" w:rsidR="008662CF" w:rsidRPr="00273B67" w:rsidRDefault="00640125" w:rsidP="006D4672">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5380E2CC" w14:textId="77777777" w:rsidR="008662CF" w:rsidRPr="00273B67" w:rsidRDefault="008662CF" w:rsidP="006D4672">
            <w:pPr>
              <w:spacing w:before="120" w:line="360" w:lineRule="auto"/>
              <w:jc w:val="center"/>
              <w:rPr>
                <w:rFonts w:ascii="Arial" w:hAnsi="Arial" w:cs="Arial"/>
                <w:sz w:val="20"/>
                <w:szCs w:val="20"/>
              </w:rPr>
            </w:pPr>
          </w:p>
        </w:tc>
        <w:tc>
          <w:tcPr>
            <w:tcW w:w="1298" w:type="dxa"/>
            <w:shd w:val="clear" w:color="auto" w:fill="FFE599" w:themeFill="accent4" w:themeFillTint="66"/>
          </w:tcPr>
          <w:p w14:paraId="12897EFC" w14:textId="0E7EC7A6" w:rsidR="008662CF" w:rsidRDefault="00940D27" w:rsidP="006D4672">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770F1D" w:rsidRPr="00070FB0" w14:paraId="05A4ADC9" w14:textId="58DF0357" w:rsidTr="282FE0D2">
        <w:tc>
          <w:tcPr>
            <w:tcW w:w="4437" w:type="dxa"/>
          </w:tcPr>
          <w:p w14:paraId="757227E8" w14:textId="63711A67" w:rsidR="00770F1D" w:rsidRPr="00FB549C" w:rsidRDefault="008662CF" w:rsidP="00940D27">
            <w:pPr>
              <w:spacing w:before="120" w:after="120"/>
              <w:ind w:left="170"/>
              <w:rPr>
                <w:rFonts w:ascii="Arial" w:hAnsi="Arial" w:cs="Arial"/>
                <w:sz w:val="20"/>
                <w:szCs w:val="20"/>
              </w:rPr>
            </w:pPr>
            <w:r w:rsidRPr="00A82A98">
              <w:rPr>
                <w:rFonts w:ascii="Arial" w:hAnsi="Arial" w:cs="Arial"/>
                <w:sz w:val="20"/>
                <w:szCs w:val="20"/>
              </w:rPr>
              <w:t xml:space="preserve">Respond </w:t>
            </w:r>
            <w:r w:rsidR="0094758F" w:rsidRPr="00FB549C">
              <w:rPr>
                <w:rFonts w:ascii="Arial" w:hAnsi="Arial" w:cs="Arial"/>
                <w:sz w:val="20"/>
                <w:szCs w:val="20"/>
              </w:rPr>
              <w:t xml:space="preserve">and remediate </w:t>
            </w:r>
            <w:r w:rsidRPr="00FB549C">
              <w:rPr>
                <w:rFonts w:ascii="Arial" w:hAnsi="Arial" w:cs="Arial"/>
                <w:sz w:val="20"/>
                <w:szCs w:val="20"/>
              </w:rPr>
              <w:t xml:space="preserve">major </w:t>
            </w:r>
            <w:r w:rsidRPr="00A82A98">
              <w:rPr>
                <w:rFonts w:ascii="Arial" w:hAnsi="Arial" w:cs="Arial"/>
                <w:sz w:val="20"/>
                <w:szCs w:val="20"/>
              </w:rPr>
              <w:t>alerts and user-reported issues</w:t>
            </w:r>
          </w:p>
        </w:tc>
        <w:tc>
          <w:tcPr>
            <w:tcW w:w="1460" w:type="dxa"/>
          </w:tcPr>
          <w:p w14:paraId="3771E405" w14:textId="77777777" w:rsidR="00770F1D" w:rsidRPr="00273B67" w:rsidRDefault="00770F1D" w:rsidP="00770F1D">
            <w:pPr>
              <w:spacing w:before="120" w:line="360" w:lineRule="auto"/>
              <w:jc w:val="center"/>
              <w:rPr>
                <w:rFonts w:ascii="Arial" w:hAnsi="Arial" w:cs="Arial"/>
                <w:sz w:val="20"/>
                <w:szCs w:val="20"/>
              </w:rPr>
            </w:pPr>
          </w:p>
        </w:tc>
        <w:tc>
          <w:tcPr>
            <w:tcW w:w="1537" w:type="dxa"/>
          </w:tcPr>
          <w:p w14:paraId="27456DA8" w14:textId="77777777" w:rsidR="00770F1D" w:rsidRPr="00273B67" w:rsidRDefault="00770F1D" w:rsidP="00770F1D">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D8C97B4" w14:textId="77777777" w:rsidR="00770F1D" w:rsidRPr="00273B67" w:rsidRDefault="00770F1D" w:rsidP="00770F1D">
            <w:pPr>
              <w:spacing w:before="120" w:line="360" w:lineRule="auto"/>
              <w:jc w:val="center"/>
              <w:rPr>
                <w:rFonts w:ascii="Arial" w:hAnsi="Arial" w:cs="Arial"/>
                <w:sz w:val="20"/>
                <w:szCs w:val="20"/>
              </w:rPr>
            </w:pPr>
          </w:p>
        </w:tc>
        <w:tc>
          <w:tcPr>
            <w:tcW w:w="1298" w:type="dxa"/>
            <w:shd w:val="clear" w:color="auto" w:fill="FFE599" w:themeFill="accent4" w:themeFillTint="66"/>
          </w:tcPr>
          <w:p w14:paraId="7E90145E" w14:textId="007284DB" w:rsidR="00770F1D" w:rsidRPr="00770F1D" w:rsidRDefault="00770F1D" w:rsidP="00770F1D">
            <w:pPr>
              <w:spacing w:before="120" w:line="360" w:lineRule="auto"/>
              <w:jc w:val="center"/>
              <w:rPr>
                <w:rFonts w:ascii="Arial" w:hAnsi="Arial" w:cs="Arial"/>
                <w:color w:val="0000FF"/>
                <w:sz w:val="20"/>
                <w:szCs w:val="20"/>
              </w:rPr>
            </w:pPr>
            <w:r w:rsidRPr="00632A66">
              <w:rPr>
                <w:rFonts w:ascii="Arial" w:hAnsi="Arial" w:cs="Arial"/>
                <w:color w:val="0000FF"/>
                <w:sz w:val="20"/>
                <w:szCs w:val="20"/>
              </w:rPr>
              <w:t>?</w:t>
            </w:r>
          </w:p>
        </w:tc>
      </w:tr>
      <w:tr w:rsidR="00770F1D" w:rsidRPr="00070FB0" w14:paraId="33678BDF" w14:textId="03C09610" w:rsidTr="282FE0D2">
        <w:tc>
          <w:tcPr>
            <w:tcW w:w="4437" w:type="dxa"/>
          </w:tcPr>
          <w:p w14:paraId="2CA27B15" w14:textId="0935DA1B" w:rsidR="00770F1D" w:rsidRPr="00FB549C" w:rsidRDefault="00940D27" w:rsidP="00940D27">
            <w:pPr>
              <w:spacing w:before="120" w:after="120"/>
              <w:ind w:left="170"/>
              <w:rPr>
                <w:rFonts w:ascii="Arial" w:hAnsi="Arial" w:cs="Arial"/>
                <w:sz w:val="20"/>
                <w:szCs w:val="20"/>
              </w:rPr>
            </w:pPr>
            <w:r w:rsidRPr="00FB549C">
              <w:rPr>
                <w:rFonts w:ascii="Arial" w:hAnsi="Arial" w:cs="Arial"/>
                <w:sz w:val="20"/>
                <w:szCs w:val="20"/>
              </w:rPr>
              <w:t>Document and publish on the IT Service Management Platform “</w:t>
            </w:r>
            <w:r w:rsidR="00770F1D" w:rsidRPr="00FB549C">
              <w:rPr>
                <w:rFonts w:ascii="Arial" w:hAnsi="Arial" w:cs="Arial"/>
                <w:sz w:val="20"/>
                <w:szCs w:val="20"/>
              </w:rPr>
              <w:t xml:space="preserve">Known </w:t>
            </w:r>
            <w:r w:rsidR="00C71855">
              <w:rPr>
                <w:rFonts w:ascii="Arial" w:hAnsi="Arial" w:cs="Arial"/>
                <w:sz w:val="20"/>
                <w:szCs w:val="20"/>
              </w:rPr>
              <w:t xml:space="preserve">server </w:t>
            </w:r>
            <w:r w:rsidR="00770F1D" w:rsidRPr="00FB549C">
              <w:rPr>
                <w:rFonts w:ascii="Arial" w:hAnsi="Arial" w:cs="Arial"/>
                <w:sz w:val="20"/>
                <w:szCs w:val="20"/>
              </w:rPr>
              <w:t>error</w:t>
            </w:r>
            <w:r w:rsidRPr="00FB549C">
              <w:rPr>
                <w:rFonts w:ascii="Arial" w:hAnsi="Arial" w:cs="Arial"/>
                <w:sz w:val="20"/>
                <w:szCs w:val="20"/>
              </w:rPr>
              <w:t>s”</w:t>
            </w:r>
          </w:p>
        </w:tc>
        <w:tc>
          <w:tcPr>
            <w:tcW w:w="1460" w:type="dxa"/>
          </w:tcPr>
          <w:p w14:paraId="70589FB4" w14:textId="77777777" w:rsidR="00770F1D" w:rsidRPr="00273B67" w:rsidRDefault="00770F1D" w:rsidP="00770F1D">
            <w:pPr>
              <w:spacing w:before="120" w:line="360" w:lineRule="auto"/>
              <w:jc w:val="center"/>
              <w:rPr>
                <w:rFonts w:ascii="Arial" w:hAnsi="Arial" w:cs="Arial"/>
                <w:sz w:val="20"/>
                <w:szCs w:val="20"/>
              </w:rPr>
            </w:pPr>
          </w:p>
        </w:tc>
        <w:tc>
          <w:tcPr>
            <w:tcW w:w="1537" w:type="dxa"/>
          </w:tcPr>
          <w:p w14:paraId="12F3BCBF" w14:textId="76B7FB5E" w:rsidR="00770F1D" w:rsidRPr="00273B67" w:rsidRDefault="00940D27" w:rsidP="00770F1D">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B9CA4B5" w14:textId="2ED9DB1F" w:rsidR="00770F1D" w:rsidRPr="00273B67" w:rsidRDefault="00770F1D" w:rsidP="00770F1D">
            <w:pPr>
              <w:spacing w:before="120" w:line="360" w:lineRule="auto"/>
              <w:jc w:val="center"/>
              <w:rPr>
                <w:rFonts w:ascii="Arial" w:hAnsi="Arial" w:cs="Arial"/>
                <w:sz w:val="20"/>
                <w:szCs w:val="20"/>
              </w:rPr>
            </w:pPr>
          </w:p>
        </w:tc>
        <w:tc>
          <w:tcPr>
            <w:tcW w:w="1298" w:type="dxa"/>
            <w:shd w:val="clear" w:color="auto" w:fill="FFE599" w:themeFill="accent4" w:themeFillTint="66"/>
          </w:tcPr>
          <w:p w14:paraId="0E499951" w14:textId="1FE3A6BA" w:rsidR="00770F1D" w:rsidRPr="00770F1D" w:rsidRDefault="00770F1D" w:rsidP="00770F1D">
            <w:pPr>
              <w:spacing w:before="120" w:line="360" w:lineRule="auto"/>
              <w:jc w:val="center"/>
              <w:rPr>
                <w:rFonts w:ascii="Arial" w:hAnsi="Arial" w:cs="Arial"/>
                <w:color w:val="0000FF"/>
                <w:sz w:val="20"/>
                <w:szCs w:val="20"/>
              </w:rPr>
            </w:pPr>
            <w:r w:rsidRPr="00632A66">
              <w:rPr>
                <w:rFonts w:ascii="Arial" w:hAnsi="Arial" w:cs="Arial"/>
                <w:color w:val="0000FF"/>
                <w:sz w:val="20"/>
                <w:szCs w:val="20"/>
              </w:rPr>
              <w:t>?</w:t>
            </w:r>
          </w:p>
        </w:tc>
      </w:tr>
      <w:tr w:rsidR="00770F1D" w:rsidRPr="00070FB0" w14:paraId="5455A7E0" w14:textId="388B6010" w:rsidTr="282FE0D2">
        <w:tc>
          <w:tcPr>
            <w:tcW w:w="4437" w:type="dxa"/>
          </w:tcPr>
          <w:p w14:paraId="266DB4DE" w14:textId="65DBE1F2" w:rsidR="00770F1D" w:rsidRPr="00273B67" w:rsidRDefault="00940D27" w:rsidP="00940D27">
            <w:pPr>
              <w:spacing w:before="120" w:after="120"/>
              <w:ind w:left="170"/>
              <w:rPr>
                <w:rFonts w:ascii="Arial" w:hAnsi="Arial" w:cs="Arial"/>
                <w:sz w:val="20"/>
                <w:szCs w:val="20"/>
              </w:rPr>
            </w:pPr>
            <w:r>
              <w:rPr>
                <w:rFonts w:ascii="Arial" w:hAnsi="Arial" w:cs="Arial"/>
                <w:sz w:val="20"/>
                <w:szCs w:val="20"/>
              </w:rPr>
              <w:t xml:space="preserve">Keep Server </w:t>
            </w:r>
            <w:r w:rsidR="00770F1D" w:rsidRPr="00273B67">
              <w:rPr>
                <w:rFonts w:ascii="Arial" w:hAnsi="Arial" w:cs="Arial"/>
                <w:sz w:val="20"/>
                <w:szCs w:val="20"/>
              </w:rPr>
              <w:t xml:space="preserve">Knowledgebase </w:t>
            </w:r>
            <w:r>
              <w:rPr>
                <w:rFonts w:ascii="Arial" w:hAnsi="Arial" w:cs="Arial"/>
                <w:sz w:val="20"/>
                <w:szCs w:val="20"/>
              </w:rPr>
              <w:t xml:space="preserve">articles up to date </w:t>
            </w:r>
          </w:p>
        </w:tc>
        <w:tc>
          <w:tcPr>
            <w:tcW w:w="1460" w:type="dxa"/>
          </w:tcPr>
          <w:p w14:paraId="59C06DBB" w14:textId="77777777" w:rsidR="00770F1D" w:rsidRPr="00273B67" w:rsidRDefault="00770F1D" w:rsidP="00770F1D">
            <w:pPr>
              <w:spacing w:before="120" w:line="360" w:lineRule="auto"/>
              <w:jc w:val="center"/>
              <w:rPr>
                <w:rFonts w:ascii="Arial" w:hAnsi="Arial" w:cs="Arial"/>
                <w:sz w:val="20"/>
                <w:szCs w:val="20"/>
              </w:rPr>
            </w:pPr>
          </w:p>
        </w:tc>
        <w:tc>
          <w:tcPr>
            <w:tcW w:w="1537" w:type="dxa"/>
          </w:tcPr>
          <w:p w14:paraId="463E8AE8" w14:textId="28D59E5C" w:rsidR="00770F1D" w:rsidRPr="00273B67" w:rsidRDefault="00940D27" w:rsidP="00770F1D">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863B64D" w14:textId="1A0E1202" w:rsidR="00770F1D" w:rsidRPr="00273B67" w:rsidRDefault="00770F1D" w:rsidP="00770F1D">
            <w:pPr>
              <w:spacing w:before="120" w:line="360" w:lineRule="auto"/>
              <w:jc w:val="center"/>
              <w:rPr>
                <w:rFonts w:ascii="Arial" w:hAnsi="Arial" w:cs="Arial"/>
                <w:sz w:val="20"/>
                <w:szCs w:val="20"/>
              </w:rPr>
            </w:pPr>
          </w:p>
        </w:tc>
        <w:tc>
          <w:tcPr>
            <w:tcW w:w="1298" w:type="dxa"/>
            <w:shd w:val="clear" w:color="auto" w:fill="FFE599" w:themeFill="accent4" w:themeFillTint="66"/>
          </w:tcPr>
          <w:p w14:paraId="55F12306" w14:textId="759BA845" w:rsidR="00770F1D" w:rsidRPr="00770F1D" w:rsidRDefault="00770F1D" w:rsidP="00770F1D">
            <w:pPr>
              <w:spacing w:before="120" w:line="360" w:lineRule="auto"/>
              <w:jc w:val="center"/>
              <w:rPr>
                <w:rFonts w:ascii="Arial" w:hAnsi="Arial" w:cs="Arial"/>
                <w:color w:val="0000FF"/>
                <w:sz w:val="20"/>
                <w:szCs w:val="20"/>
              </w:rPr>
            </w:pPr>
            <w:r w:rsidRPr="00D14BB4">
              <w:rPr>
                <w:rFonts w:ascii="Arial" w:hAnsi="Arial" w:cs="Arial"/>
                <w:color w:val="0000FF"/>
                <w:sz w:val="20"/>
                <w:szCs w:val="20"/>
              </w:rPr>
              <w:t>?</w:t>
            </w:r>
          </w:p>
        </w:tc>
      </w:tr>
      <w:tr w:rsidR="00DC3E6F" w:rsidRPr="00070FB0" w14:paraId="0539F990" w14:textId="2550A967" w:rsidTr="282FE0D2">
        <w:tc>
          <w:tcPr>
            <w:tcW w:w="10160" w:type="dxa"/>
            <w:gridSpan w:val="5"/>
            <w:shd w:val="clear" w:color="auto" w:fill="DDDEE2"/>
          </w:tcPr>
          <w:p w14:paraId="227F9682" w14:textId="66BFAF2C" w:rsidR="00DC3E6F" w:rsidRPr="00273B67" w:rsidRDefault="56C6AEA7" w:rsidP="282FE0D2">
            <w:pPr>
              <w:spacing w:before="120" w:after="120" w:line="360" w:lineRule="auto"/>
              <w:rPr>
                <w:rFonts w:ascii="Arial" w:hAnsi="Arial" w:cs="Arial"/>
                <w:b/>
                <w:bCs/>
                <w:sz w:val="20"/>
                <w:szCs w:val="20"/>
              </w:rPr>
            </w:pPr>
            <w:r w:rsidRPr="282FE0D2">
              <w:rPr>
                <w:rFonts w:ascii="Arial" w:hAnsi="Arial" w:cs="Arial"/>
                <w:b/>
                <w:bCs/>
                <w:sz w:val="20"/>
                <w:szCs w:val="20"/>
              </w:rPr>
              <w:t xml:space="preserve">Service Request </w:t>
            </w:r>
            <w:r w:rsidR="4FA8D8FF" w:rsidRPr="282FE0D2">
              <w:rPr>
                <w:rFonts w:ascii="Arial" w:hAnsi="Arial" w:cs="Arial"/>
                <w:b/>
                <w:bCs/>
                <w:sz w:val="20"/>
                <w:szCs w:val="20"/>
              </w:rPr>
              <w:t>Fulfilment</w:t>
            </w:r>
          </w:p>
        </w:tc>
      </w:tr>
      <w:tr w:rsidR="00C80468" w:rsidRPr="00070FB0" w14:paraId="040A3979" w14:textId="77777777" w:rsidTr="282FE0D2">
        <w:tc>
          <w:tcPr>
            <w:tcW w:w="4437" w:type="dxa"/>
          </w:tcPr>
          <w:p w14:paraId="516D6DBF" w14:textId="62B00605" w:rsidR="00C80468" w:rsidRDefault="4224565F" w:rsidP="00C80468">
            <w:pPr>
              <w:spacing w:before="120" w:after="120"/>
              <w:ind w:left="170"/>
              <w:rPr>
                <w:rFonts w:ascii="Arial" w:hAnsi="Arial" w:cs="Arial"/>
                <w:sz w:val="20"/>
                <w:szCs w:val="20"/>
              </w:rPr>
            </w:pPr>
            <w:r w:rsidRPr="282FE0D2">
              <w:rPr>
                <w:rFonts w:ascii="Arial" w:hAnsi="Arial" w:cs="Arial"/>
                <w:sz w:val="20"/>
                <w:szCs w:val="20"/>
              </w:rPr>
              <w:t xml:space="preserve">Define and maintain Request </w:t>
            </w:r>
            <w:r w:rsidR="330296C1" w:rsidRPr="282FE0D2">
              <w:rPr>
                <w:rFonts w:ascii="Arial" w:hAnsi="Arial" w:cs="Arial"/>
                <w:sz w:val="20"/>
                <w:szCs w:val="20"/>
              </w:rPr>
              <w:t>Fulfilment</w:t>
            </w:r>
            <w:r w:rsidRPr="282FE0D2">
              <w:rPr>
                <w:rFonts w:ascii="Arial" w:hAnsi="Arial" w:cs="Arial"/>
                <w:sz w:val="20"/>
                <w:szCs w:val="20"/>
              </w:rPr>
              <w:t xml:space="preserve"> Policy, Process, Procedures and Awareness</w:t>
            </w:r>
          </w:p>
        </w:tc>
        <w:tc>
          <w:tcPr>
            <w:tcW w:w="1460" w:type="dxa"/>
          </w:tcPr>
          <w:p w14:paraId="6E1819A4" w14:textId="1BF573F2"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D9C9FF1"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6CB0A1A9"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4F36CAAD" w14:textId="6B2D7BB5" w:rsidR="00C80468" w:rsidRPr="00712025" w:rsidRDefault="00A132B8" w:rsidP="00C80468">
            <w:pPr>
              <w:spacing w:before="120" w:line="360" w:lineRule="auto"/>
              <w:jc w:val="center"/>
              <w:rPr>
                <w:rFonts w:ascii="Arial" w:hAnsi="Arial" w:cs="Arial"/>
                <w:color w:val="0000FF"/>
                <w:sz w:val="20"/>
                <w:szCs w:val="20"/>
              </w:rPr>
            </w:pPr>
            <w:r w:rsidRPr="00D14BB4">
              <w:rPr>
                <w:rFonts w:ascii="Arial" w:hAnsi="Arial" w:cs="Arial"/>
                <w:color w:val="0000FF"/>
                <w:sz w:val="20"/>
                <w:szCs w:val="20"/>
              </w:rPr>
              <w:t>?</w:t>
            </w:r>
          </w:p>
        </w:tc>
      </w:tr>
      <w:tr w:rsidR="00C80468" w:rsidRPr="00070FB0" w14:paraId="0A8AE86F" w14:textId="13BDB4A6" w:rsidTr="282FE0D2">
        <w:tc>
          <w:tcPr>
            <w:tcW w:w="4437" w:type="dxa"/>
          </w:tcPr>
          <w:p w14:paraId="394EABB2" w14:textId="6A454130" w:rsidR="00C80468" w:rsidRPr="00273B67" w:rsidRDefault="00C80468" w:rsidP="00C80468">
            <w:pPr>
              <w:spacing w:before="120" w:after="120"/>
              <w:ind w:left="170"/>
              <w:rPr>
                <w:rFonts w:ascii="Arial" w:hAnsi="Arial" w:cs="Arial"/>
                <w:sz w:val="20"/>
                <w:szCs w:val="20"/>
              </w:rPr>
            </w:pPr>
            <w:r>
              <w:rPr>
                <w:rFonts w:ascii="Arial" w:hAnsi="Arial" w:cs="Arial"/>
                <w:sz w:val="20"/>
                <w:szCs w:val="20"/>
              </w:rPr>
              <w:t>Fulfil server service requests within specified service levels</w:t>
            </w:r>
          </w:p>
        </w:tc>
        <w:tc>
          <w:tcPr>
            <w:tcW w:w="1460" w:type="dxa"/>
          </w:tcPr>
          <w:p w14:paraId="1A1DA308" w14:textId="4AFB263F" w:rsidR="00C80468" w:rsidRPr="00273B67" w:rsidRDefault="00C80468" w:rsidP="00C80468">
            <w:pPr>
              <w:spacing w:before="120" w:line="360" w:lineRule="auto"/>
              <w:jc w:val="center"/>
              <w:rPr>
                <w:rFonts w:ascii="Arial" w:hAnsi="Arial" w:cs="Arial"/>
                <w:sz w:val="20"/>
                <w:szCs w:val="20"/>
              </w:rPr>
            </w:pPr>
          </w:p>
        </w:tc>
        <w:tc>
          <w:tcPr>
            <w:tcW w:w="1537" w:type="dxa"/>
          </w:tcPr>
          <w:p w14:paraId="7E043BCD" w14:textId="1FF7282A"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37715C5"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6FC7F95A" w14:textId="1DB279A6" w:rsidR="00C80468" w:rsidRPr="00273B67" w:rsidRDefault="00C80468" w:rsidP="00C80468">
            <w:pPr>
              <w:spacing w:before="120" w:line="360" w:lineRule="auto"/>
              <w:jc w:val="center"/>
              <w:rPr>
                <w:rFonts w:ascii="Arial" w:hAnsi="Arial" w:cs="Arial"/>
                <w:sz w:val="20"/>
                <w:szCs w:val="20"/>
              </w:rPr>
            </w:pPr>
            <w:r w:rsidRPr="00712025">
              <w:rPr>
                <w:rFonts w:ascii="Arial" w:hAnsi="Arial" w:cs="Arial"/>
                <w:color w:val="0000FF"/>
                <w:sz w:val="20"/>
                <w:szCs w:val="20"/>
              </w:rPr>
              <w:t>?</w:t>
            </w:r>
          </w:p>
        </w:tc>
      </w:tr>
      <w:tr w:rsidR="00C80468" w:rsidRPr="00070FB0" w14:paraId="4EAC22EE" w14:textId="59130666" w:rsidTr="282FE0D2">
        <w:tc>
          <w:tcPr>
            <w:tcW w:w="4437" w:type="dxa"/>
          </w:tcPr>
          <w:p w14:paraId="1BDAF378" w14:textId="454EDC5B" w:rsidR="00C80468" w:rsidRPr="00273B67" w:rsidRDefault="00C80468" w:rsidP="00C80468">
            <w:pPr>
              <w:spacing w:before="120" w:after="120"/>
              <w:ind w:left="170"/>
              <w:rPr>
                <w:rFonts w:ascii="Arial" w:hAnsi="Arial" w:cs="Arial"/>
                <w:sz w:val="20"/>
                <w:szCs w:val="20"/>
              </w:rPr>
            </w:pPr>
            <w:r>
              <w:rPr>
                <w:rFonts w:ascii="Arial" w:hAnsi="Arial" w:cs="Arial"/>
                <w:sz w:val="20"/>
                <w:szCs w:val="20"/>
              </w:rPr>
              <w:t>Develop server h</w:t>
            </w:r>
            <w:r w:rsidRPr="00273B67">
              <w:rPr>
                <w:rFonts w:ascii="Arial" w:hAnsi="Arial" w:cs="Arial"/>
                <w:sz w:val="20"/>
                <w:szCs w:val="20"/>
              </w:rPr>
              <w:t xml:space="preserve">ardware </w:t>
            </w:r>
            <w:r>
              <w:rPr>
                <w:rFonts w:ascii="Arial" w:hAnsi="Arial" w:cs="Arial"/>
                <w:sz w:val="20"/>
                <w:szCs w:val="20"/>
              </w:rPr>
              <w:t>technical designs and sizing in support of projects</w:t>
            </w:r>
          </w:p>
        </w:tc>
        <w:tc>
          <w:tcPr>
            <w:tcW w:w="1460" w:type="dxa"/>
          </w:tcPr>
          <w:p w14:paraId="39BB0B20" w14:textId="42089101" w:rsidR="00C80468" w:rsidRPr="00273B67" w:rsidRDefault="00C80468" w:rsidP="00C80468">
            <w:pPr>
              <w:spacing w:before="120" w:line="360" w:lineRule="auto"/>
              <w:jc w:val="center"/>
              <w:rPr>
                <w:rFonts w:ascii="Arial" w:hAnsi="Arial" w:cs="Arial"/>
                <w:sz w:val="20"/>
                <w:szCs w:val="20"/>
              </w:rPr>
            </w:pPr>
          </w:p>
        </w:tc>
        <w:tc>
          <w:tcPr>
            <w:tcW w:w="1537" w:type="dxa"/>
          </w:tcPr>
          <w:p w14:paraId="57A69DDF" w14:textId="5DAFA290"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E034649"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49E95564" w14:textId="599F7F08" w:rsidR="00C80468" w:rsidRPr="00273B67" w:rsidRDefault="00C80468" w:rsidP="00C80468">
            <w:pPr>
              <w:spacing w:before="120" w:line="360" w:lineRule="auto"/>
              <w:jc w:val="center"/>
              <w:rPr>
                <w:rFonts w:ascii="Arial" w:hAnsi="Arial" w:cs="Arial"/>
                <w:sz w:val="20"/>
                <w:szCs w:val="20"/>
              </w:rPr>
            </w:pPr>
            <w:r w:rsidRPr="00712025">
              <w:rPr>
                <w:rFonts w:ascii="Arial" w:hAnsi="Arial" w:cs="Arial"/>
                <w:color w:val="0000FF"/>
                <w:sz w:val="20"/>
                <w:szCs w:val="20"/>
              </w:rPr>
              <w:t>?</w:t>
            </w:r>
          </w:p>
        </w:tc>
      </w:tr>
      <w:tr w:rsidR="00C80468" w:rsidRPr="00070FB0" w14:paraId="66A26C60" w14:textId="177DAB1B" w:rsidTr="282FE0D2">
        <w:tc>
          <w:tcPr>
            <w:tcW w:w="10160" w:type="dxa"/>
            <w:gridSpan w:val="5"/>
            <w:shd w:val="clear" w:color="auto" w:fill="DDDEE2"/>
          </w:tcPr>
          <w:p w14:paraId="4B19F31D" w14:textId="1ED04E39" w:rsidR="00C80468" w:rsidRPr="00273B67" w:rsidRDefault="00C80468" w:rsidP="00C80468">
            <w:pPr>
              <w:spacing w:before="120" w:after="120" w:line="360" w:lineRule="auto"/>
              <w:rPr>
                <w:rFonts w:ascii="Arial" w:hAnsi="Arial" w:cs="Arial"/>
                <w:b/>
                <w:sz w:val="20"/>
                <w:szCs w:val="20"/>
              </w:rPr>
            </w:pPr>
            <w:r w:rsidRPr="002704E4">
              <w:rPr>
                <w:rFonts w:ascii="Arial" w:hAnsi="Arial" w:cs="Arial"/>
                <w:b/>
                <w:sz w:val="20"/>
                <w:szCs w:val="20"/>
              </w:rPr>
              <w:t xml:space="preserve">Problem Investigations </w:t>
            </w:r>
            <w:r w:rsidRPr="002704E4">
              <w:rPr>
                <w:rFonts w:ascii="Arial" w:hAnsi="Arial" w:cs="Arial"/>
                <w:bCs/>
                <w:sz w:val="20"/>
                <w:szCs w:val="20"/>
              </w:rPr>
              <w:t>and</w:t>
            </w:r>
            <w:r w:rsidRPr="002704E4">
              <w:rPr>
                <w:rFonts w:ascii="Arial" w:hAnsi="Arial" w:cs="Arial"/>
                <w:b/>
                <w:sz w:val="20"/>
                <w:szCs w:val="20"/>
              </w:rPr>
              <w:t xml:space="preserve"> Root Cause Analysis</w:t>
            </w:r>
          </w:p>
        </w:tc>
      </w:tr>
      <w:tr w:rsidR="00C80468" w:rsidRPr="00070FB0" w14:paraId="2889357E" w14:textId="77777777" w:rsidTr="282FE0D2">
        <w:tc>
          <w:tcPr>
            <w:tcW w:w="4437" w:type="dxa"/>
          </w:tcPr>
          <w:p w14:paraId="00E91DC4" w14:textId="04BD6995" w:rsidR="00C80468" w:rsidRDefault="00C80468" w:rsidP="00C80468">
            <w:pPr>
              <w:spacing w:before="120" w:after="120"/>
              <w:ind w:left="170"/>
              <w:rPr>
                <w:rFonts w:ascii="Arial" w:hAnsi="Arial" w:cs="Arial"/>
                <w:sz w:val="20"/>
                <w:szCs w:val="20"/>
              </w:rPr>
            </w:pPr>
            <w:r>
              <w:rPr>
                <w:rFonts w:ascii="Arial" w:hAnsi="Arial" w:cs="Arial"/>
                <w:sz w:val="20"/>
                <w:szCs w:val="20"/>
              </w:rPr>
              <w:t>Define and maintain Problem Management Policy, Process, Procedures and Awareness</w:t>
            </w:r>
          </w:p>
        </w:tc>
        <w:tc>
          <w:tcPr>
            <w:tcW w:w="1460" w:type="dxa"/>
          </w:tcPr>
          <w:p w14:paraId="0A27A1AD" w14:textId="72BB4689"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D72298A"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0FB06140"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7C8F825D" w14:textId="043755DC" w:rsidR="00C80468" w:rsidRPr="00191666" w:rsidRDefault="00FB42F7" w:rsidP="00C80468">
            <w:pPr>
              <w:spacing w:before="120" w:line="360" w:lineRule="auto"/>
              <w:jc w:val="center"/>
              <w:rPr>
                <w:rFonts w:ascii="Arial" w:hAnsi="Arial" w:cs="Arial"/>
                <w:color w:val="0000FF"/>
                <w:sz w:val="20"/>
                <w:szCs w:val="20"/>
              </w:rPr>
            </w:pPr>
            <w:r w:rsidRPr="009E4E85">
              <w:rPr>
                <w:rFonts w:ascii="Arial" w:hAnsi="Arial" w:cs="Arial"/>
                <w:color w:val="0000FF"/>
                <w:sz w:val="20"/>
                <w:szCs w:val="20"/>
              </w:rPr>
              <w:t>?</w:t>
            </w:r>
          </w:p>
        </w:tc>
      </w:tr>
      <w:tr w:rsidR="00C80468" w:rsidRPr="00070FB0" w14:paraId="3D223C7E" w14:textId="213CC252" w:rsidTr="282FE0D2">
        <w:tc>
          <w:tcPr>
            <w:tcW w:w="4437" w:type="dxa"/>
          </w:tcPr>
          <w:p w14:paraId="5559A49B" w14:textId="40A8B41B" w:rsidR="00C80468" w:rsidRPr="00273B67" w:rsidRDefault="00C80468" w:rsidP="00C80468">
            <w:pPr>
              <w:spacing w:before="120" w:after="120"/>
              <w:ind w:left="170"/>
              <w:rPr>
                <w:rFonts w:ascii="Arial" w:hAnsi="Arial" w:cs="Arial"/>
                <w:sz w:val="20"/>
                <w:szCs w:val="20"/>
              </w:rPr>
            </w:pPr>
            <w:r>
              <w:rPr>
                <w:rFonts w:ascii="Arial" w:hAnsi="Arial" w:cs="Arial"/>
                <w:sz w:val="20"/>
                <w:szCs w:val="20"/>
              </w:rPr>
              <w:t>Conducting i</w:t>
            </w:r>
            <w:r w:rsidRPr="00273B67">
              <w:rPr>
                <w:rFonts w:ascii="Arial" w:hAnsi="Arial" w:cs="Arial"/>
                <w:sz w:val="20"/>
                <w:szCs w:val="20"/>
              </w:rPr>
              <w:t>nvestigati</w:t>
            </w:r>
            <w:r>
              <w:rPr>
                <w:rFonts w:ascii="Arial" w:hAnsi="Arial" w:cs="Arial"/>
                <w:sz w:val="20"/>
                <w:szCs w:val="20"/>
              </w:rPr>
              <w:t xml:space="preserve">ons, </w:t>
            </w:r>
            <w:r w:rsidRPr="00273B67">
              <w:rPr>
                <w:rFonts w:ascii="Arial" w:hAnsi="Arial" w:cs="Arial"/>
                <w:sz w:val="20"/>
                <w:szCs w:val="20"/>
              </w:rPr>
              <w:t>resol</w:t>
            </w:r>
            <w:r>
              <w:rPr>
                <w:rFonts w:ascii="Arial" w:hAnsi="Arial" w:cs="Arial"/>
                <w:sz w:val="20"/>
                <w:szCs w:val="20"/>
              </w:rPr>
              <w:t>v</w:t>
            </w:r>
            <w:r w:rsidR="00B37D22">
              <w:rPr>
                <w:rFonts w:ascii="Arial" w:hAnsi="Arial" w:cs="Arial"/>
                <w:sz w:val="20"/>
                <w:szCs w:val="20"/>
              </w:rPr>
              <w:t>e</w:t>
            </w:r>
            <w:r>
              <w:rPr>
                <w:rFonts w:ascii="Arial" w:hAnsi="Arial" w:cs="Arial"/>
                <w:sz w:val="20"/>
                <w:szCs w:val="20"/>
              </w:rPr>
              <w:t xml:space="preserve"> and document solutions to repeatable / recurring server incidents </w:t>
            </w:r>
          </w:p>
        </w:tc>
        <w:tc>
          <w:tcPr>
            <w:tcW w:w="1460" w:type="dxa"/>
          </w:tcPr>
          <w:p w14:paraId="6B0CB6FB" w14:textId="77777777" w:rsidR="00C80468" w:rsidRPr="00273B67" w:rsidRDefault="00C80468" w:rsidP="00C80468">
            <w:pPr>
              <w:spacing w:before="120" w:line="360" w:lineRule="auto"/>
              <w:jc w:val="center"/>
              <w:rPr>
                <w:rFonts w:ascii="Arial" w:hAnsi="Arial" w:cs="Arial"/>
                <w:sz w:val="20"/>
                <w:szCs w:val="20"/>
              </w:rPr>
            </w:pPr>
          </w:p>
        </w:tc>
        <w:tc>
          <w:tcPr>
            <w:tcW w:w="1537" w:type="dxa"/>
          </w:tcPr>
          <w:p w14:paraId="61D4B1DE" w14:textId="01A13744"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37B88710"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32F78C19" w14:textId="07736501" w:rsidR="00C80468" w:rsidRPr="00273B67" w:rsidRDefault="00C80468" w:rsidP="00C80468">
            <w:pPr>
              <w:spacing w:before="120" w:line="360" w:lineRule="auto"/>
              <w:jc w:val="center"/>
              <w:rPr>
                <w:rFonts w:ascii="Arial" w:hAnsi="Arial" w:cs="Arial"/>
                <w:sz w:val="20"/>
                <w:szCs w:val="20"/>
              </w:rPr>
            </w:pPr>
            <w:r w:rsidRPr="00191666">
              <w:rPr>
                <w:rFonts w:ascii="Arial" w:hAnsi="Arial" w:cs="Arial"/>
                <w:color w:val="0000FF"/>
                <w:sz w:val="20"/>
                <w:szCs w:val="20"/>
              </w:rPr>
              <w:t>?</w:t>
            </w:r>
          </w:p>
        </w:tc>
      </w:tr>
      <w:tr w:rsidR="00C80468" w:rsidRPr="00070FB0" w14:paraId="1AB72BA4" w14:textId="3C1AC84C" w:rsidTr="282FE0D2">
        <w:tc>
          <w:tcPr>
            <w:tcW w:w="10160" w:type="dxa"/>
            <w:gridSpan w:val="5"/>
            <w:shd w:val="clear" w:color="auto" w:fill="DDDEE2"/>
          </w:tcPr>
          <w:p w14:paraId="6A82E9CB" w14:textId="3857762A" w:rsidR="00C80468" w:rsidRPr="00273B67" w:rsidRDefault="00C80468" w:rsidP="00C80468">
            <w:pPr>
              <w:spacing w:before="120" w:after="120" w:line="360" w:lineRule="auto"/>
              <w:rPr>
                <w:rFonts w:ascii="Arial" w:hAnsi="Arial" w:cs="Arial"/>
                <w:b/>
                <w:sz w:val="20"/>
                <w:szCs w:val="20"/>
              </w:rPr>
            </w:pPr>
            <w:r w:rsidRPr="001F6F22">
              <w:rPr>
                <w:rFonts w:ascii="Arial" w:hAnsi="Arial" w:cs="Arial"/>
                <w:b/>
                <w:sz w:val="20"/>
                <w:szCs w:val="20"/>
              </w:rPr>
              <w:t xml:space="preserve">Proactive </w:t>
            </w:r>
            <w:r w:rsidR="00CB749E" w:rsidRPr="001F6F22">
              <w:rPr>
                <w:rFonts w:ascii="Arial" w:hAnsi="Arial" w:cs="Arial"/>
                <w:b/>
                <w:sz w:val="20"/>
                <w:szCs w:val="20"/>
              </w:rPr>
              <w:t xml:space="preserve">Preventative </w:t>
            </w:r>
            <w:r w:rsidRPr="001F6F22">
              <w:rPr>
                <w:rFonts w:ascii="Arial" w:hAnsi="Arial" w:cs="Arial"/>
                <w:b/>
                <w:sz w:val="20"/>
                <w:szCs w:val="20"/>
              </w:rPr>
              <w:t>Maintenance</w:t>
            </w:r>
          </w:p>
        </w:tc>
      </w:tr>
      <w:tr w:rsidR="00C80468" w:rsidRPr="00070FB0" w14:paraId="0CB6346A" w14:textId="77777777" w:rsidTr="282FE0D2">
        <w:tc>
          <w:tcPr>
            <w:tcW w:w="4437" w:type="dxa"/>
          </w:tcPr>
          <w:p w14:paraId="1A5DFD40" w14:textId="15E3E242" w:rsidR="00C80468" w:rsidRPr="00E27551" w:rsidRDefault="4224565F" w:rsidP="000C0E48">
            <w:pPr>
              <w:spacing w:before="120" w:after="120"/>
              <w:ind w:left="170"/>
              <w:rPr>
                <w:rFonts w:ascii="Arial" w:hAnsi="Arial" w:cs="Arial"/>
                <w:sz w:val="20"/>
                <w:szCs w:val="20"/>
              </w:rPr>
            </w:pPr>
            <w:r w:rsidRPr="282FE0D2">
              <w:rPr>
                <w:rFonts w:ascii="Arial" w:hAnsi="Arial" w:cs="Arial"/>
                <w:sz w:val="20"/>
                <w:szCs w:val="20"/>
              </w:rPr>
              <w:t xml:space="preserve">Define and maintain Server </w:t>
            </w:r>
            <w:r w:rsidR="2E2573E1" w:rsidRPr="282FE0D2">
              <w:rPr>
                <w:rFonts w:ascii="Arial" w:hAnsi="Arial" w:cs="Arial"/>
                <w:sz w:val="20"/>
                <w:szCs w:val="20"/>
              </w:rPr>
              <w:t xml:space="preserve">Proactive </w:t>
            </w:r>
            <w:r w:rsidR="63AE74B9" w:rsidRPr="282FE0D2">
              <w:rPr>
                <w:rFonts w:ascii="Arial" w:hAnsi="Arial" w:cs="Arial"/>
                <w:sz w:val="20"/>
                <w:szCs w:val="20"/>
              </w:rPr>
              <w:t>Preventative</w:t>
            </w:r>
            <w:r w:rsidR="06CC0893" w:rsidRPr="282FE0D2">
              <w:rPr>
                <w:rFonts w:ascii="Arial" w:hAnsi="Arial" w:cs="Arial"/>
                <w:sz w:val="20"/>
                <w:szCs w:val="20"/>
              </w:rPr>
              <w:t xml:space="preserve"> </w:t>
            </w:r>
            <w:r w:rsidRPr="282FE0D2">
              <w:rPr>
                <w:rFonts w:ascii="Arial" w:hAnsi="Arial" w:cs="Arial"/>
                <w:sz w:val="20"/>
                <w:szCs w:val="20"/>
              </w:rPr>
              <w:t xml:space="preserve">Maintenance Schedules </w:t>
            </w:r>
          </w:p>
        </w:tc>
        <w:tc>
          <w:tcPr>
            <w:tcW w:w="1460" w:type="dxa"/>
          </w:tcPr>
          <w:p w14:paraId="22C9518D" w14:textId="1473593C"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04A44C6" w14:textId="77777777" w:rsidR="00C80468" w:rsidRDefault="00C80468" w:rsidP="00C80468">
            <w:pPr>
              <w:spacing w:before="120" w:line="360" w:lineRule="auto"/>
              <w:jc w:val="center"/>
              <w:rPr>
                <w:rFonts w:ascii="Arial" w:hAnsi="Arial" w:cs="Arial"/>
                <w:sz w:val="20"/>
                <w:szCs w:val="20"/>
              </w:rPr>
            </w:pPr>
          </w:p>
        </w:tc>
        <w:tc>
          <w:tcPr>
            <w:tcW w:w="1428" w:type="dxa"/>
          </w:tcPr>
          <w:p w14:paraId="5C3D1C65"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2F773EEF" w14:textId="1CF87F46" w:rsidR="00C80468" w:rsidRPr="00747B34" w:rsidRDefault="00FB42F7" w:rsidP="00C80468">
            <w:pPr>
              <w:spacing w:before="120" w:line="360" w:lineRule="auto"/>
              <w:jc w:val="center"/>
              <w:rPr>
                <w:rFonts w:ascii="Arial" w:hAnsi="Arial" w:cs="Arial"/>
                <w:color w:val="0000FF"/>
                <w:sz w:val="20"/>
                <w:szCs w:val="20"/>
              </w:rPr>
            </w:pPr>
            <w:r w:rsidRPr="009E4E85">
              <w:rPr>
                <w:rFonts w:ascii="Arial" w:hAnsi="Arial" w:cs="Arial"/>
                <w:color w:val="0000FF"/>
                <w:sz w:val="20"/>
                <w:szCs w:val="20"/>
              </w:rPr>
              <w:t>?</w:t>
            </w:r>
          </w:p>
        </w:tc>
      </w:tr>
      <w:tr w:rsidR="00C80468" w:rsidRPr="00070FB0" w14:paraId="6972F7F1" w14:textId="3B4FF6F3" w:rsidTr="282FE0D2">
        <w:tc>
          <w:tcPr>
            <w:tcW w:w="4437" w:type="dxa"/>
          </w:tcPr>
          <w:p w14:paraId="52151508" w14:textId="0D3CADE7" w:rsidR="00C80468" w:rsidRPr="005934F9" w:rsidRDefault="00C80468" w:rsidP="00E0220F">
            <w:pPr>
              <w:spacing w:before="120" w:after="120"/>
              <w:ind w:left="170"/>
              <w:rPr>
                <w:rFonts w:ascii="Arial" w:hAnsi="Arial" w:cs="Arial"/>
                <w:sz w:val="20"/>
                <w:szCs w:val="20"/>
              </w:rPr>
            </w:pPr>
            <w:r w:rsidRPr="00E27551">
              <w:rPr>
                <w:rFonts w:ascii="Arial" w:hAnsi="Arial" w:cs="Arial"/>
                <w:sz w:val="20"/>
                <w:szCs w:val="20"/>
              </w:rPr>
              <w:t xml:space="preserve">Perform regular </w:t>
            </w:r>
            <w:r w:rsidR="00EA14CF">
              <w:rPr>
                <w:rFonts w:ascii="Arial" w:hAnsi="Arial" w:cs="Arial"/>
                <w:sz w:val="20"/>
                <w:szCs w:val="20"/>
              </w:rPr>
              <w:t xml:space="preserve">proactive </w:t>
            </w:r>
            <w:r w:rsidRPr="005934F9">
              <w:rPr>
                <w:rFonts w:ascii="Arial" w:hAnsi="Arial" w:cs="Arial"/>
                <w:sz w:val="20"/>
                <w:szCs w:val="20"/>
              </w:rPr>
              <w:t xml:space="preserve">preventative / routine server </w:t>
            </w:r>
            <w:r w:rsidRPr="00E27551">
              <w:rPr>
                <w:rFonts w:ascii="Arial" w:hAnsi="Arial" w:cs="Arial"/>
                <w:sz w:val="20"/>
                <w:szCs w:val="20"/>
              </w:rPr>
              <w:t xml:space="preserve">maintenance tasks, including </w:t>
            </w:r>
            <w:r w:rsidRPr="005934F9">
              <w:rPr>
                <w:rFonts w:ascii="Arial" w:hAnsi="Arial" w:cs="Arial"/>
                <w:sz w:val="20"/>
                <w:szCs w:val="20"/>
              </w:rPr>
              <w:t xml:space="preserve">server </w:t>
            </w:r>
            <w:r w:rsidRPr="00E27551">
              <w:rPr>
                <w:rFonts w:ascii="Arial" w:hAnsi="Arial" w:cs="Arial"/>
                <w:sz w:val="20"/>
                <w:szCs w:val="20"/>
              </w:rPr>
              <w:t>software updates, hardware upgrades, and system optimi</w:t>
            </w:r>
            <w:r w:rsidRPr="005934F9">
              <w:rPr>
                <w:rFonts w:ascii="Arial" w:hAnsi="Arial" w:cs="Arial"/>
                <w:sz w:val="20"/>
                <w:szCs w:val="20"/>
              </w:rPr>
              <w:t>s</w:t>
            </w:r>
            <w:r w:rsidRPr="00E27551">
              <w:rPr>
                <w:rFonts w:ascii="Arial" w:hAnsi="Arial" w:cs="Arial"/>
                <w:sz w:val="20"/>
                <w:szCs w:val="20"/>
              </w:rPr>
              <w:t>ations to prevent issues before they occur </w:t>
            </w:r>
          </w:p>
        </w:tc>
        <w:tc>
          <w:tcPr>
            <w:tcW w:w="1460" w:type="dxa"/>
          </w:tcPr>
          <w:p w14:paraId="0DD4B385" w14:textId="25BC6CE0" w:rsidR="00C80468" w:rsidRPr="00273B67" w:rsidRDefault="00C80468" w:rsidP="00C80468">
            <w:pPr>
              <w:spacing w:before="120" w:line="360" w:lineRule="auto"/>
              <w:jc w:val="center"/>
              <w:rPr>
                <w:rFonts w:ascii="Arial" w:hAnsi="Arial" w:cs="Arial"/>
                <w:sz w:val="20"/>
                <w:szCs w:val="20"/>
              </w:rPr>
            </w:pPr>
          </w:p>
        </w:tc>
        <w:tc>
          <w:tcPr>
            <w:tcW w:w="1537" w:type="dxa"/>
          </w:tcPr>
          <w:p w14:paraId="0EED4F5A" w14:textId="77777777" w:rsidR="00C80468" w:rsidRDefault="00C80468" w:rsidP="00C80468">
            <w:pPr>
              <w:spacing w:before="120" w:line="360" w:lineRule="auto"/>
              <w:jc w:val="center"/>
              <w:rPr>
                <w:rFonts w:ascii="Arial" w:hAnsi="Arial" w:cs="Arial"/>
                <w:sz w:val="20"/>
                <w:szCs w:val="20"/>
              </w:rPr>
            </w:pPr>
          </w:p>
          <w:p w14:paraId="33F7A01A" w14:textId="11308F12"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3DC5D46C"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46F0FC5E" w14:textId="77777777" w:rsidR="00EA14CF" w:rsidRDefault="00EA14CF" w:rsidP="00C80468">
            <w:pPr>
              <w:spacing w:before="120" w:line="360" w:lineRule="auto"/>
              <w:jc w:val="center"/>
              <w:rPr>
                <w:rFonts w:ascii="Arial" w:hAnsi="Arial" w:cs="Arial"/>
                <w:color w:val="0000FF"/>
                <w:sz w:val="20"/>
                <w:szCs w:val="20"/>
              </w:rPr>
            </w:pPr>
          </w:p>
          <w:p w14:paraId="05C198D4" w14:textId="6BE83974" w:rsidR="00C80468" w:rsidRPr="00273B67" w:rsidRDefault="00C80468" w:rsidP="00C80468">
            <w:pPr>
              <w:spacing w:before="120" w:line="360" w:lineRule="auto"/>
              <w:jc w:val="center"/>
              <w:rPr>
                <w:rFonts w:ascii="Arial" w:hAnsi="Arial" w:cs="Arial"/>
                <w:sz w:val="20"/>
                <w:szCs w:val="20"/>
              </w:rPr>
            </w:pPr>
            <w:r w:rsidRPr="00747B34">
              <w:rPr>
                <w:rFonts w:ascii="Arial" w:hAnsi="Arial" w:cs="Arial"/>
                <w:color w:val="0000FF"/>
                <w:sz w:val="20"/>
                <w:szCs w:val="20"/>
              </w:rPr>
              <w:t>?</w:t>
            </w:r>
          </w:p>
        </w:tc>
      </w:tr>
      <w:tr w:rsidR="00C80468" w:rsidRPr="00070FB0" w14:paraId="71EF15D1" w14:textId="275FFD1F" w:rsidTr="282FE0D2">
        <w:tc>
          <w:tcPr>
            <w:tcW w:w="4437" w:type="dxa"/>
          </w:tcPr>
          <w:p w14:paraId="22B92DFD" w14:textId="73FAD295" w:rsidR="00C80468" w:rsidRPr="00273B67" w:rsidRDefault="00C80468" w:rsidP="00CA5117">
            <w:pPr>
              <w:spacing w:before="120" w:after="120"/>
              <w:ind w:left="170"/>
              <w:rPr>
                <w:rFonts w:ascii="Arial" w:hAnsi="Arial" w:cs="Arial"/>
                <w:sz w:val="20"/>
                <w:szCs w:val="20"/>
              </w:rPr>
            </w:pPr>
            <w:r>
              <w:rPr>
                <w:rFonts w:ascii="Arial" w:hAnsi="Arial" w:cs="Arial"/>
                <w:sz w:val="20"/>
                <w:szCs w:val="20"/>
              </w:rPr>
              <w:t>Perf</w:t>
            </w:r>
            <w:r w:rsidR="00AC4BCE">
              <w:rPr>
                <w:rFonts w:ascii="Arial" w:hAnsi="Arial" w:cs="Arial"/>
                <w:sz w:val="20"/>
                <w:szCs w:val="20"/>
              </w:rPr>
              <w:t xml:space="preserve">orm </w:t>
            </w:r>
            <w:r>
              <w:rPr>
                <w:rFonts w:ascii="Arial" w:hAnsi="Arial" w:cs="Arial"/>
                <w:sz w:val="20"/>
                <w:szCs w:val="20"/>
              </w:rPr>
              <w:t xml:space="preserve">server OS upgrade before end of support </w:t>
            </w:r>
          </w:p>
        </w:tc>
        <w:tc>
          <w:tcPr>
            <w:tcW w:w="1460" w:type="dxa"/>
          </w:tcPr>
          <w:p w14:paraId="352608F8" w14:textId="77777777" w:rsidR="00C80468" w:rsidRPr="00273B67" w:rsidRDefault="00C80468" w:rsidP="00C80468">
            <w:pPr>
              <w:spacing w:before="120" w:line="360" w:lineRule="auto"/>
              <w:jc w:val="center"/>
              <w:rPr>
                <w:rFonts w:ascii="Arial" w:hAnsi="Arial" w:cs="Arial"/>
                <w:sz w:val="20"/>
                <w:szCs w:val="20"/>
              </w:rPr>
            </w:pPr>
          </w:p>
        </w:tc>
        <w:tc>
          <w:tcPr>
            <w:tcW w:w="1537" w:type="dxa"/>
          </w:tcPr>
          <w:p w14:paraId="0F32E591"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E9DAC7D"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287E4962" w14:textId="6F31BA68" w:rsidR="00C80468" w:rsidRPr="00273B67" w:rsidRDefault="00C80468" w:rsidP="00C80468">
            <w:pPr>
              <w:spacing w:before="120" w:line="360" w:lineRule="auto"/>
              <w:jc w:val="center"/>
              <w:rPr>
                <w:rFonts w:ascii="Arial" w:hAnsi="Arial" w:cs="Arial"/>
                <w:sz w:val="20"/>
                <w:szCs w:val="20"/>
              </w:rPr>
            </w:pPr>
            <w:r w:rsidRPr="00747B34">
              <w:rPr>
                <w:rFonts w:ascii="Arial" w:hAnsi="Arial" w:cs="Arial"/>
                <w:color w:val="0000FF"/>
                <w:sz w:val="20"/>
                <w:szCs w:val="20"/>
              </w:rPr>
              <w:t>?</w:t>
            </w:r>
          </w:p>
        </w:tc>
      </w:tr>
      <w:tr w:rsidR="00C80468" w:rsidRPr="00070FB0" w14:paraId="32D1F17E" w14:textId="16BA4570" w:rsidTr="282FE0D2">
        <w:tc>
          <w:tcPr>
            <w:tcW w:w="10160" w:type="dxa"/>
            <w:gridSpan w:val="5"/>
            <w:shd w:val="clear" w:color="auto" w:fill="DDDEE2"/>
          </w:tcPr>
          <w:p w14:paraId="03069376" w14:textId="39B28FC4" w:rsidR="00C80468" w:rsidRPr="00273B67" w:rsidRDefault="00C80468" w:rsidP="00C80468">
            <w:pPr>
              <w:spacing w:before="120" w:after="120" w:line="360" w:lineRule="auto"/>
              <w:rPr>
                <w:rFonts w:ascii="Arial" w:hAnsi="Arial" w:cs="Arial"/>
                <w:b/>
                <w:sz w:val="20"/>
                <w:szCs w:val="20"/>
              </w:rPr>
            </w:pPr>
            <w:r w:rsidRPr="009B5915">
              <w:rPr>
                <w:rFonts w:ascii="Arial" w:hAnsi="Arial" w:cs="Arial"/>
                <w:b/>
                <w:sz w:val="20"/>
                <w:szCs w:val="20"/>
              </w:rPr>
              <w:t>Change Management</w:t>
            </w:r>
          </w:p>
        </w:tc>
      </w:tr>
      <w:tr w:rsidR="00C80468" w:rsidRPr="00070FB0" w14:paraId="30B7A347" w14:textId="77777777" w:rsidTr="282FE0D2">
        <w:tc>
          <w:tcPr>
            <w:tcW w:w="4437" w:type="dxa"/>
          </w:tcPr>
          <w:p w14:paraId="470BC10B" w14:textId="59585DEF" w:rsidR="00C80468" w:rsidRDefault="00C80468" w:rsidP="00C80468">
            <w:pPr>
              <w:spacing w:before="120" w:after="120"/>
              <w:ind w:left="170"/>
              <w:rPr>
                <w:rFonts w:ascii="Arial" w:hAnsi="Arial" w:cs="Arial"/>
                <w:sz w:val="20"/>
                <w:szCs w:val="20"/>
              </w:rPr>
            </w:pPr>
            <w:r>
              <w:rPr>
                <w:rFonts w:ascii="Arial" w:hAnsi="Arial" w:cs="Arial"/>
                <w:sz w:val="20"/>
                <w:szCs w:val="20"/>
              </w:rPr>
              <w:t xml:space="preserve">Define and maintain Change Management </w:t>
            </w:r>
            <w:r w:rsidR="00680AB1">
              <w:rPr>
                <w:rFonts w:ascii="Arial" w:hAnsi="Arial" w:cs="Arial"/>
                <w:sz w:val="20"/>
                <w:szCs w:val="20"/>
              </w:rPr>
              <w:t>Policy, P</w:t>
            </w:r>
            <w:r>
              <w:rPr>
                <w:rFonts w:ascii="Arial" w:hAnsi="Arial" w:cs="Arial"/>
                <w:sz w:val="20"/>
                <w:szCs w:val="20"/>
              </w:rPr>
              <w:t>rocess, Procedures and Awareness</w:t>
            </w:r>
          </w:p>
        </w:tc>
        <w:tc>
          <w:tcPr>
            <w:tcW w:w="1460" w:type="dxa"/>
          </w:tcPr>
          <w:p w14:paraId="28F98BC1" w14:textId="02FC329A"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08732CE7"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458E5FD3"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01FF0D8E" w14:textId="5F21564C" w:rsidR="00C80468" w:rsidRPr="0078670F" w:rsidRDefault="00FB42F7" w:rsidP="00C80468">
            <w:pPr>
              <w:spacing w:before="120" w:line="360" w:lineRule="auto"/>
              <w:jc w:val="center"/>
              <w:rPr>
                <w:rFonts w:ascii="Arial" w:hAnsi="Arial" w:cs="Arial"/>
                <w:color w:val="0000FF"/>
                <w:sz w:val="20"/>
                <w:szCs w:val="20"/>
              </w:rPr>
            </w:pPr>
            <w:r w:rsidRPr="009E4E85">
              <w:rPr>
                <w:rFonts w:ascii="Arial" w:hAnsi="Arial" w:cs="Arial"/>
                <w:color w:val="0000FF"/>
                <w:sz w:val="20"/>
                <w:szCs w:val="20"/>
              </w:rPr>
              <w:t>?</w:t>
            </w:r>
          </w:p>
        </w:tc>
      </w:tr>
      <w:tr w:rsidR="00C80468" w:rsidRPr="00070FB0" w14:paraId="2E7C27C5" w14:textId="2E53CB11" w:rsidTr="282FE0D2">
        <w:tc>
          <w:tcPr>
            <w:tcW w:w="4437" w:type="dxa"/>
          </w:tcPr>
          <w:p w14:paraId="37428722" w14:textId="5F73A0CE" w:rsidR="00C80468" w:rsidRPr="00273B67" w:rsidRDefault="00C80468" w:rsidP="00C80468">
            <w:pPr>
              <w:spacing w:before="120" w:line="360" w:lineRule="auto"/>
              <w:ind w:left="170"/>
              <w:rPr>
                <w:rFonts w:ascii="Arial" w:hAnsi="Arial" w:cs="Arial"/>
                <w:sz w:val="20"/>
                <w:szCs w:val="20"/>
              </w:rPr>
            </w:pPr>
            <w:r>
              <w:rPr>
                <w:rFonts w:ascii="Arial" w:hAnsi="Arial" w:cs="Arial"/>
                <w:sz w:val="20"/>
                <w:szCs w:val="20"/>
              </w:rPr>
              <w:t xml:space="preserve">Adhere to Change Management Process </w:t>
            </w:r>
          </w:p>
        </w:tc>
        <w:tc>
          <w:tcPr>
            <w:tcW w:w="1460" w:type="dxa"/>
          </w:tcPr>
          <w:p w14:paraId="0E46F819" w14:textId="4D71E633" w:rsidR="00C80468" w:rsidRPr="00273B67" w:rsidRDefault="00C80468" w:rsidP="00C80468">
            <w:pPr>
              <w:spacing w:before="120" w:line="360" w:lineRule="auto"/>
              <w:jc w:val="center"/>
              <w:rPr>
                <w:rFonts w:ascii="Arial" w:hAnsi="Arial" w:cs="Arial"/>
                <w:sz w:val="20"/>
                <w:szCs w:val="20"/>
              </w:rPr>
            </w:pPr>
          </w:p>
        </w:tc>
        <w:tc>
          <w:tcPr>
            <w:tcW w:w="1537" w:type="dxa"/>
          </w:tcPr>
          <w:p w14:paraId="53A89B44" w14:textId="2598FE35"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65964C9"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5FA223AB" w14:textId="7544D3F4"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7C93F82" w14:textId="6A3F3574" w:rsidTr="282FE0D2">
        <w:tc>
          <w:tcPr>
            <w:tcW w:w="4437" w:type="dxa"/>
          </w:tcPr>
          <w:p w14:paraId="3B2A423F" w14:textId="626BBBCA" w:rsidR="00C80468" w:rsidRPr="00273B67" w:rsidRDefault="4224565F" w:rsidP="00E21D64">
            <w:pPr>
              <w:spacing w:before="120" w:after="120"/>
              <w:ind w:left="170"/>
              <w:rPr>
                <w:rFonts w:ascii="Arial" w:hAnsi="Arial" w:cs="Arial"/>
                <w:sz w:val="20"/>
                <w:szCs w:val="20"/>
              </w:rPr>
            </w:pPr>
            <w:r w:rsidRPr="282FE0D2">
              <w:rPr>
                <w:rFonts w:ascii="Arial" w:hAnsi="Arial" w:cs="Arial"/>
                <w:sz w:val="20"/>
                <w:szCs w:val="20"/>
              </w:rPr>
              <w:t xml:space="preserve">Submit Requests for Changes / RFCs for all preventative / routine server maintenance for the whole </w:t>
            </w:r>
            <w:r w:rsidR="0B67C6BF" w:rsidRPr="282FE0D2">
              <w:rPr>
                <w:rFonts w:ascii="Arial" w:hAnsi="Arial" w:cs="Arial"/>
                <w:sz w:val="20"/>
                <w:szCs w:val="20"/>
              </w:rPr>
              <w:t>calendar</w:t>
            </w:r>
            <w:r w:rsidRPr="282FE0D2">
              <w:rPr>
                <w:rFonts w:ascii="Arial" w:hAnsi="Arial" w:cs="Arial"/>
                <w:sz w:val="20"/>
                <w:szCs w:val="20"/>
              </w:rPr>
              <w:t xml:space="preserve"> year</w:t>
            </w:r>
          </w:p>
        </w:tc>
        <w:tc>
          <w:tcPr>
            <w:tcW w:w="1460" w:type="dxa"/>
          </w:tcPr>
          <w:p w14:paraId="5F3C2BB3" w14:textId="77777777" w:rsidR="00C80468" w:rsidRPr="00273B67" w:rsidRDefault="00C80468" w:rsidP="00C80468">
            <w:pPr>
              <w:spacing w:before="120" w:line="360" w:lineRule="auto"/>
              <w:jc w:val="center"/>
              <w:rPr>
                <w:rFonts w:ascii="Arial" w:hAnsi="Arial" w:cs="Arial"/>
                <w:sz w:val="20"/>
                <w:szCs w:val="20"/>
              </w:rPr>
            </w:pPr>
          </w:p>
        </w:tc>
        <w:tc>
          <w:tcPr>
            <w:tcW w:w="1537" w:type="dxa"/>
          </w:tcPr>
          <w:p w14:paraId="22655070"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23CBAD6F"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298" w:type="dxa"/>
            <w:shd w:val="clear" w:color="auto" w:fill="FFE599" w:themeFill="accent4" w:themeFillTint="66"/>
          </w:tcPr>
          <w:p w14:paraId="15F29748" w14:textId="6C843CF0"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4E651CED" w14:textId="16A26D77" w:rsidTr="282FE0D2">
        <w:tc>
          <w:tcPr>
            <w:tcW w:w="4437" w:type="dxa"/>
          </w:tcPr>
          <w:p w14:paraId="5E96434E" w14:textId="7D7A57F6" w:rsidR="00C80468" w:rsidRPr="00273B67" w:rsidRDefault="00C80468" w:rsidP="00C80468">
            <w:pPr>
              <w:spacing w:before="120" w:line="360" w:lineRule="auto"/>
              <w:ind w:left="170"/>
              <w:rPr>
                <w:rFonts w:ascii="Arial" w:hAnsi="Arial" w:cs="Arial"/>
                <w:sz w:val="20"/>
                <w:szCs w:val="20"/>
              </w:rPr>
            </w:pPr>
            <w:r w:rsidRPr="00273B67">
              <w:rPr>
                <w:rFonts w:ascii="Arial" w:hAnsi="Arial" w:cs="Arial"/>
                <w:sz w:val="20"/>
                <w:szCs w:val="20"/>
              </w:rPr>
              <w:t xml:space="preserve">Assess </w:t>
            </w:r>
            <w:r>
              <w:rPr>
                <w:rFonts w:ascii="Arial" w:hAnsi="Arial" w:cs="Arial"/>
                <w:sz w:val="20"/>
                <w:szCs w:val="20"/>
              </w:rPr>
              <w:t xml:space="preserve">Changes / </w:t>
            </w:r>
            <w:r w:rsidRPr="00273B67">
              <w:rPr>
                <w:rFonts w:ascii="Arial" w:hAnsi="Arial" w:cs="Arial"/>
                <w:sz w:val="20"/>
                <w:szCs w:val="20"/>
              </w:rPr>
              <w:t>RFCs</w:t>
            </w:r>
          </w:p>
        </w:tc>
        <w:tc>
          <w:tcPr>
            <w:tcW w:w="1460" w:type="dxa"/>
          </w:tcPr>
          <w:p w14:paraId="45A0E273"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481C2AD2"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7BA39A58"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704E2C91" w14:textId="2822A26C"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6A773A8" w14:textId="0210BBAD" w:rsidTr="282FE0D2">
        <w:tc>
          <w:tcPr>
            <w:tcW w:w="4437" w:type="dxa"/>
          </w:tcPr>
          <w:p w14:paraId="18138CC9" w14:textId="193546E1" w:rsidR="00C80468" w:rsidRPr="00273B67" w:rsidRDefault="00C80468" w:rsidP="00C80468">
            <w:pPr>
              <w:spacing w:before="120" w:line="360" w:lineRule="auto"/>
              <w:ind w:left="170"/>
              <w:rPr>
                <w:rFonts w:ascii="Arial" w:hAnsi="Arial" w:cs="Arial"/>
                <w:sz w:val="20"/>
                <w:szCs w:val="20"/>
              </w:rPr>
            </w:pPr>
            <w:r>
              <w:rPr>
                <w:rFonts w:ascii="Arial" w:hAnsi="Arial" w:cs="Arial"/>
                <w:sz w:val="20"/>
                <w:szCs w:val="20"/>
              </w:rPr>
              <w:t xml:space="preserve">Approve </w:t>
            </w:r>
            <w:r w:rsidR="005F1E4C">
              <w:rPr>
                <w:rFonts w:ascii="Arial" w:hAnsi="Arial" w:cs="Arial"/>
                <w:sz w:val="20"/>
                <w:szCs w:val="20"/>
              </w:rPr>
              <w:t xml:space="preserve">or Decline </w:t>
            </w:r>
            <w:r>
              <w:rPr>
                <w:rFonts w:ascii="Arial" w:hAnsi="Arial" w:cs="Arial"/>
                <w:sz w:val="20"/>
                <w:szCs w:val="20"/>
              </w:rPr>
              <w:t xml:space="preserve">Changes / </w:t>
            </w:r>
            <w:r w:rsidRPr="00273B67">
              <w:rPr>
                <w:rFonts w:ascii="Arial" w:hAnsi="Arial" w:cs="Arial"/>
                <w:sz w:val="20"/>
                <w:szCs w:val="20"/>
              </w:rPr>
              <w:t>RFC approval</w:t>
            </w:r>
          </w:p>
        </w:tc>
        <w:tc>
          <w:tcPr>
            <w:tcW w:w="1460" w:type="dxa"/>
          </w:tcPr>
          <w:p w14:paraId="410CC8F2" w14:textId="77777777"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285C229" w14:textId="77777777" w:rsidR="00C80468" w:rsidRPr="00273B67" w:rsidRDefault="00C80468" w:rsidP="00C80468">
            <w:pPr>
              <w:spacing w:before="120" w:line="360" w:lineRule="auto"/>
              <w:jc w:val="center"/>
              <w:rPr>
                <w:rFonts w:ascii="Arial" w:hAnsi="Arial" w:cs="Arial"/>
                <w:sz w:val="20"/>
                <w:szCs w:val="20"/>
              </w:rPr>
            </w:pPr>
          </w:p>
        </w:tc>
        <w:tc>
          <w:tcPr>
            <w:tcW w:w="1428" w:type="dxa"/>
          </w:tcPr>
          <w:p w14:paraId="007654FF"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56FC9F35" w14:textId="53BDDDFA"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261B77F4" w14:textId="34749969" w:rsidTr="282FE0D2">
        <w:tc>
          <w:tcPr>
            <w:tcW w:w="4437" w:type="dxa"/>
          </w:tcPr>
          <w:p w14:paraId="710CD6A3" w14:textId="5B61D17C" w:rsidR="00C80468" w:rsidRPr="00273B67" w:rsidRDefault="00C80468" w:rsidP="0092587B">
            <w:pPr>
              <w:spacing w:before="120" w:after="120"/>
              <w:ind w:left="170"/>
              <w:rPr>
                <w:rFonts w:ascii="Arial" w:hAnsi="Arial" w:cs="Arial"/>
                <w:sz w:val="20"/>
                <w:szCs w:val="20"/>
              </w:rPr>
            </w:pPr>
            <w:r w:rsidRPr="00273B67">
              <w:rPr>
                <w:rFonts w:ascii="Arial" w:hAnsi="Arial" w:cs="Arial"/>
                <w:sz w:val="20"/>
                <w:szCs w:val="20"/>
              </w:rPr>
              <w:t>Implement</w:t>
            </w:r>
            <w:r w:rsidR="00E81ADF">
              <w:rPr>
                <w:rFonts w:ascii="Arial" w:hAnsi="Arial" w:cs="Arial"/>
                <w:sz w:val="20"/>
                <w:szCs w:val="20"/>
              </w:rPr>
              <w:t xml:space="preserve"> </w:t>
            </w:r>
            <w:r>
              <w:rPr>
                <w:rFonts w:ascii="Arial" w:hAnsi="Arial" w:cs="Arial"/>
                <w:sz w:val="20"/>
                <w:szCs w:val="20"/>
              </w:rPr>
              <w:t>planned changes</w:t>
            </w:r>
            <w:r w:rsidR="00E81ADF">
              <w:rPr>
                <w:rFonts w:ascii="Arial" w:hAnsi="Arial" w:cs="Arial"/>
                <w:sz w:val="20"/>
                <w:szCs w:val="20"/>
              </w:rPr>
              <w:t xml:space="preserve"> and update change records (timeously)</w:t>
            </w:r>
          </w:p>
        </w:tc>
        <w:tc>
          <w:tcPr>
            <w:tcW w:w="1460" w:type="dxa"/>
          </w:tcPr>
          <w:p w14:paraId="14931205" w14:textId="326D3056" w:rsidR="00C80468" w:rsidRPr="00273B67" w:rsidRDefault="00C80468" w:rsidP="00C80468">
            <w:pPr>
              <w:spacing w:before="120" w:line="360" w:lineRule="auto"/>
              <w:jc w:val="center"/>
              <w:rPr>
                <w:rFonts w:ascii="Arial" w:hAnsi="Arial" w:cs="Arial"/>
                <w:sz w:val="20"/>
                <w:szCs w:val="20"/>
              </w:rPr>
            </w:pPr>
          </w:p>
        </w:tc>
        <w:tc>
          <w:tcPr>
            <w:tcW w:w="1537" w:type="dxa"/>
          </w:tcPr>
          <w:p w14:paraId="69270562" w14:textId="21E427D7" w:rsidR="00C80468" w:rsidRPr="00273B67" w:rsidRDefault="00E81ADF"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90669F4" w14:textId="6C7EF265"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782E23DD" w14:textId="35F9AA5F"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56A0D41" w14:textId="1D22C382" w:rsidTr="282FE0D2">
        <w:tc>
          <w:tcPr>
            <w:tcW w:w="4437" w:type="dxa"/>
          </w:tcPr>
          <w:p w14:paraId="06D59BF8" w14:textId="0C24382B" w:rsidR="00C80468" w:rsidRPr="00273B67" w:rsidRDefault="00C80468" w:rsidP="0092587B">
            <w:pPr>
              <w:spacing w:before="120" w:after="120"/>
              <w:ind w:left="170"/>
              <w:rPr>
                <w:rFonts w:ascii="Arial" w:hAnsi="Arial" w:cs="Arial"/>
                <w:sz w:val="20"/>
                <w:szCs w:val="20"/>
              </w:rPr>
            </w:pPr>
            <w:r>
              <w:rPr>
                <w:rFonts w:ascii="Arial" w:hAnsi="Arial" w:cs="Arial"/>
                <w:sz w:val="20"/>
                <w:szCs w:val="20"/>
              </w:rPr>
              <w:t xml:space="preserve">Define Proactive Preventative </w:t>
            </w:r>
            <w:r w:rsidRPr="00273B67">
              <w:rPr>
                <w:rFonts w:ascii="Arial" w:hAnsi="Arial" w:cs="Arial"/>
                <w:sz w:val="20"/>
                <w:szCs w:val="20"/>
              </w:rPr>
              <w:t>Maintenance</w:t>
            </w:r>
            <w:r>
              <w:rPr>
                <w:rFonts w:ascii="Arial" w:hAnsi="Arial" w:cs="Arial"/>
                <w:sz w:val="20"/>
                <w:szCs w:val="20"/>
              </w:rPr>
              <w:t xml:space="preserve"> Schedules</w:t>
            </w:r>
          </w:p>
        </w:tc>
        <w:tc>
          <w:tcPr>
            <w:tcW w:w="1460" w:type="dxa"/>
          </w:tcPr>
          <w:p w14:paraId="4BCD21C8" w14:textId="07506D80" w:rsidR="00C80468" w:rsidRPr="00273B67" w:rsidRDefault="00C80468" w:rsidP="00C80468">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795C156" w14:textId="65DDC160" w:rsidR="00C80468" w:rsidRPr="00273B67" w:rsidRDefault="00C80468" w:rsidP="00C80468">
            <w:pPr>
              <w:spacing w:before="120" w:line="360" w:lineRule="auto"/>
              <w:jc w:val="center"/>
              <w:rPr>
                <w:rFonts w:ascii="Arial" w:hAnsi="Arial" w:cs="Arial"/>
                <w:sz w:val="20"/>
                <w:szCs w:val="20"/>
              </w:rPr>
            </w:pPr>
          </w:p>
        </w:tc>
        <w:tc>
          <w:tcPr>
            <w:tcW w:w="1428" w:type="dxa"/>
          </w:tcPr>
          <w:p w14:paraId="6726C540" w14:textId="77777777" w:rsidR="00C80468" w:rsidRPr="00273B67" w:rsidRDefault="00C80468" w:rsidP="00C80468">
            <w:pPr>
              <w:spacing w:before="120" w:line="360" w:lineRule="auto"/>
              <w:jc w:val="center"/>
              <w:rPr>
                <w:rFonts w:ascii="Arial" w:hAnsi="Arial" w:cs="Arial"/>
                <w:sz w:val="20"/>
                <w:szCs w:val="20"/>
              </w:rPr>
            </w:pPr>
          </w:p>
        </w:tc>
        <w:tc>
          <w:tcPr>
            <w:tcW w:w="1298" w:type="dxa"/>
            <w:shd w:val="clear" w:color="auto" w:fill="FFE599" w:themeFill="accent4" w:themeFillTint="66"/>
          </w:tcPr>
          <w:p w14:paraId="59B30D32" w14:textId="4609BD3A" w:rsidR="00C80468" w:rsidRPr="00273B67" w:rsidRDefault="00C80468" w:rsidP="00C80468">
            <w:pPr>
              <w:spacing w:before="120" w:line="360" w:lineRule="auto"/>
              <w:jc w:val="center"/>
              <w:rPr>
                <w:rFonts w:ascii="Arial" w:hAnsi="Arial" w:cs="Arial"/>
                <w:sz w:val="20"/>
                <w:szCs w:val="20"/>
              </w:rPr>
            </w:pPr>
            <w:r w:rsidRPr="0078670F">
              <w:rPr>
                <w:rFonts w:ascii="Arial" w:hAnsi="Arial" w:cs="Arial"/>
                <w:color w:val="0000FF"/>
                <w:sz w:val="20"/>
                <w:szCs w:val="20"/>
              </w:rPr>
              <w:t>?</w:t>
            </w:r>
          </w:p>
        </w:tc>
      </w:tr>
      <w:tr w:rsidR="00C80468" w:rsidRPr="00070FB0" w14:paraId="5ABFCDA4" w14:textId="450E0F21" w:rsidTr="282FE0D2">
        <w:tc>
          <w:tcPr>
            <w:tcW w:w="10160" w:type="dxa"/>
            <w:gridSpan w:val="5"/>
            <w:shd w:val="clear" w:color="auto" w:fill="DDDEE2"/>
          </w:tcPr>
          <w:p w14:paraId="47674845" w14:textId="61E4FF58" w:rsidR="00C80468" w:rsidRPr="00273B67" w:rsidRDefault="00C80468" w:rsidP="0092587B">
            <w:pPr>
              <w:spacing w:before="120" w:after="120" w:line="360" w:lineRule="auto"/>
              <w:rPr>
                <w:rFonts w:ascii="Arial" w:hAnsi="Arial" w:cs="Arial"/>
                <w:b/>
                <w:sz w:val="20"/>
                <w:szCs w:val="20"/>
              </w:rPr>
            </w:pPr>
            <w:r w:rsidRPr="00D905F2">
              <w:rPr>
                <w:rFonts w:ascii="Arial" w:hAnsi="Arial" w:cs="Arial"/>
                <w:b/>
                <w:sz w:val="20"/>
                <w:szCs w:val="20"/>
              </w:rPr>
              <w:t>Configuration Management</w:t>
            </w:r>
          </w:p>
        </w:tc>
      </w:tr>
      <w:tr w:rsidR="00C11D4B" w:rsidRPr="00070FB0" w14:paraId="69BBDC14" w14:textId="604C4C64" w:rsidTr="282FE0D2">
        <w:tc>
          <w:tcPr>
            <w:tcW w:w="4437" w:type="dxa"/>
          </w:tcPr>
          <w:p w14:paraId="655E8F1D" w14:textId="5A102EF7" w:rsidR="00C11D4B" w:rsidRPr="00273B67" w:rsidRDefault="583AC27C" w:rsidP="0092587B">
            <w:pPr>
              <w:tabs>
                <w:tab w:val="left" w:pos="1260"/>
              </w:tabs>
              <w:spacing w:before="120" w:after="120"/>
              <w:ind w:left="170"/>
              <w:rPr>
                <w:rFonts w:ascii="Arial" w:hAnsi="Arial" w:cs="Arial"/>
                <w:sz w:val="20"/>
                <w:szCs w:val="20"/>
              </w:rPr>
            </w:pPr>
            <w:r w:rsidRPr="282FE0D2">
              <w:rPr>
                <w:rFonts w:ascii="Arial" w:hAnsi="Arial" w:cs="Arial"/>
                <w:sz w:val="20"/>
                <w:szCs w:val="20"/>
              </w:rPr>
              <w:t xml:space="preserve">Define and maintain </w:t>
            </w:r>
            <w:r w:rsidR="50DC9344" w:rsidRPr="282FE0D2">
              <w:rPr>
                <w:rFonts w:ascii="Arial" w:hAnsi="Arial" w:cs="Arial"/>
                <w:sz w:val="20"/>
                <w:szCs w:val="20"/>
              </w:rPr>
              <w:t>Configuration Management</w:t>
            </w:r>
            <w:r w:rsidRPr="282FE0D2">
              <w:rPr>
                <w:rFonts w:ascii="Arial" w:hAnsi="Arial" w:cs="Arial"/>
                <w:sz w:val="20"/>
                <w:szCs w:val="20"/>
              </w:rPr>
              <w:t xml:space="preserve"> Policy, Process, Procedures and Awareness</w:t>
            </w:r>
          </w:p>
        </w:tc>
        <w:tc>
          <w:tcPr>
            <w:tcW w:w="1460" w:type="dxa"/>
          </w:tcPr>
          <w:p w14:paraId="77A5393A" w14:textId="6AA8A088"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8916347"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1C9A625A"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6A1B838C" w14:textId="060ADBEA"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7CE717D5" w14:textId="3C928F4A" w:rsidTr="282FE0D2">
        <w:tc>
          <w:tcPr>
            <w:tcW w:w="4437" w:type="dxa"/>
          </w:tcPr>
          <w:p w14:paraId="0B40EC44" w14:textId="7EBB578F" w:rsidR="00C11D4B" w:rsidRPr="00273B67" w:rsidRDefault="00C11D4B" w:rsidP="0092587B">
            <w:pPr>
              <w:tabs>
                <w:tab w:val="left" w:pos="1260"/>
              </w:tabs>
              <w:spacing w:before="120" w:after="120"/>
              <w:ind w:left="170"/>
              <w:rPr>
                <w:rFonts w:ascii="Arial" w:hAnsi="Arial" w:cs="Arial"/>
                <w:sz w:val="20"/>
                <w:szCs w:val="20"/>
              </w:rPr>
            </w:pPr>
            <w:r w:rsidRPr="00273B67">
              <w:rPr>
                <w:rFonts w:ascii="Arial" w:hAnsi="Arial" w:cs="Arial"/>
                <w:sz w:val="20"/>
                <w:szCs w:val="20"/>
              </w:rPr>
              <w:t>Record inventory and configuration management records</w:t>
            </w:r>
            <w:r w:rsidR="00E76DF2">
              <w:rPr>
                <w:rFonts w:ascii="Arial" w:hAnsi="Arial" w:cs="Arial"/>
                <w:sz w:val="20"/>
                <w:szCs w:val="20"/>
              </w:rPr>
              <w:t xml:space="preserve"> </w:t>
            </w:r>
            <w:r w:rsidR="00E76DF2" w:rsidRPr="00273B67">
              <w:rPr>
                <w:rFonts w:ascii="Arial" w:hAnsi="Arial" w:cs="Arial"/>
                <w:sz w:val="20"/>
                <w:szCs w:val="20"/>
              </w:rPr>
              <w:t>updating</w:t>
            </w:r>
          </w:p>
        </w:tc>
        <w:tc>
          <w:tcPr>
            <w:tcW w:w="1460" w:type="dxa"/>
          </w:tcPr>
          <w:p w14:paraId="54B49E74" w14:textId="2B53D948" w:rsidR="00C11D4B" w:rsidRPr="00273B67" w:rsidRDefault="00C11D4B" w:rsidP="00C11D4B">
            <w:pPr>
              <w:spacing w:before="120" w:line="360" w:lineRule="auto"/>
              <w:jc w:val="center"/>
              <w:rPr>
                <w:rFonts w:ascii="Arial" w:hAnsi="Arial" w:cs="Arial"/>
                <w:sz w:val="20"/>
                <w:szCs w:val="20"/>
              </w:rPr>
            </w:pPr>
          </w:p>
        </w:tc>
        <w:tc>
          <w:tcPr>
            <w:tcW w:w="1537" w:type="dxa"/>
          </w:tcPr>
          <w:p w14:paraId="302FB95C" w14:textId="4AC374B9" w:rsidR="00C11D4B" w:rsidRPr="00273B67" w:rsidRDefault="00E76DF2"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31E6C382" w14:textId="4B64D83C"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5D8FE645" w14:textId="69A3532E"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75622175" w14:textId="6182DD2E" w:rsidTr="282FE0D2">
        <w:tc>
          <w:tcPr>
            <w:tcW w:w="4437" w:type="dxa"/>
          </w:tcPr>
          <w:p w14:paraId="2FB34FFC" w14:textId="43BE84C5" w:rsidR="00C11D4B" w:rsidRPr="00273B67" w:rsidRDefault="00E76DF2" w:rsidP="0092587B">
            <w:pPr>
              <w:spacing w:before="120" w:after="120"/>
              <w:ind w:left="170"/>
              <w:rPr>
                <w:rFonts w:ascii="Arial" w:hAnsi="Arial" w:cs="Arial"/>
                <w:sz w:val="20"/>
                <w:szCs w:val="20"/>
              </w:rPr>
            </w:pPr>
            <w:r>
              <w:rPr>
                <w:rFonts w:ascii="Arial" w:hAnsi="Arial" w:cs="Arial"/>
                <w:sz w:val="20"/>
                <w:szCs w:val="20"/>
              </w:rPr>
              <w:t>Maintain accurate server i</w:t>
            </w:r>
            <w:r w:rsidR="00C11D4B" w:rsidRPr="00273B67">
              <w:rPr>
                <w:rFonts w:ascii="Arial" w:hAnsi="Arial" w:cs="Arial"/>
                <w:sz w:val="20"/>
                <w:szCs w:val="20"/>
              </w:rPr>
              <w:t xml:space="preserve">nventory </w:t>
            </w:r>
            <w:r w:rsidR="00C11D4B">
              <w:rPr>
                <w:rFonts w:ascii="Arial" w:hAnsi="Arial" w:cs="Arial"/>
                <w:sz w:val="20"/>
                <w:szCs w:val="20"/>
              </w:rPr>
              <w:t>and</w:t>
            </w:r>
            <w:r w:rsidR="00C11D4B" w:rsidRPr="00273B67">
              <w:rPr>
                <w:rFonts w:ascii="Arial" w:hAnsi="Arial" w:cs="Arial"/>
                <w:sz w:val="20"/>
                <w:szCs w:val="20"/>
              </w:rPr>
              <w:t xml:space="preserve"> configuration audits</w:t>
            </w:r>
          </w:p>
        </w:tc>
        <w:tc>
          <w:tcPr>
            <w:tcW w:w="1460" w:type="dxa"/>
          </w:tcPr>
          <w:p w14:paraId="0D1048F9" w14:textId="43C83EF4" w:rsidR="00C11D4B" w:rsidRPr="00273B67" w:rsidRDefault="00C11D4B" w:rsidP="00C11D4B">
            <w:pPr>
              <w:spacing w:before="120" w:line="360" w:lineRule="auto"/>
              <w:jc w:val="center"/>
              <w:rPr>
                <w:rFonts w:ascii="Arial" w:hAnsi="Arial" w:cs="Arial"/>
                <w:sz w:val="20"/>
                <w:szCs w:val="20"/>
              </w:rPr>
            </w:pPr>
          </w:p>
        </w:tc>
        <w:tc>
          <w:tcPr>
            <w:tcW w:w="1537" w:type="dxa"/>
          </w:tcPr>
          <w:p w14:paraId="44CC2471" w14:textId="7423F280" w:rsidR="00C11D4B" w:rsidRPr="00273B67" w:rsidRDefault="00745026"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69ECE6D" w14:textId="09FFF3EF"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746C2226" w14:textId="581DFDAB"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6C9EFCB3" w14:textId="7366EFFB" w:rsidTr="282FE0D2">
        <w:tc>
          <w:tcPr>
            <w:tcW w:w="4437" w:type="dxa"/>
          </w:tcPr>
          <w:p w14:paraId="50AA7AFE" w14:textId="14AFEF6F" w:rsidR="00C11D4B" w:rsidRPr="00273B67" w:rsidRDefault="00072E8F" w:rsidP="0092587B">
            <w:pPr>
              <w:spacing w:before="120" w:after="120" w:line="360" w:lineRule="auto"/>
              <w:ind w:left="170"/>
              <w:rPr>
                <w:rFonts w:ascii="Arial" w:hAnsi="Arial" w:cs="Arial"/>
                <w:sz w:val="20"/>
                <w:szCs w:val="20"/>
              </w:rPr>
            </w:pPr>
            <w:r>
              <w:rPr>
                <w:rFonts w:ascii="Arial" w:hAnsi="Arial" w:cs="Arial"/>
                <w:sz w:val="20"/>
                <w:szCs w:val="20"/>
              </w:rPr>
              <w:t xml:space="preserve">Monitor </w:t>
            </w:r>
            <w:r w:rsidR="00745026">
              <w:rPr>
                <w:rFonts w:ascii="Arial" w:hAnsi="Arial" w:cs="Arial"/>
                <w:sz w:val="20"/>
                <w:szCs w:val="20"/>
              </w:rPr>
              <w:t xml:space="preserve">Server </w:t>
            </w:r>
            <w:r w:rsidR="00C11D4B" w:rsidRPr="00273B67">
              <w:rPr>
                <w:rFonts w:ascii="Arial" w:hAnsi="Arial" w:cs="Arial"/>
                <w:sz w:val="20"/>
                <w:szCs w:val="20"/>
              </w:rPr>
              <w:t>Software license</w:t>
            </w:r>
            <w:r>
              <w:rPr>
                <w:rFonts w:ascii="Arial" w:hAnsi="Arial" w:cs="Arial"/>
                <w:sz w:val="20"/>
                <w:szCs w:val="20"/>
              </w:rPr>
              <w:t>s</w:t>
            </w:r>
          </w:p>
        </w:tc>
        <w:tc>
          <w:tcPr>
            <w:tcW w:w="1460" w:type="dxa"/>
          </w:tcPr>
          <w:p w14:paraId="373D34EC" w14:textId="0431EF83" w:rsidR="00C11D4B" w:rsidRPr="00273B67" w:rsidRDefault="00C11D4B" w:rsidP="00C11D4B">
            <w:pPr>
              <w:spacing w:before="120" w:line="360" w:lineRule="auto"/>
              <w:jc w:val="center"/>
              <w:rPr>
                <w:rFonts w:ascii="Arial" w:hAnsi="Arial" w:cs="Arial"/>
                <w:sz w:val="20"/>
                <w:szCs w:val="20"/>
              </w:rPr>
            </w:pPr>
          </w:p>
        </w:tc>
        <w:tc>
          <w:tcPr>
            <w:tcW w:w="1537" w:type="dxa"/>
          </w:tcPr>
          <w:p w14:paraId="4224029F" w14:textId="0ABE206D" w:rsidR="00C11D4B" w:rsidRPr="00273B67" w:rsidRDefault="00745026"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7A857323"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4F116AD7" w14:textId="11997C37" w:rsidR="00C11D4B" w:rsidRPr="00273B67" w:rsidRDefault="00C11D4B" w:rsidP="00C11D4B">
            <w:pPr>
              <w:spacing w:before="120" w:line="360" w:lineRule="auto"/>
              <w:jc w:val="center"/>
              <w:rPr>
                <w:rFonts w:ascii="Arial" w:hAnsi="Arial" w:cs="Arial"/>
                <w:sz w:val="20"/>
                <w:szCs w:val="20"/>
              </w:rPr>
            </w:pPr>
            <w:r w:rsidRPr="00F83B1A">
              <w:rPr>
                <w:rFonts w:ascii="Arial" w:hAnsi="Arial" w:cs="Arial"/>
                <w:color w:val="0000FF"/>
                <w:sz w:val="20"/>
                <w:szCs w:val="20"/>
              </w:rPr>
              <w:t>?</w:t>
            </w:r>
          </w:p>
        </w:tc>
      </w:tr>
      <w:tr w:rsidR="00C11D4B" w:rsidRPr="00070FB0" w14:paraId="27E52843" w14:textId="4122006C" w:rsidTr="282FE0D2">
        <w:tc>
          <w:tcPr>
            <w:tcW w:w="10160" w:type="dxa"/>
            <w:gridSpan w:val="5"/>
            <w:shd w:val="clear" w:color="auto" w:fill="DDDEE2"/>
          </w:tcPr>
          <w:p w14:paraId="5076F36B" w14:textId="0F77F774" w:rsidR="00C11D4B" w:rsidRPr="00D55328" w:rsidRDefault="00D55328" w:rsidP="00C11D4B">
            <w:pPr>
              <w:spacing w:before="120" w:after="120" w:line="360" w:lineRule="auto"/>
              <w:rPr>
                <w:rFonts w:ascii="Arial" w:hAnsi="Arial" w:cs="Arial"/>
                <w:b/>
                <w:bCs/>
                <w:sz w:val="20"/>
                <w:szCs w:val="20"/>
              </w:rPr>
            </w:pPr>
            <w:r w:rsidRPr="00243CD3">
              <w:rPr>
                <w:rFonts w:ascii="Arial" w:hAnsi="Arial" w:cs="Arial"/>
                <w:b/>
                <w:bCs/>
                <w:sz w:val="20"/>
                <w:szCs w:val="20"/>
              </w:rPr>
              <w:t xml:space="preserve">Capacity Planning </w:t>
            </w:r>
            <w:r w:rsidRPr="00243CD3">
              <w:rPr>
                <w:rFonts w:ascii="Arial" w:hAnsi="Arial" w:cs="Arial"/>
                <w:sz w:val="20"/>
                <w:szCs w:val="20"/>
              </w:rPr>
              <w:t>&amp;</w:t>
            </w:r>
            <w:r w:rsidRPr="00243CD3">
              <w:rPr>
                <w:rFonts w:ascii="Arial" w:hAnsi="Arial" w:cs="Arial"/>
                <w:b/>
                <w:bCs/>
                <w:sz w:val="20"/>
                <w:szCs w:val="20"/>
              </w:rPr>
              <w:t xml:space="preserve"> Scaling</w:t>
            </w:r>
          </w:p>
        </w:tc>
      </w:tr>
      <w:tr w:rsidR="00C11D4B" w:rsidRPr="00070FB0" w14:paraId="61B50564" w14:textId="7E6534F2" w:rsidTr="282FE0D2">
        <w:tc>
          <w:tcPr>
            <w:tcW w:w="4437" w:type="dxa"/>
          </w:tcPr>
          <w:p w14:paraId="7A45DC9A" w14:textId="6BD441BA" w:rsidR="00C11D4B" w:rsidRPr="00273B67" w:rsidRDefault="00E61191" w:rsidP="008A2704">
            <w:pPr>
              <w:spacing w:before="120" w:after="120"/>
              <w:ind w:left="170"/>
              <w:rPr>
                <w:rFonts w:ascii="Arial" w:hAnsi="Arial" w:cs="Arial"/>
                <w:sz w:val="20"/>
                <w:szCs w:val="20"/>
              </w:rPr>
            </w:pPr>
            <w:r>
              <w:rPr>
                <w:rFonts w:ascii="Arial" w:hAnsi="Arial" w:cs="Arial"/>
                <w:sz w:val="20"/>
                <w:szCs w:val="20"/>
              </w:rPr>
              <w:t>Define and maintain Capacity Management Policy, Process, Procedures and Awareness</w:t>
            </w:r>
          </w:p>
        </w:tc>
        <w:tc>
          <w:tcPr>
            <w:tcW w:w="1460" w:type="dxa"/>
          </w:tcPr>
          <w:p w14:paraId="652CEBD7" w14:textId="6CC1A143"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07608687"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1D15A058"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0BAD2965" w14:textId="0DF076F9" w:rsidR="00C11D4B" w:rsidRPr="00273B67" w:rsidRDefault="00C11D4B" w:rsidP="00C11D4B">
            <w:pPr>
              <w:spacing w:before="120" w:line="360" w:lineRule="auto"/>
              <w:jc w:val="center"/>
              <w:rPr>
                <w:rFonts w:ascii="Arial" w:hAnsi="Arial" w:cs="Arial"/>
                <w:sz w:val="20"/>
                <w:szCs w:val="20"/>
              </w:rPr>
            </w:pPr>
            <w:r w:rsidRPr="00D14C32">
              <w:rPr>
                <w:rFonts w:ascii="Arial" w:hAnsi="Arial" w:cs="Arial"/>
                <w:color w:val="0000FF"/>
                <w:sz w:val="20"/>
                <w:szCs w:val="20"/>
              </w:rPr>
              <w:t>?</w:t>
            </w:r>
          </w:p>
        </w:tc>
      </w:tr>
      <w:tr w:rsidR="00C11D4B" w:rsidRPr="00070FB0" w14:paraId="7B2E4269" w14:textId="0D19B660" w:rsidTr="282FE0D2">
        <w:tc>
          <w:tcPr>
            <w:tcW w:w="4437" w:type="dxa"/>
          </w:tcPr>
          <w:p w14:paraId="1D466583" w14:textId="06316420" w:rsidR="00C11D4B" w:rsidRPr="009B0D65" w:rsidRDefault="009B0D65" w:rsidP="009B0D65">
            <w:pPr>
              <w:tabs>
                <w:tab w:val="num" w:pos="720"/>
              </w:tabs>
              <w:spacing w:before="120" w:after="120"/>
              <w:ind w:left="170"/>
              <w:rPr>
                <w:rFonts w:ascii="Arial" w:hAnsi="Arial" w:cs="Arial"/>
                <w:sz w:val="20"/>
                <w:szCs w:val="22"/>
              </w:rPr>
            </w:pPr>
            <w:r w:rsidRPr="00A82A98">
              <w:rPr>
                <w:rFonts w:ascii="Arial" w:hAnsi="Arial" w:cs="Arial"/>
                <w:sz w:val="20"/>
                <w:szCs w:val="22"/>
              </w:rPr>
              <w:t xml:space="preserve">Forecast future </w:t>
            </w:r>
            <w:r w:rsidRPr="009B0D65">
              <w:rPr>
                <w:rFonts w:ascii="Arial" w:hAnsi="Arial" w:cs="Arial"/>
                <w:sz w:val="20"/>
                <w:szCs w:val="22"/>
              </w:rPr>
              <w:t xml:space="preserve">server </w:t>
            </w:r>
            <w:r w:rsidRPr="00A82A98">
              <w:rPr>
                <w:rFonts w:ascii="Arial" w:hAnsi="Arial" w:cs="Arial"/>
                <w:sz w:val="20"/>
                <w:szCs w:val="22"/>
              </w:rPr>
              <w:t>resource needs based on usage trends</w:t>
            </w:r>
          </w:p>
        </w:tc>
        <w:tc>
          <w:tcPr>
            <w:tcW w:w="1460" w:type="dxa"/>
          </w:tcPr>
          <w:p w14:paraId="30B11DE5" w14:textId="4A337B14" w:rsidR="00C11D4B" w:rsidRPr="00273B67" w:rsidRDefault="00C11D4B" w:rsidP="00C11D4B">
            <w:pPr>
              <w:spacing w:before="120" w:line="360" w:lineRule="auto"/>
              <w:jc w:val="center"/>
              <w:rPr>
                <w:rFonts w:ascii="Arial" w:hAnsi="Arial" w:cs="Arial"/>
                <w:sz w:val="20"/>
                <w:szCs w:val="20"/>
              </w:rPr>
            </w:pPr>
          </w:p>
        </w:tc>
        <w:tc>
          <w:tcPr>
            <w:tcW w:w="1537" w:type="dxa"/>
          </w:tcPr>
          <w:p w14:paraId="15D4A2BA" w14:textId="34058D5A" w:rsidR="00C11D4B" w:rsidRPr="00273B67" w:rsidRDefault="00E61191"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9736674"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2E763A92" w14:textId="5D10E168" w:rsidR="00C11D4B" w:rsidRPr="00273B67" w:rsidRDefault="00C11D4B" w:rsidP="00C11D4B">
            <w:pPr>
              <w:spacing w:before="120" w:line="360" w:lineRule="auto"/>
              <w:jc w:val="center"/>
              <w:rPr>
                <w:rFonts w:ascii="Arial" w:hAnsi="Arial" w:cs="Arial"/>
                <w:sz w:val="20"/>
                <w:szCs w:val="20"/>
              </w:rPr>
            </w:pPr>
            <w:r w:rsidRPr="00D14C32">
              <w:rPr>
                <w:rFonts w:ascii="Arial" w:hAnsi="Arial" w:cs="Arial"/>
                <w:color w:val="0000FF"/>
                <w:sz w:val="20"/>
                <w:szCs w:val="20"/>
              </w:rPr>
              <w:t>?</w:t>
            </w:r>
          </w:p>
        </w:tc>
      </w:tr>
      <w:tr w:rsidR="00C11D4B" w:rsidRPr="00070FB0" w14:paraId="5C18B107" w14:textId="08B1C7A3" w:rsidTr="282FE0D2">
        <w:tc>
          <w:tcPr>
            <w:tcW w:w="4437" w:type="dxa"/>
          </w:tcPr>
          <w:p w14:paraId="38B6A0EB" w14:textId="604E6837" w:rsidR="00C11D4B" w:rsidRPr="009B0D65" w:rsidRDefault="009B0D65" w:rsidP="00FD2AB7">
            <w:pPr>
              <w:tabs>
                <w:tab w:val="num" w:pos="720"/>
              </w:tabs>
              <w:spacing w:before="120" w:after="120"/>
              <w:ind w:left="527" w:hanging="357"/>
              <w:rPr>
                <w:rFonts w:ascii="Arial" w:hAnsi="Arial" w:cs="Arial"/>
                <w:sz w:val="20"/>
                <w:szCs w:val="22"/>
              </w:rPr>
            </w:pPr>
            <w:r w:rsidRPr="00A82A98">
              <w:rPr>
                <w:rFonts w:ascii="Arial" w:hAnsi="Arial" w:cs="Arial"/>
                <w:sz w:val="20"/>
                <w:szCs w:val="22"/>
              </w:rPr>
              <w:t>Plan upgrades or cloud migrations</w:t>
            </w:r>
          </w:p>
        </w:tc>
        <w:tc>
          <w:tcPr>
            <w:tcW w:w="1460" w:type="dxa"/>
          </w:tcPr>
          <w:p w14:paraId="51482B11" w14:textId="63F4F8D1" w:rsidR="00C11D4B" w:rsidRPr="00273B67" w:rsidRDefault="00C11D4B" w:rsidP="00C11D4B">
            <w:pPr>
              <w:spacing w:before="120" w:line="360" w:lineRule="auto"/>
              <w:jc w:val="center"/>
              <w:rPr>
                <w:rFonts w:ascii="Arial" w:hAnsi="Arial" w:cs="Arial"/>
                <w:sz w:val="20"/>
                <w:szCs w:val="20"/>
              </w:rPr>
            </w:pPr>
          </w:p>
        </w:tc>
        <w:tc>
          <w:tcPr>
            <w:tcW w:w="1537" w:type="dxa"/>
          </w:tcPr>
          <w:p w14:paraId="58A900E4" w14:textId="47FA4C28"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694233C"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27446E77" w14:textId="0F2D9896"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4DFBAC1D" w14:textId="074E9231" w:rsidTr="282FE0D2">
        <w:trPr>
          <w:trHeight w:val="561"/>
        </w:trPr>
        <w:tc>
          <w:tcPr>
            <w:tcW w:w="4437" w:type="dxa"/>
          </w:tcPr>
          <w:p w14:paraId="3A4C3987" w14:textId="1A36A0AE" w:rsidR="00C11D4B" w:rsidRPr="009B0D65" w:rsidRDefault="009B0D65" w:rsidP="00FD2AB7">
            <w:pPr>
              <w:tabs>
                <w:tab w:val="num" w:pos="720"/>
              </w:tabs>
              <w:spacing w:before="120" w:after="120"/>
              <w:ind w:left="170"/>
              <w:rPr>
                <w:rFonts w:ascii="Arial" w:hAnsi="Arial" w:cs="Arial"/>
                <w:sz w:val="20"/>
                <w:szCs w:val="22"/>
              </w:rPr>
            </w:pPr>
            <w:r w:rsidRPr="00A82A98">
              <w:rPr>
                <w:rFonts w:ascii="Arial" w:hAnsi="Arial" w:cs="Arial"/>
                <w:sz w:val="20"/>
                <w:szCs w:val="22"/>
              </w:rPr>
              <w:t>Balance loads across servers</w:t>
            </w:r>
            <w:r w:rsidR="00757E55">
              <w:rPr>
                <w:rFonts w:ascii="Arial" w:hAnsi="Arial" w:cs="Arial"/>
                <w:sz w:val="20"/>
                <w:szCs w:val="22"/>
              </w:rPr>
              <w:t>,</w:t>
            </w:r>
            <w:r w:rsidRPr="00A82A98">
              <w:rPr>
                <w:rFonts w:ascii="Arial" w:hAnsi="Arial" w:cs="Arial"/>
                <w:sz w:val="20"/>
                <w:szCs w:val="22"/>
              </w:rPr>
              <w:t xml:space="preserve"> clusters</w:t>
            </w:r>
            <w:r w:rsidR="00757E55">
              <w:rPr>
                <w:rFonts w:ascii="Arial" w:hAnsi="Arial" w:cs="Arial"/>
                <w:sz w:val="20"/>
                <w:szCs w:val="22"/>
              </w:rPr>
              <w:t xml:space="preserve"> and data centres</w:t>
            </w:r>
          </w:p>
        </w:tc>
        <w:tc>
          <w:tcPr>
            <w:tcW w:w="1460" w:type="dxa"/>
          </w:tcPr>
          <w:p w14:paraId="1947BDAC" w14:textId="193CDFE0" w:rsidR="00C11D4B" w:rsidRPr="00273B67" w:rsidRDefault="00C11D4B" w:rsidP="00C11D4B">
            <w:pPr>
              <w:spacing w:before="120" w:line="360" w:lineRule="auto"/>
              <w:jc w:val="center"/>
              <w:rPr>
                <w:rFonts w:ascii="Arial" w:hAnsi="Arial" w:cs="Arial"/>
                <w:sz w:val="20"/>
                <w:szCs w:val="20"/>
              </w:rPr>
            </w:pPr>
          </w:p>
        </w:tc>
        <w:tc>
          <w:tcPr>
            <w:tcW w:w="1537" w:type="dxa"/>
          </w:tcPr>
          <w:p w14:paraId="704429DA" w14:textId="49799683" w:rsidR="00C11D4B" w:rsidRPr="00273B67" w:rsidRDefault="009B0D65"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2067D25" w14:textId="6D9A09DF"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6C4B15CC" w14:textId="634363DE"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7643CE92" w14:textId="17903590" w:rsidTr="282FE0D2">
        <w:tc>
          <w:tcPr>
            <w:tcW w:w="4437" w:type="dxa"/>
          </w:tcPr>
          <w:p w14:paraId="4B06ACCD" w14:textId="284E0E7E" w:rsidR="00C11D4B" w:rsidRPr="00273B67" w:rsidRDefault="00E61191" w:rsidP="00750A82">
            <w:pPr>
              <w:spacing w:before="120" w:after="120"/>
              <w:ind w:left="170"/>
              <w:rPr>
                <w:rFonts w:ascii="Arial" w:hAnsi="Arial" w:cs="Arial"/>
                <w:sz w:val="20"/>
                <w:szCs w:val="20"/>
              </w:rPr>
            </w:pPr>
            <w:r>
              <w:rPr>
                <w:rFonts w:ascii="Arial" w:hAnsi="Arial" w:cs="Arial"/>
                <w:sz w:val="20"/>
                <w:szCs w:val="20"/>
              </w:rPr>
              <w:t xml:space="preserve">Budget and provide financial resources for future </w:t>
            </w:r>
            <w:r w:rsidR="004A625E">
              <w:rPr>
                <w:rFonts w:ascii="Arial" w:hAnsi="Arial" w:cs="Arial"/>
                <w:sz w:val="20"/>
                <w:szCs w:val="20"/>
              </w:rPr>
              <w:t xml:space="preserve">server </w:t>
            </w:r>
            <w:r>
              <w:rPr>
                <w:rFonts w:ascii="Arial" w:hAnsi="Arial" w:cs="Arial"/>
                <w:sz w:val="20"/>
                <w:szCs w:val="20"/>
              </w:rPr>
              <w:t xml:space="preserve">capacity and growth </w:t>
            </w:r>
          </w:p>
        </w:tc>
        <w:tc>
          <w:tcPr>
            <w:tcW w:w="1460" w:type="dxa"/>
          </w:tcPr>
          <w:p w14:paraId="5A202444" w14:textId="2A184795" w:rsidR="00C11D4B" w:rsidRPr="00273B67" w:rsidRDefault="004309EA"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E1C1ED8" w14:textId="6DF6A4AC" w:rsidR="00C11D4B" w:rsidRPr="00273B67" w:rsidRDefault="00C11D4B" w:rsidP="00C11D4B">
            <w:pPr>
              <w:spacing w:before="120" w:line="360" w:lineRule="auto"/>
              <w:jc w:val="center"/>
              <w:rPr>
                <w:rFonts w:ascii="Arial" w:hAnsi="Arial" w:cs="Arial"/>
                <w:sz w:val="20"/>
                <w:szCs w:val="20"/>
              </w:rPr>
            </w:pPr>
          </w:p>
        </w:tc>
        <w:tc>
          <w:tcPr>
            <w:tcW w:w="1428" w:type="dxa"/>
          </w:tcPr>
          <w:p w14:paraId="37D80BA7"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126391EF" w14:textId="2B5B3063"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5FDFB08F" w14:textId="3DD8F049" w:rsidTr="282FE0D2">
        <w:tc>
          <w:tcPr>
            <w:tcW w:w="4437" w:type="dxa"/>
          </w:tcPr>
          <w:p w14:paraId="5DDF9E0F" w14:textId="592342A4" w:rsidR="00C11D4B" w:rsidRDefault="00C11D4B" w:rsidP="00C11D4B">
            <w:pPr>
              <w:spacing w:before="120"/>
              <w:ind w:left="170"/>
              <w:rPr>
                <w:rFonts w:ascii="Arial" w:hAnsi="Arial" w:cs="Arial"/>
                <w:sz w:val="20"/>
                <w:szCs w:val="20"/>
              </w:rPr>
            </w:pPr>
            <w:r>
              <w:rPr>
                <w:rFonts w:ascii="Arial" w:hAnsi="Arial" w:cs="Arial"/>
                <w:sz w:val="20"/>
                <w:szCs w:val="20"/>
              </w:rPr>
              <w:t>Define Serv</w:t>
            </w:r>
            <w:r w:rsidR="0034605D">
              <w:rPr>
                <w:rFonts w:ascii="Arial" w:hAnsi="Arial" w:cs="Arial"/>
                <w:sz w:val="20"/>
                <w:szCs w:val="20"/>
              </w:rPr>
              <w:t xml:space="preserve">er </w:t>
            </w:r>
            <w:r>
              <w:rPr>
                <w:rFonts w:ascii="Arial" w:hAnsi="Arial" w:cs="Arial"/>
                <w:sz w:val="20"/>
                <w:szCs w:val="20"/>
              </w:rPr>
              <w:t>service metrics and standards</w:t>
            </w:r>
          </w:p>
        </w:tc>
        <w:tc>
          <w:tcPr>
            <w:tcW w:w="1460" w:type="dxa"/>
          </w:tcPr>
          <w:p w14:paraId="66BF826F" w14:textId="2DCF1B90"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5BFBC61F"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64EC7F62"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4686E4A1" w14:textId="3D3733C4"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5A004B22" w14:textId="3FFDD299" w:rsidTr="282FE0D2">
        <w:tc>
          <w:tcPr>
            <w:tcW w:w="4437" w:type="dxa"/>
          </w:tcPr>
          <w:p w14:paraId="2F5E5873" w14:textId="63AF348B" w:rsidR="00C11D4B" w:rsidRDefault="00C11D4B" w:rsidP="00750A82">
            <w:pPr>
              <w:spacing w:before="120" w:after="120"/>
              <w:ind w:left="170"/>
              <w:rPr>
                <w:rFonts w:ascii="Arial" w:hAnsi="Arial" w:cs="Arial"/>
                <w:sz w:val="20"/>
                <w:szCs w:val="20"/>
              </w:rPr>
            </w:pPr>
            <w:r>
              <w:rPr>
                <w:rFonts w:ascii="Arial" w:hAnsi="Arial" w:cs="Arial"/>
                <w:sz w:val="20"/>
                <w:szCs w:val="20"/>
              </w:rPr>
              <w:t xml:space="preserve">Track, measure and report </w:t>
            </w:r>
            <w:r w:rsidR="008C312D">
              <w:rPr>
                <w:rFonts w:ascii="Arial" w:hAnsi="Arial" w:cs="Arial"/>
                <w:sz w:val="20"/>
                <w:szCs w:val="20"/>
              </w:rPr>
              <w:t xml:space="preserve">(monthly) </w:t>
            </w:r>
            <w:r>
              <w:rPr>
                <w:rFonts w:ascii="Arial" w:hAnsi="Arial" w:cs="Arial"/>
                <w:sz w:val="20"/>
                <w:szCs w:val="20"/>
              </w:rPr>
              <w:t>Serv</w:t>
            </w:r>
            <w:r w:rsidR="008C312D">
              <w:rPr>
                <w:rFonts w:ascii="Arial" w:hAnsi="Arial" w:cs="Arial"/>
                <w:sz w:val="20"/>
                <w:szCs w:val="20"/>
              </w:rPr>
              <w:t xml:space="preserve">er </w:t>
            </w:r>
            <w:r>
              <w:rPr>
                <w:rFonts w:ascii="Arial" w:hAnsi="Arial" w:cs="Arial"/>
                <w:sz w:val="20"/>
                <w:szCs w:val="20"/>
              </w:rPr>
              <w:t>service metrics</w:t>
            </w:r>
            <w:r w:rsidR="006B193B">
              <w:rPr>
                <w:rFonts w:ascii="Arial" w:hAnsi="Arial" w:cs="Arial"/>
                <w:sz w:val="20"/>
                <w:szCs w:val="20"/>
              </w:rPr>
              <w:t xml:space="preserve"> as per requirements</w:t>
            </w:r>
          </w:p>
        </w:tc>
        <w:tc>
          <w:tcPr>
            <w:tcW w:w="1460" w:type="dxa"/>
          </w:tcPr>
          <w:p w14:paraId="5173EE5F" w14:textId="77777777" w:rsidR="00C11D4B" w:rsidRPr="00273B67" w:rsidRDefault="00C11D4B" w:rsidP="00C11D4B">
            <w:pPr>
              <w:spacing w:before="120" w:line="360" w:lineRule="auto"/>
              <w:jc w:val="center"/>
              <w:rPr>
                <w:rFonts w:ascii="Arial" w:hAnsi="Arial" w:cs="Arial"/>
                <w:sz w:val="20"/>
                <w:szCs w:val="20"/>
              </w:rPr>
            </w:pPr>
          </w:p>
        </w:tc>
        <w:tc>
          <w:tcPr>
            <w:tcW w:w="1537" w:type="dxa"/>
          </w:tcPr>
          <w:p w14:paraId="678C8DFF" w14:textId="25A8E254"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6306786"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078516D2" w14:textId="09C9C7D7" w:rsidR="00C11D4B" w:rsidRPr="00273B67" w:rsidRDefault="00C11D4B" w:rsidP="00C11D4B">
            <w:pPr>
              <w:spacing w:before="120" w:line="360" w:lineRule="auto"/>
              <w:jc w:val="center"/>
              <w:rPr>
                <w:rFonts w:ascii="Arial" w:hAnsi="Arial" w:cs="Arial"/>
                <w:sz w:val="20"/>
                <w:szCs w:val="20"/>
              </w:rPr>
            </w:pPr>
            <w:r w:rsidRPr="005E17A3">
              <w:rPr>
                <w:rFonts w:ascii="Arial" w:hAnsi="Arial" w:cs="Arial"/>
                <w:color w:val="0000FF"/>
                <w:sz w:val="20"/>
                <w:szCs w:val="20"/>
              </w:rPr>
              <w:t>?</w:t>
            </w:r>
          </w:p>
        </w:tc>
      </w:tr>
      <w:tr w:rsidR="00C11D4B" w:rsidRPr="00070FB0" w14:paraId="1C08C01E" w14:textId="17C92499" w:rsidTr="282FE0D2">
        <w:tc>
          <w:tcPr>
            <w:tcW w:w="10160" w:type="dxa"/>
            <w:gridSpan w:val="5"/>
            <w:shd w:val="clear" w:color="auto" w:fill="D9D9D9" w:themeFill="background1" w:themeFillShade="D9"/>
          </w:tcPr>
          <w:p w14:paraId="1A8DBECD" w14:textId="1BB378EA" w:rsidR="00C11D4B" w:rsidRPr="00B76E82" w:rsidRDefault="00C11D4B" w:rsidP="00C11D4B">
            <w:pPr>
              <w:spacing w:before="120" w:after="120" w:line="360" w:lineRule="auto"/>
              <w:rPr>
                <w:rFonts w:ascii="Arial" w:hAnsi="Arial" w:cs="Arial"/>
                <w:b/>
                <w:sz w:val="20"/>
                <w:szCs w:val="20"/>
              </w:rPr>
            </w:pPr>
            <w:r w:rsidRPr="00B76E82">
              <w:rPr>
                <w:rFonts w:ascii="Arial" w:hAnsi="Arial" w:cs="Arial"/>
                <w:b/>
                <w:sz w:val="20"/>
                <w:szCs w:val="20"/>
              </w:rPr>
              <w:t>Service Man</w:t>
            </w:r>
            <w:r w:rsidRPr="00B76E82">
              <w:rPr>
                <w:rFonts w:ascii="Arial" w:hAnsi="Arial" w:cs="Arial"/>
                <w:b/>
                <w:sz w:val="20"/>
                <w:szCs w:val="20"/>
                <w:shd w:val="clear" w:color="auto" w:fill="DDDEE2"/>
              </w:rPr>
              <w:t xml:space="preserve">agement Tool, licences </w:t>
            </w:r>
            <w:r w:rsidRPr="00B76E82">
              <w:rPr>
                <w:rFonts w:ascii="Arial" w:hAnsi="Arial" w:cs="Arial"/>
                <w:bCs/>
                <w:sz w:val="20"/>
                <w:szCs w:val="20"/>
                <w:shd w:val="clear" w:color="auto" w:fill="DDDEE2"/>
              </w:rPr>
              <w:t xml:space="preserve">and </w:t>
            </w:r>
            <w:r w:rsidRPr="00B76E82">
              <w:rPr>
                <w:rFonts w:ascii="Arial" w:hAnsi="Arial" w:cs="Arial"/>
                <w:b/>
                <w:sz w:val="20"/>
                <w:szCs w:val="20"/>
                <w:shd w:val="clear" w:color="auto" w:fill="DDDEE2"/>
              </w:rPr>
              <w:t>diagnostic tools</w:t>
            </w:r>
          </w:p>
        </w:tc>
      </w:tr>
      <w:tr w:rsidR="00C11D4B" w:rsidRPr="00070FB0" w14:paraId="62C77283" w14:textId="4ADD814F" w:rsidTr="282FE0D2">
        <w:tc>
          <w:tcPr>
            <w:tcW w:w="4437" w:type="dxa"/>
          </w:tcPr>
          <w:p w14:paraId="2CAB7DF4" w14:textId="5550F4FC" w:rsidR="00C11D4B" w:rsidRDefault="00C11D4B" w:rsidP="00827FF4">
            <w:pPr>
              <w:spacing w:before="120" w:after="120"/>
              <w:ind w:left="170"/>
              <w:rPr>
                <w:rFonts w:ascii="Arial" w:hAnsi="Arial" w:cs="Arial"/>
                <w:sz w:val="20"/>
                <w:szCs w:val="20"/>
              </w:rPr>
            </w:pPr>
            <w:r>
              <w:rPr>
                <w:rFonts w:ascii="Arial" w:hAnsi="Arial" w:cs="Arial"/>
                <w:sz w:val="20"/>
                <w:szCs w:val="20"/>
              </w:rPr>
              <w:t>Provide IT Service Management Platform and licences</w:t>
            </w:r>
          </w:p>
        </w:tc>
        <w:tc>
          <w:tcPr>
            <w:tcW w:w="1460" w:type="dxa"/>
          </w:tcPr>
          <w:p w14:paraId="4A0BC0D2" w14:textId="1AE4B715" w:rsidR="00C11D4B" w:rsidRPr="00273B67"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3FF1278F"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218768AD"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2EB68E70" w14:textId="18F95A6D"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17FBEC57" w14:textId="2C833741" w:rsidTr="282FE0D2">
        <w:tc>
          <w:tcPr>
            <w:tcW w:w="4437" w:type="dxa"/>
          </w:tcPr>
          <w:p w14:paraId="2C6DB68A" w14:textId="35A9751B" w:rsidR="00C11D4B" w:rsidRDefault="00C11D4B" w:rsidP="00827FF4">
            <w:pPr>
              <w:spacing w:before="120" w:after="120"/>
              <w:ind w:left="170"/>
              <w:rPr>
                <w:rFonts w:ascii="Arial" w:hAnsi="Arial" w:cs="Arial"/>
                <w:sz w:val="20"/>
                <w:szCs w:val="20"/>
              </w:rPr>
            </w:pPr>
            <w:r>
              <w:rPr>
                <w:rFonts w:ascii="Arial" w:hAnsi="Arial" w:cs="Arial"/>
                <w:sz w:val="20"/>
                <w:szCs w:val="20"/>
              </w:rPr>
              <w:t>Administer IT Service Management Platform</w:t>
            </w:r>
          </w:p>
        </w:tc>
        <w:tc>
          <w:tcPr>
            <w:tcW w:w="1460" w:type="dxa"/>
          </w:tcPr>
          <w:p w14:paraId="08009258" w14:textId="330B20AB" w:rsidR="00C11D4B" w:rsidRPr="0083759C" w:rsidRDefault="00C11D4B" w:rsidP="00C11D4B">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18FAF504"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6E965305"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40EB86EA" w14:textId="310ECA36"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05B58F46" w14:textId="26A391BB" w:rsidTr="282FE0D2">
        <w:tc>
          <w:tcPr>
            <w:tcW w:w="4437" w:type="dxa"/>
          </w:tcPr>
          <w:p w14:paraId="4A007F3A" w14:textId="459AC441" w:rsidR="00C11D4B" w:rsidRDefault="00C11D4B" w:rsidP="00827FF4">
            <w:pPr>
              <w:spacing w:before="120" w:after="120"/>
              <w:ind w:left="170"/>
              <w:rPr>
                <w:rFonts w:ascii="Arial" w:hAnsi="Arial" w:cs="Arial"/>
                <w:sz w:val="20"/>
                <w:szCs w:val="20"/>
              </w:rPr>
            </w:pPr>
            <w:r>
              <w:rPr>
                <w:rFonts w:ascii="Arial" w:hAnsi="Arial" w:cs="Arial"/>
                <w:sz w:val="20"/>
                <w:szCs w:val="20"/>
              </w:rPr>
              <w:t xml:space="preserve">Provide </w:t>
            </w:r>
            <w:r w:rsidR="00655E81">
              <w:rPr>
                <w:rFonts w:ascii="Arial" w:hAnsi="Arial" w:cs="Arial"/>
                <w:sz w:val="20"/>
                <w:szCs w:val="20"/>
              </w:rPr>
              <w:t xml:space="preserve">server </w:t>
            </w:r>
            <w:r>
              <w:rPr>
                <w:rFonts w:ascii="Arial" w:hAnsi="Arial" w:cs="Arial"/>
                <w:sz w:val="20"/>
                <w:szCs w:val="20"/>
              </w:rPr>
              <w:t xml:space="preserve">software distribution, </w:t>
            </w:r>
            <w:r w:rsidR="00655E81">
              <w:rPr>
                <w:rFonts w:ascii="Arial" w:hAnsi="Arial" w:cs="Arial"/>
                <w:sz w:val="20"/>
                <w:szCs w:val="20"/>
              </w:rPr>
              <w:t xml:space="preserve">server </w:t>
            </w:r>
            <w:r>
              <w:rPr>
                <w:rFonts w:ascii="Arial" w:hAnsi="Arial" w:cs="Arial"/>
                <w:sz w:val="20"/>
                <w:szCs w:val="20"/>
              </w:rPr>
              <w:t>management tools and diagnostic tools including licences</w:t>
            </w:r>
          </w:p>
        </w:tc>
        <w:tc>
          <w:tcPr>
            <w:tcW w:w="1460" w:type="dxa"/>
          </w:tcPr>
          <w:p w14:paraId="47FB651C" w14:textId="77777777" w:rsidR="00D344AA" w:rsidRDefault="00D344AA" w:rsidP="00C11D4B">
            <w:pPr>
              <w:spacing w:before="120" w:line="360" w:lineRule="auto"/>
              <w:jc w:val="center"/>
              <w:rPr>
                <w:rFonts w:ascii="Arial" w:hAnsi="Arial" w:cs="Arial"/>
                <w:sz w:val="20"/>
                <w:szCs w:val="20"/>
              </w:rPr>
            </w:pPr>
          </w:p>
          <w:p w14:paraId="101DBC00" w14:textId="7146E63B" w:rsidR="00C11D4B" w:rsidRPr="00273B67" w:rsidRDefault="00C11D4B"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537" w:type="dxa"/>
          </w:tcPr>
          <w:p w14:paraId="5FC1FD00"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3013E143"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6C1A7ACA" w14:textId="637D34D7"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0CEA1F45" w14:textId="4EE578A4" w:rsidTr="282FE0D2">
        <w:tc>
          <w:tcPr>
            <w:tcW w:w="4437" w:type="dxa"/>
          </w:tcPr>
          <w:p w14:paraId="59AAEC7A" w14:textId="28595390" w:rsidR="00C11D4B" w:rsidRDefault="00C11D4B" w:rsidP="00827FF4">
            <w:pPr>
              <w:spacing w:before="120" w:after="120"/>
              <w:ind w:left="170"/>
              <w:rPr>
                <w:rFonts w:ascii="Arial" w:hAnsi="Arial" w:cs="Arial"/>
                <w:sz w:val="20"/>
                <w:szCs w:val="20"/>
              </w:rPr>
            </w:pPr>
            <w:r>
              <w:rPr>
                <w:rFonts w:ascii="Arial" w:hAnsi="Arial" w:cs="Arial"/>
                <w:sz w:val="20"/>
                <w:szCs w:val="20"/>
              </w:rPr>
              <w:t xml:space="preserve">Provide </w:t>
            </w:r>
            <w:r w:rsidR="00655E81">
              <w:rPr>
                <w:rFonts w:ascii="Arial" w:hAnsi="Arial" w:cs="Arial"/>
                <w:sz w:val="20"/>
                <w:szCs w:val="20"/>
              </w:rPr>
              <w:t xml:space="preserve">server </w:t>
            </w:r>
            <w:r>
              <w:rPr>
                <w:rFonts w:ascii="Arial" w:hAnsi="Arial" w:cs="Arial"/>
                <w:sz w:val="20"/>
                <w:szCs w:val="20"/>
              </w:rPr>
              <w:t>diagnostic tools</w:t>
            </w:r>
          </w:p>
        </w:tc>
        <w:tc>
          <w:tcPr>
            <w:tcW w:w="1460" w:type="dxa"/>
          </w:tcPr>
          <w:p w14:paraId="0D3EDFF6" w14:textId="18DB1E02" w:rsidR="00C11D4B" w:rsidRPr="00273B67" w:rsidRDefault="00C11D4B"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537" w:type="dxa"/>
          </w:tcPr>
          <w:p w14:paraId="40229976" w14:textId="77777777" w:rsidR="00C11D4B" w:rsidRPr="00273B67" w:rsidRDefault="00C11D4B" w:rsidP="00C11D4B">
            <w:pPr>
              <w:spacing w:before="120" w:line="360" w:lineRule="auto"/>
              <w:jc w:val="center"/>
              <w:rPr>
                <w:rFonts w:ascii="Arial" w:hAnsi="Arial" w:cs="Arial"/>
                <w:sz w:val="20"/>
                <w:szCs w:val="20"/>
              </w:rPr>
            </w:pPr>
          </w:p>
        </w:tc>
        <w:tc>
          <w:tcPr>
            <w:tcW w:w="1428" w:type="dxa"/>
          </w:tcPr>
          <w:p w14:paraId="0A662D72"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5451FCB9" w14:textId="303F03B5" w:rsidR="00C11D4B" w:rsidRPr="00273B67" w:rsidRDefault="00C11D4B" w:rsidP="00D344AA">
            <w:pPr>
              <w:spacing w:before="120" w:after="120" w:line="360" w:lineRule="auto"/>
              <w:jc w:val="center"/>
              <w:rPr>
                <w:rFonts w:ascii="Arial" w:hAnsi="Arial" w:cs="Arial"/>
                <w:sz w:val="20"/>
                <w:szCs w:val="20"/>
              </w:rPr>
            </w:pPr>
            <w:r w:rsidRPr="009E4E85">
              <w:rPr>
                <w:rFonts w:ascii="Arial" w:hAnsi="Arial" w:cs="Arial"/>
                <w:color w:val="0000FF"/>
                <w:sz w:val="20"/>
                <w:szCs w:val="20"/>
              </w:rPr>
              <w:t>?</w:t>
            </w:r>
          </w:p>
        </w:tc>
      </w:tr>
      <w:tr w:rsidR="00C11D4B" w:rsidRPr="00070FB0" w14:paraId="1A548706" w14:textId="68593A8B" w:rsidTr="282FE0D2">
        <w:tc>
          <w:tcPr>
            <w:tcW w:w="10160" w:type="dxa"/>
            <w:gridSpan w:val="5"/>
            <w:shd w:val="clear" w:color="auto" w:fill="BFBFBF" w:themeFill="background1" w:themeFillShade="BF"/>
          </w:tcPr>
          <w:p w14:paraId="4227D192" w14:textId="078D1089" w:rsidR="00C11D4B" w:rsidRPr="00F55E7D" w:rsidRDefault="00C11D4B" w:rsidP="00C11D4B">
            <w:pPr>
              <w:spacing w:before="120" w:after="120"/>
              <w:rPr>
                <w:rFonts w:ascii="Arial" w:hAnsi="Arial" w:cs="Arial"/>
                <w:b/>
                <w:sz w:val="20"/>
                <w:szCs w:val="20"/>
              </w:rPr>
            </w:pPr>
            <w:r w:rsidRPr="00F55E7D">
              <w:rPr>
                <w:rFonts w:ascii="Arial" w:hAnsi="Arial" w:cs="Arial"/>
                <w:b/>
                <w:sz w:val="20"/>
                <w:szCs w:val="20"/>
              </w:rPr>
              <w:t xml:space="preserve">Staff Training </w:t>
            </w:r>
            <w:r w:rsidRPr="00F55E7D">
              <w:rPr>
                <w:rFonts w:ascii="Arial" w:hAnsi="Arial" w:cs="Arial"/>
                <w:bCs/>
                <w:sz w:val="20"/>
                <w:szCs w:val="20"/>
              </w:rPr>
              <w:t>and</w:t>
            </w:r>
            <w:r w:rsidRPr="00F55E7D">
              <w:rPr>
                <w:rFonts w:ascii="Arial" w:hAnsi="Arial" w:cs="Arial"/>
                <w:b/>
                <w:sz w:val="20"/>
                <w:szCs w:val="20"/>
              </w:rPr>
              <w:t xml:space="preserve"> maintaining certification</w:t>
            </w:r>
          </w:p>
        </w:tc>
      </w:tr>
      <w:tr w:rsidR="00C11D4B" w:rsidRPr="00070FB0" w14:paraId="0F1650C0" w14:textId="0C9F972C" w:rsidTr="282FE0D2">
        <w:tc>
          <w:tcPr>
            <w:tcW w:w="4437" w:type="dxa"/>
          </w:tcPr>
          <w:p w14:paraId="4E5C904F" w14:textId="5EA98ED9" w:rsidR="00936CC9" w:rsidRDefault="629A41B3" w:rsidP="00C11D4B">
            <w:pPr>
              <w:spacing w:before="120"/>
              <w:ind w:left="170"/>
              <w:rPr>
                <w:rFonts w:ascii="Arial" w:hAnsi="Arial" w:cs="Arial"/>
                <w:sz w:val="20"/>
                <w:szCs w:val="20"/>
              </w:rPr>
            </w:pPr>
            <w:r w:rsidRPr="282FE0D2">
              <w:rPr>
                <w:rFonts w:ascii="Arial" w:hAnsi="Arial" w:cs="Arial"/>
                <w:sz w:val="20"/>
                <w:szCs w:val="20"/>
              </w:rPr>
              <w:t>Server t</w:t>
            </w:r>
            <w:r w:rsidR="583AC27C" w:rsidRPr="282FE0D2">
              <w:rPr>
                <w:rFonts w:ascii="Arial" w:hAnsi="Arial" w:cs="Arial"/>
                <w:sz w:val="20"/>
                <w:szCs w:val="20"/>
              </w:rPr>
              <w:t xml:space="preserve">echnical training and certification of staff on the </w:t>
            </w:r>
            <w:r w:rsidR="44355ABA" w:rsidRPr="282FE0D2">
              <w:rPr>
                <w:rFonts w:ascii="Arial" w:hAnsi="Arial" w:cs="Arial"/>
                <w:sz w:val="20"/>
                <w:szCs w:val="20"/>
              </w:rPr>
              <w:t>following:</w:t>
            </w:r>
            <w:r w:rsidR="01299FB0" w:rsidRPr="282FE0D2">
              <w:rPr>
                <w:rFonts w:ascii="Arial" w:hAnsi="Arial" w:cs="Arial"/>
                <w:sz w:val="20"/>
                <w:szCs w:val="20"/>
              </w:rPr>
              <w:t xml:space="preserve"> </w:t>
            </w:r>
          </w:p>
          <w:p w14:paraId="79E2F15C" w14:textId="29587E7C" w:rsidR="008C4B82" w:rsidRDefault="01299FB0" w:rsidP="002C4337">
            <w:pPr>
              <w:spacing w:before="120" w:line="360" w:lineRule="auto"/>
              <w:ind w:left="170"/>
              <w:rPr>
                <w:rFonts w:ascii="Arial" w:hAnsi="Arial" w:cs="Arial"/>
                <w:sz w:val="20"/>
                <w:szCs w:val="20"/>
              </w:rPr>
            </w:pPr>
            <w:r w:rsidRPr="282FE0D2">
              <w:rPr>
                <w:rFonts w:ascii="Arial" w:hAnsi="Arial" w:cs="Arial"/>
                <w:sz w:val="20"/>
                <w:szCs w:val="20"/>
              </w:rPr>
              <w:t xml:space="preserve">Mandatory server </w:t>
            </w:r>
            <w:r w:rsidR="2AF39129" w:rsidRPr="282FE0D2">
              <w:rPr>
                <w:rFonts w:ascii="Arial" w:hAnsi="Arial" w:cs="Arial"/>
                <w:sz w:val="20"/>
                <w:szCs w:val="20"/>
              </w:rPr>
              <w:t>certificates:</w:t>
            </w:r>
          </w:p>
          <w:p w14:paraId="3F7443B8" w14:textId="3867D364" w:rsidR="008C4B82" w:rsidRPr="008C4B82"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AIX</w:t>
            </w:r>
            <w:r w:rsidR="00855EDE">
              <w:rPr>
                <w:rFonts w:ascii="Arial" w:hAnsi="Arial" w:cs="Arial"/>
                <w:sz w:val="20"/>
                <w:szCs w:val="22"/>
              </w:rPr>
              <w:t>,</w:t>
            </w:r>
            <w:r w:rsidRPr="008C4B82">
              <w:rPr>
                <w:rFonts w:ascii="Arial" w:hAnsi="Arial" w:cs="Arial"/>
                <w:sz w:val="20"/>
                <w:szCs w:val="22"/>
              </w:rPr>
              <w:t xml:space="preserve"> </w:t>
            </w:r>
          </w:p>
          <w:p w14:paraId="1F52CE97" w14:textId="77777777" w:rsidR="008C4B82" w:rsidRPr="008C4B82"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 xml:space="preserve">SUSE Linux, </w:t>
            </w:r>
          </w:p>
          <w:p w14:paraId="1B4A203A" w14:textId="77777777" w:rsidR="002C4337" w:rsidRPr="002C4337"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 xml:space="preserve">Microsoft, </w:t>
            </w:r>
          </w:p>
          <w:p w14:paraId="26F3D0A0" w14:textId="77777777" w:rsidR="002C4337" w:rsidRPr="002C4337"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 xml:space="preserve">RedHat and </w:t>
            </w:r>
          </w:p>
          <w:p w14:paraId="1E5382A6" w14:textId="05C30DC4" w:rsidR="00C11D4B" w:rsidRPr="008C4B82" w:rsidRDefault="00936CC9" w:rsidP="005353F6">
            <w:pPr>
              <w:pStyle w:val="ListParagraph"/>
              <w:numPr>
                <w:ilvl w:val="0"/>
                <w:numId w:val="10"/>
              </w:numPr>
              <w:spacing w:before="120" w:line="360" w:lineRule="auto"/>
              <w:rPr>
                <w:rFonts w:ascii="Arial" w:hAnsi="Arial" w:cs="Arial"/>
                <w:sz w:val="20"/>
                <w:szCs w:val="20"/>
              </w:rPr>
            </w:pPr>
            <w:r w:rsidRPr="008C4B82">
              <w:rPr>
                <w:rFonts w:ascii="Arial" w:hAnsi="Arial" w:cs="Arial"/>
                <w:sz w:val="20"/>
                <w:szCs w:val="22"/>
              </w:rPr>
              <w:t>VMWare</w:t>
            </w:r>
          </w:p>
        </w:tc>
        <w:tc>
          <w:tcPr>
            <w:tcW w:w="1460" w:type="dxa"/>
          </w:tcPr>
          <w:p w14:paraId="04C7D9B3" w14:textId="77777777" w:rsidR="00C11D4B" w:rsidRPr="0083759C" w:rsidRDefault="00C11D4B" w:rsidP="00C11D4B">
            <w:pPr>
              <w:spacing w:before="120" w:line="360" w:lineRule="auto"/>
              <w:jc w:val="center"/>
              <w:rPr>
                <w:rFonts w:ascii="Arial" w:hAnsi="Arial" w:cs="Arial"/>
                <w:sz w:val="20"/>
                <w:szCs w:val="20"/>
              </w:rPr>
            </w:pPr>
          </w:p>
        </w:tc>
        <w:tc>
          <w:tcPr>
            <w:tcW w:w="1537" w:type="dxa"/>
          </w:tcPr>
          <w:p w14:paraId="31931333" w14:textId="77777777" w:rsidR="00F76066" w:rsidRDefault="00F76066" w:rsidP="00C11D4B">
            <w:pPr>
              <w:spacing w:before="120" w:line="360" w:lineRule="auto"/>
              <w:jc w:val="center"/>
              <w:rPr>
                <w:rFonts w:ascii="Arial" w:hAnsi="Arial" w:cs="Arial"/>
                <w:sz w:val="20"/>
                <w:szCs w:val="20"/>
              </w:rPr>
            </w:pPr>
          </w:p>
          <w:p w14:paraId="28D32F11" w14:textId="77777777" w:rsidR="00F76066" w:rsidRDefault="00F76066" w:rsidP="00C11D4B">
            <w:pPr>
              <w:spacing w:before="120" w:line="360" w:lineRule="auto"/>
              <w:jc w:val="center"/>
              <w:rPr>
                <w:rFonts w:ascii="Arial" w:hAnsi="Arial" w:cs="Arial"/>
                <w:sz w:val="20"/>
                <w:szCs w:val="20"/>
              </w:rPr>
            </w:pPr>
          </w:p>
          <w:p w14:paraId="3E3E834D" w14:textId="77777777" w:rsidR="00F76066" w:rsidRDefault="00F76066" w:rsidP="00C11D4B">
            <w:pPr>
              <w:spacing w:before="120" w:line="360" w:lineRule="auto"/>
              <w:jc w:val="center"/>
              <w:rPr>
                <w:rFonts w:ascii="Arial" w:hAnsi="Arial" w:cs="Arial"/>
                <w:sz w:val="20"/>
                <w:szCs w:val="20"/>
              </w:rPr>
            </w:pPr>
          </w:p>
          <w:p w14:paraId="01F74EC5" w14:textId="48C164A2" w:rsidR="00C11D4B" w:rsidRPr="00273B67" w:rsidRDefault="00C11D4B"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428" w:type="dxa"/>
          </w:tcPr>
          <w:p w14:paraId="07958B86" w14:textId="77777777" w:rsidR="00C11D4B" w:rsidRPr="00273B67" w:rsidRDefault="00C11D4B"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55B68186" w14:textId="77777777" w:rsidR="00F76066" w:rsidRDefault="00F76066" w:rsidP="00C11D4B">
            <w:pPr>
              <w:spacing w:before="120" w:line="360" w:lineRule="auto"/>
              <w:jc w:val="center"/>
              <w:rPr>
                <w:rFonts w:ascii="Arial" w:hAnsi="Arial" w:cs="Arial"/>
                <w:color w:val="0000FF"/>
                <w:sz w:val="20"/>
                <w:szCs w:val="20"/>
              </w:rPr>
            </w:pPr>
          </w:p>
          <w:p w14:paraId="6B7F9BA6" w14:textId="77777777" w:rsidR="00F76066" w:rsidRDefault="00F76066" w:rsidP="00C11D4B">
            <w:pPr>
              <w:spacing w:before="120" w:line="360" w:lineRule="auto"/>
              <w:jc w:val="center"/>
              <w:rPr>
                <w:rFonts w:ascii="Arial" w:hAnsi="Arial" w:cs="Arial"/>
                <w:color w:val="0000FF"/>
                <w:sz w:val="20"/>
                <w:szCs w:val="20"/>
              </w:rPr>
            </w:pPr>
          </w:p>
          <w:p w14:paraId="22E8F07C" w14:textId="77777777" w:rsidR="004A5423" w:rsidRDefault="004A5423" w:rsidP="00C11D4B">
            <w:pPr>
              <w:spacing w:before="120" w:line="360" w:lineRule="auto"/>
              <w:jc w:val="center"/>
              <w:rPr>
                <w:rFonts w:ascii="Arial" w:hAnsi="Arial" w:cs="Arial"/>
                <w:color w:val="0000FF"/>
                <w:sz w:val="20"/>
                <w:szCs w:val="20"/>
              </w:rPr>
            </w:pPr>
          </w:p>
          <w:p w14:paraId="61773140" w14:textId="4212EFA0" w:rsidR="00C11D4B" w:rsidRPr="00273B67" w:rsidRDefault="00C11D4B" w:rsidP="00C11D4B">
            <w:pPr>
              <w:spacing w:before="120" w:line="360" w:lineRule="auto"/>
              <w:jc w:val="center"/>
              <w:rPr>
                <w:rFonts w:ascii="Arial" w:hAnsi="Arial" w:cs="Arial"/>
                <w:sz w:val="20"/>
                <w:szCs w:val="20"/>
              </w:rPr>
            </w:pPr>
            <w:r w:rsidRPr="005D7414">
              <w:rPr>
                <w:rFonts w:ascii="Arial" w:hAnsi="Arial" w:cs="Arial"/>
                <w:color w:val="0000FF"/>
                <w:sz w:val="20"/>
                <w:szCs w:val="20"/>
              </w:rPr>
              <w:t>?</w:t>
            </w:r>
          </w:p>
        </w:tc>
      </w:tr>
      <w:tr w:rsidR="0093792C" w:rsidRPr="00070FB0" w14:paraId="784154C7" w14:textId="77777777" w:rsidTr="282FE0D2">
        <w:tc>
          <w:tcPr>
            <w:tcW w:w="4437" w:type="dxa"/>
          </w:tcPr>
          <w:p w14:paraId="44593F51" w14:textId="7FCB6853" w:rsidR="0093792C" w:rsidRDefault="00DF0D15" w:rsidP="0098148E">
            <w:pPr>
              <w:spacing w:before="120" w:after="120"/>
              <w:ind w:left="170"/>
              <w:rPr>
                <w:rFonts w:ascii="Arial" w:hAnsi="Arial" w:cs="Arial"/>
                <w:sz w:val="20"/>
                <w:szCs w:val="22"/>
              </w:rPr>
            </w:pPr>
            <w:r>
              <w:rPr>
                <w:rFonts w:ascii="Arial" w:hAnsi="Arial" w:cs="Arial"/>
                <w:sz w:val="20"/>
                <w:szCs w:val="22"/>
              </w:rPr>
              <w:t xml:space="preserve">Maintain </w:t>
            </w:r>
            <w:r w:rsidRPr="002A3AB2">
              <w:rPr>
                <w:rFonts w:ascii="Arial" w:hAnsi="Arial" w:cs="Arial"/>
                <w:sz w:val="20"/>
                <w:szCs w:val="22"/>
              </w:rPr>
              <w:t xml:space="preserve">Soft </w:t>
            </w:r>
            <w:r>
              <w:rPr>
                <w:rFonts w:ascii="Arial" w:hAnsi="Arial" w:cs="Arial"/>
                <w:sz w:val="20"/>
                <w:szCs w:val="22"/>
              </w:rPr>
              <w:t xml:space="preserve">Skills (Customer Service, Troubleshooting, Communication Skills, Problem Solving Skills, Teamwork and Collaboration) and </w:t>
            </w:r>
            <w:r w:rsidRPr="00C16733">
              <w:rPr>
                <w:rFonts w:ascii="Segoe UI Symbol" w:hAnsi="Segoe UI Symbol" w:cs="Segoe UI Symbol"/>
                <w:sz w:val="20"/>
                <w:szCs w:val="22"/>
              </w:rPr>
              <w:t>⁠</w:t>
            </w:r>
            <w:r w:rsidRPr="00C16733">
              <w:rPr>
                <w:rFonts w:ascii="Arial" w:hAnsi="Arial" w:cs="Arial"/>
                <w:sz w:val="20"/>
                <w:szCs w:val="22"/>
              </w:rPr>
              <w:t>ITIL 4 Foundation</w:t>
            </w:r>
          </w:p>
        </w:tc>
        <w:tc>
          <w:tcPr>
            <w:tcW w:w="1460" w:type="dxa"/>
          </w:tcPr>
          <w:p w14:paraId="2EDEE5A9" w14:textId="77777777" w:rsidR="0093792C" w:rsidRPr="0083759C" w:rsidRDefault="0093792C" w:rsidP="00C11D4B">
            <w:pPr>
              <w:spacing w:before="120" w:line="360" w:lineRule="auto"/>
              <w:jc w:val="center"/>
              <w:rPr>
                <w:rFonts w:ascii="Arial" w:hAnsi="Arial" w:cs="Arial"/>
                <w:sz w:val="20"/>
                <w:szCs w:val="20"/>
              </w:rPr>
            </w:pPr>
          </w:p>
        </w:tc>
        <w:tc>
          <w:tcPr>
            <w:tcW w:w="1537" w:type="dxa"/>
          </w:tcPr>
          <w:p w14:paraId="2414FB26" w14:textId="77777777" w:rsidR="0093792C" w:rsidRDefault="0093792C" w:rsidP="00C11D4B">
            <w:pPr>
              <w:spacing w:before="120" w:line="360" w:lineRule="auto"/>
              <w:jc w:val="center"/>
              <w:rPr>
                <w:rFonts w:ascii="Arial" w:hAnsi="Arial" w:cs="Arial"/>
                <w:sz w:val="20"/>
                <w:szCs w:val="20"/>
              </w:rPr>
            </w:pPr>
          </w:p>
          <w:p w14:paraId="381D5910" w14:textId="53F3ACEE" w:rsidR="00DF0D15" w:rsidRDefault="00DF0D15" w:rsidP="00C11D4B">
            <w:pPr>
              <w:spacing w:before="120" w:line="360" w:lineRule="auto"/>
              <w:jc w:val="center"/>
              <w:rPr>
                <w:rFonts w:ascii="Arial" w:hAnsi="Arial" w:cs="Arial"/>
                <w:sz w:val="20"/>
                <w:szCs w:val="20"/>
              </w:rPr>
            </w:pPr>
            <w:r w:rsidRPr="0083759C">
              <w:rPr>
                <w:rFonts w:ascii="Arial" w:hAnsi="Arial" w:cs="Arial"/>
                <w:sz w:val="20"/>
                <w:szCs w:val="20"/>
              </w:rPr>
              <w:t>►</w:t>
            </w:r>
          </w:p>
        </w:tc>
        <w:tc>
          <w:tcPr>
            <w:tcW w:w="1428" w:type="dxa"/>
          </w:tcPr>
          <w:p w14:paraId="58EE9E64" w14:textId="77777777" w:rsidR="0093792C" w:rsidRPr="00273B67" w:rsidRDefault="0093792C" w:rsidP="00C11D4B">
            <w:pPr>
              <w:spacing w:before="120" w:line="360" w:lineRule="auto"/>
              <w:jc w:val="center"/>
              <w:rPr>
                <w:rFonts w:ascii="Arial" w:hAnsi="Arial" w:cs="Arial"/>
                <w:sz w:val="20"/>
                <w:szCs w:val="20"/>
              </w:rPr>
            </w:pPr>
          </w:p>
        </w:tc>
        <w:tc>
          <w:tcPr>
            <w:tcW w:w="1298" w:type="dxa"/>
            <w:shd w:val="clear" w:color="auto" w:fill="FFE599" w:themeFill="accent4" w:themeFillTint="66"/>
          </w:tcPr>
          <w:p w14:paraId="1C8E1DE2" w14:textId="77777777" w:rsidR="0093792C" w:rsidRDefault="0093792C" w:rsidP="00C11D4B">
            <w:pPr>
              <w:spacing w:before="120" w:line="360" w:lineRule="auto"/>
              <w:jc w:val="center"/>
              <w:rPr>
                <w:rFonts w:ascii="Arial" w:hAnsi="Arial" w:cs="Arial"/>
                <w:color w:val="0000FF"/>
                <w:sz w:val="20"/>
                <w:szCs w:val="20"/>
              </w:rPr>
            </w:pPr>
          </w:p>
          <w:p w14:paraId="553F4B87" w14:textId="131D17E2" w:rsidR="00DF0D15" w:rsidRDefault="00DF0D15" w:rsidP="00C11D4B">
            <w:pPr>
              <w:spacing w:before="120" w:line="360" w:lineRule="auto"/>
              <w:jc w:val="center"/>
              <w:rPr>
                <w:rFonts w:ascii="Arial" w:hAnsi="Arial" w:cs="Arial"/>
                <w:color w:val="0000FF"/>
                <w:sz w:val="20"/>
                <w:szCs w:val="20"/>
              </w:rPr>
            </w:pPr>
            <w:r w:rsidRPr="005D7414">
              <w:rPr>
                <w:rFonts w:ascii="Arial" w:hAnsi="Arial" w:cs="Arial"/>
                <w:color w:val="0000FF"/>
                <w:sz w:val="20"/>
                <w:szCs w:val="20"/>
              </w:rPr>
              <w:t>?</w:t>
            </w:r>
          </w:p>
        </w:tc>
      </w:tr>
      <w:tr w:rsidR="00FA6BC3" w:rsidRPr="00070FB0" w14:paraId="5D26F514" w14:textId="77777777" w:rsidTr="282FE0D2">
        <w:tc>
          <w:tcPr>
            <w:tcW w:w="4437" w:type="dxa"/>
          </w:tcPr>
          <w:p w14:paraId="3DCB9331" w14:textId="42F931E4" w:rsidR="00FA6BC3" w:rsidRDefault="4D8DC7BB" w:rsidP="0098148E">
            <w:pPr>
              <w:spacing w:before="120" w:after="120"/>
              <w:ind w:left="170"/>
              <w:rPr>
                <w:rFonts w:ascii="Arial" w:hAnsi="Arial" w:cs="Arial"/>
                <w:sz w:val="20"/>
                <w:szCs w:val="20"/>
              </w:rPr>
            </w:pPr>
            <w:r w:rsidRPr="282FE0D2">
              <w:rPr>
                <w:rFonts w:ascii="Arial" w:hAnsi="Arial" w:cs="Arial"/>
                <w:sz w:val="20"/>
                <w:szCs w:val="20"/>
              </w:rPr>
              <w:t xml:space="preserve">All allocated Specialists should be sent to at least two (2) training courses per </w:t>
            </w:r>
            <w:r w:rsidR="3EDA0C15" w:rsidRPr="282FE0D2">
              <w:rPr>
                <w:rFonts w:ascii="Arial" w:hAnsi="Arial" w:cs="Arial"/>
                <w:sz w:val="20"/>
                <w:szCs w:val="20"/>
              </w:rPr>
              <w:t>financial</w:t>
            </w:r>
            <w:r w:rsidRPr="282FE0D2">
              <w:rPr>
                <w:rFonts w:ascii="Arial" w:hAnsi="Arial" w:cs="Arial"/>
                <w:sz w:val="20"/>
                <w:szCs w:val="20"/>
              </w:rPr>
              <w:t xml:space="preserve"> year to maintain their certification and skills</w:t>
            </w:r>
          </w:p>
        </w:tc>
        <w:tc>
          <w:tcPr>
            <w:tcW w:w="1460" w:type="dxa"/>
          </w:tcPr>
          <w:p w14:paraId="45DA9724"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2EF169E" w14:textId="77777777" w:rsidR="006D7729" w:rsidRDefault="006D7729" w:rsidP="00FA6BC3">
            <w:pPr>
              <w:spacing w:before="120" w:line="360" w:lineRule="auto"/>
              <w:jc w:val="center"/>
              <w:rPr>
                <w:rFonts w:ascii="Arial" w:hAnsi="Arial" w:cs="Arial"/>
                <w:sz w:val="20"/>
                <w:szCs w:val="20"/>
              </w:rPr>
            </w:pPr>
          </w:p>
          <w:p w14:paraId="6DE51FD6" w14:textId="2E9771A2"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A0333D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7B2B387" w14:textId="77777777" w:rsidR="006D7729" w:rsidRDefault="006D7729" w:rsidP="00FA6BC3">
            <w:pPr>
              <w:spacing w:before="120" w:line="360" w:lineRule="auto"/>
              <w:jc w:val="center"/>
              <w:rPr>
                <w:rFonts w:ascii="Arial" w:hAnsi="Arial" w:cs="Arial"/>
                <w:color w:val="0000FF"/>
                <w:sz w:val="20"/>
                <w:szCs w:val="20"/>
              </w:rPr>
            </w:pPr>
          </w:p>
          <w:p w14:paraId="37E812D3" w14:textId="294358CF" w:rsidR="00FA6BC3" w:rsidRDefault="00FA6BC3" w:rsidP="006D7729">
            <w:pPr>
              <w:spacing w:before="120" w:after="120" w:line="360" w:lineRule="auto"/>
              <w:jc w:val="center"/>
              <w:rPr>
                <w:rFonts w:ascii="Arial" w:hAnsi="Arial" w:cs="Arial"/>
                <w:color w:val="0000FF"/>
                <w:sz w:val="20"/>
                <w:szCs w:val="20"/>
              </w:rPr>
            </w:pPr>
            <w:r w:rsidRPr="004400FE">
              <w:rPr>
                <w:rFonts w:ascii="Arial" w:hAnsi="Arial" w:cs="Arial"/>
                <w:color w:val="0000FF"/>
                <w:sz w:val="20"/>
                <w:szCs w:val="20"/>
              </w:rPr>
              <w:t>?</w:t>
            </w:r>
          </w:p>
        </w:tc>
      </w:tr>
      <w:tr w:rsidR="00FA6BC3" w:rsidRPr="00070FB0" w14:paraId="7BCCEAA3" w14:textId="34A93BEB" w:rsidTr="282FE0D2">
        <w:tc>
          <w:tcPr>
            <w:tcW w:w="10160" w:type="dxa"/>
            <w:gridSpan w:val="5"/>
            <w:shd w:val="clear" w:color="auto" w:fill="D9D9D9" w:themeFill="background1" w:themeFillShade="D9"/>
          </w:tcPr>
          <w:p w14:paraId="5B6C6DC7" w14:textId="2A803EC2" w:rsidR="00FA6BC3" w:rsidRPr="0058208D" w:rsidRDefault="00FA6BC3" w:rsidP="00FA6BC3">
            <w:pPr>
              <w:spacing w:before="120" w:after="120"/>
              <w:rPr>
                <w:rFonts w:ascii="Arial" w:hAnsi="Arial" w:cs="Arial"/>
                <w:b/>
                <w:bCs/>
                <w:color w:val="0D0D0D" w:themeColor="text1" w:themeTint="F2"/>
                <w:sz w:val="20"/>
                <w:szCs w:val="20"/>
              </w:rPr>
            </w:pPr>
            <w:r w:rsidRPr="00034B74">
              <w:rPr>
                <w:rFonts w:ascii="Arial" w:hAnsi="Arial" w:cs="Arial"/>
                <w:b/>
                <w:bCs/>
                <w:color w:val="0D0D0D" w:themeColor="text1" w:themeTint="F2"/>
                <w:sz w:val="20"/>
                <w:szCs w:val="20"/>
              </w:rPr>
              <w:t xml:space="preserve">Server Inventory, Software </w:t>
            </w:r>
            <w:r w:rsidRPr="00034B74">
              <w:rPr>
                <w:rFonts w:ascii="Arial" w:hAnsi="Arial" w:cs="Arial"/>
                <w:color w:val="0D0D0D" w:themeColor="text1" w:themeTint="F2"/>
                <w:sz w:val="20"/>
                <w:szCs w:val="20"/>
              </w:rPr>
              <w:t>and</w:t>
            </w:r>
            <w:r w:rsidRPr="00034B74">
              <w:rPr>
                <w:rFonts w:ascii="Arial" w:hAnsi="Arial" w:cs="Arial"/>
                <w:b/>
                <w:bCs/>
                <w:color w:val="0D0D0D" w:themeColor="text1" w:themeTint="F2"/>
                <w:sz w:val="20"/>
                <w:szCs w:val="20"/>
              </w:rPr>
              <w:t xml:space="preserve"> Licenses</w:t>
            </w:r>
          </w:p>
        </w:tc>
      </w:tr>
      <w:tr w:rsidR="00FA6BC3" w:rsidRPr="00070FB0" w14:paraId="5A8E4F76" w14:textId="77777777" w:rsidTr="282FE0D2">
        <w:tc>
          <w:tcPr>
            <w:tcW w:w="4437" w:type="dxa"/>
          </w:tcPr>
          <w:p w14:paraId="068BA66F" w14:textId="6D331729" w:rsidR="00FA6BC3" w:rsidRPr="000256EB" w:rsidRDefault="00FA6BC3" w:rsidP="008F57E6">
            <w:pPr>
              <w:tabs>
                <w:tab w:val="num" w:pos="720"/>
              </w:tabs>
              <w:spacing w:before="120" w:after="120"/>
              <w:ind w:left="170"/>
              <w:rPr>
                <w:rFonts w:ascii="Arial" w:hAnsi="Arial" w:cs="Arial"/>
                <w:sz w:val="20"/>
                <w:szCs w:val="22"/>
              </w:rPr>
            </w:pPr>
            <w:r w:rsidRPr="00A82A98">
              <w:rPr>
                <w:rFonts w:ascii="Arial" w:hAnsi="Arial" w:cs="Arial"/>
                <w:sz w:val="20"/>
                <w:szCs w:val="22"/>
              </w:rPr>
              <w:t xml:space="preserve">Maintain </w:t>
            </w:r>
            <w:r>
              <w:rPr>
                <w:rFonts w:ascii="Arial" w:hAnsi="Arial" w:cs="Arial"/>
                <w:sz w:val="20"/>
                <w:szCs w:val="22"/>
              </w:rPr>
              <w:t xml:space="preserve">an accurate </w:t>
            </w:r>
            <w:r w:rsidRPr="00A82A98">
              <w:rPr>
                <w:rFonts w:ascii="Arial" w:hAnsi="Arial" w:cs="Arial"/>
                <w:sz w:val="20"/>
                <w:szCs w:val="22"/>
              </w:rPr>
              <w:t xml:space="preserve">inventory of installed </w:t>
            </w:r>
            <w:r>
              <w:rPr>
                <w:rFonts w:ascii="Arial" w:hAnsi="Arial" w:cs="Arial"/>
                <w:sz w:val="20"/>
                <w:szCs w:val="22"/>
              </w:rPr>
              <w:t xml:space="preserve">servers, server names, owners, locations and OS versions </w:t>
            </w:r>
          </w:p>
        </w:tc>
        <w:tc>
          <w:tcPr>
            <w:tcW w:w="1460" w:type="dxa"/>
          </w:tcPr>
          <w:p w14:paraId="367CA826" w14:textId="06B83DCA" w:rsidR="00FA6BC3" w:rsidRPr="0083759C" w:rsidRDefault="00FA6BC3" w:rsidP="00FA6BC3">
            <w:pPr>
              <w:spacing w:before="120" w:line="360" w:lineRule="auto"/>
              <w:jc w:val="center"/>
              <w:rPr>
                <w:rFonts w:ascii="Arial" w:hAnsi="Arial" w:cs="Arial"/>
                <w:sz w:val="20"/>
                <w:szCs w:val="20"/>
              </w:rPr>
            </w:pPr>
          </w:p>
        </w:tc>
        <w:tc>
          <w:tcPr>
            <w:tcW w:w="1537" w:type="dxa"/>
          </w:tcPr>
          <w:p w14:paraId="674B79A4" w14:textId="6527309E" w:rsidR="00FA6BC3" w:rsidRPr="00AA2085" w:rsidRDefault="00FA6BC3" w:rsidP="00FA6BC3">
            <w:pPr>
              <w:spacing w:before="120" w:line="360" w:lineRule="auto"/>
              <w:jc w:val="center"/>
              <w:rPr>
                <w:rFonts w:ascii="Arial" w:hAnsi="Arial" w:cs="Arial"/>
                <w:sz w:val="20"/>
                <w:szCs w:val="20"/>
              </w:rPr>
            </w:pPr>
            <w:r w:rsidRPr="00AA2085">
              <w:rPr>
                <w:rFonts w:ascii="Arial" w:hAnsi="Arial" w:cs="Arial"/>
                <w:sz w:val="20"/>
                <w:szCs w:val="20"/>
              </w:rPr>
              <w:t>►</w:t>
            </w:r>
          </w:p>
        </w:tc>
        <w:tc>
          <w:tcPr>
            <w:tcW w:w="1428" w:type="dxa"/>
          </w:tcPr>
          <w:p w14:paraId="55867F7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3D5C25E" w14:textId="35743C7A" w:rsidR="00FA6BC3" w:rsidRPr="005D7414" w:rsidRDefault="00FA6BC3" w:rsidP="00FE4940">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798F9205" w14:textId="77777777" w:rsidTr="282FE0D2">
        <w:tc>
          <w:tcPr>
            <w:tcW w:w="4437" w:type="dxa"/>
          </w:tcPr>
          <w:p w14:paraId="27865EC3" w14:textId="3CC3A372" w:rsidR="00FA6BC3" w:rsidRPr="000256EB" w:rsidRDefault="00FA6BC3" w:rsidP="008F57E6">
            <w:pPr>
              <w:tabs>
                <w:tab w:val="num" w:pos="720"/>
              </w:tabs>
              <w:spacing w:before="120" w:after="120"/>
              <w:ind w:left="170"/>
              <w:rPr>
                <w:rFonts w:ascii="Arial" w:hAnsi="Arial" w:cs="Arial"/>
                <w:sz w:val="20"/>
                <w:szCs w:val="22"/>
              </w:rPr>
            </w:pPr>
            <w:r w:rsidRPr="00A82A98">
              <w:rPr>
                <w:rFonts w:ascii="Arial" w:hAnsi="Arial" w:cs="Arial"/>
                <w:sz w:val="20"/>
                <w:szCs w:val="22"/>
              </w:rPr>
              <w:t>Track license usage</w:t>
            </w:r>
            <w:r>
              <w:rPr>
                <w:rFonts w:ascii="Arial" w:hAnsi="Arial" w:cs="Arial"/>
                <w:sz w:val="20"/>
                <w:szCs w:val="22"/>
              </w:rPr>
              <w:t>,</w:t>
            </w:r>
            <w:r w:rsidRPr="00A82A98">
              <w:rPr>
                <w:rFonts w:ascii="Arial" w:hAnsi="Arial" w:cs="Arial"/>
                <w:sz w:val="20"/>
                <w:szCs w:val="22"/>
              </w:rPr>
              <w:t xml:space="preserve"> compliance</w:t>
            </w:r>
            <w:r w:rsidRPr="000256EB">
              <w:rPr>
                <w:rFonts w:ascii="Arial" w:hAnsi="Arial" w:cs="Arial"/>
                <w:sz w:val="20"/>
                <w:szCs w:val="22"/>
              </w:rPr>
              <w:t xml:space="preserve"> and invest in additional or appropriate licence types</w:t>
            </w:r>
          </w:p>
        </w:tc>
        <w:tc>
          <w:tcPr>
            <w:tcW w:w="1460" w:type="dxa"/>
          </w:tcPr>
          <w:p w14:paraId="68EE2BF0" w14:textId="52A20049" w:rsidR="00FA6BC3" w:rsidRPr="00AA2085" w:rsidRDefault="00FA6BC3" w:rsidP="00FA6BC3">
            <w:pPr>
              <w:spacing w:before="120" w:line="360" w:lineRule="auto"/>
              <w:jc w:val="center"/>
              <w:rPr>
                <w:rFonts w:ascii="Arial" w:hAnsi="Arial" w:cs="Arial"/>
                <w:sz w:val="20"/>
                <w:szCs w:val="20"/>
              </w:rPr>
            </w:pPr>
            <w:r w:rsidRPr="004101CF">
              <w:rPr>
                <w:rFonts w:ascii="Arial" w:hAnsi="Arial" w:cs="Arial"/>
                <w:sz w:val="20"/>
                <w:szCs w:val="20"/>
              </w:rPr>
              <w:t>►</w:t>
            </w:r>
          </w:p>
        </w:tc>
        <w:tc>
          <w:tcPr>
            <w:tcW w:w="1537" w:type="dxa"/>
          </w:tcPr>
          <w:p w14:paraId="141892DF" w14:textId="77777777" w:rsidR="00FA6BC3" w:rsidRPr="00AA2085" w:rsidRDefault="00FA6BC3" w:rsidP="00FA6BC3">
            <w:pPr>
              <w:spacing w:before="120" w:line="360" w:lineRule="auto"/>
              <w:jc w:val="center"/>
              <w:rPr>
                <w:rFonts w:ascii="Arial" w:hAnsi="Arial" w:cs="Arial"/>
                <w:sz w:val="20"/>
                <w:szCs w:val="20"/>
              </w:rPr>
            </w:pPr>
          </w:p>
        </w:tc>
        <w:tc>
          <w:tcPr>
            <w:tcW w:w="1428" w:type="dxa"/>
          </w:tcPr>
          <w:p w14:paraId="0DC7321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DD90488" w14:textId="4740E132" w:rsidR="00FA6BC3" w:rsidRPr="005D7414" w:rsidRDefault="00FA6BC3" w:rsidP="00FE4940">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3A8F82B9" w14:textId="77777777" w:rsidTr="282FE0D2">
        <w:tc>
          <w:tcPr>
            <w:tcW w:w="4437" w:type="dxa"/>
          </w:tcPr>
          <w:p w14:paraId="075C992A" w14:textId="6F47EC1E" w:rsidR="00FA6BC3" w:rsidRPr="000256EB" w:rsidRDefault="00FA6BC3" w:rsidP="008F57E6">
            <w:pPr>
              <w:tabs>
                <w:tab w:val="num" w:pos="720"/>
              </w:tabs>
              <w:spacing w:before="120" w:after="120"/>
              <w:ind w:left="170"/>
              <w:rPr>
                <w:rFonts w:ascii="Arial" w:hAnsi="Arial" w:cs="Arial"/>
                <w:sz w:val="20"/>
                <w:szCs w:val="22"/>
              </w:rPr>
            </w:pPr>
            <w:r>
              <w:rPr>
                <w:rFonts w:ascii="Arial" w:hAnsi="Arial" w:cs="Arial"/>
                <w:sz w:val="20"/>
                <w:szCs w:val="22"/>
              </w:rPr>
              <w:t>Invest in</w:t>
            </w:r>
            <w:r w:rsidRPr="00A82A98">
              <w:rPr>
                <w:rFonts w:ascii="Arial" w:hAnsi="Arial" w:cs="Arial"/>
                <w:sz w:val="20"/>
                <w:szCs w:val="22"/>
              </w:rPr>
              <w:t xml:space="preserve"> third-party software as needed</w:t>
            </w:r>
          </w:p>
        </w:tc>
        <w:tc>
          <w:tcPr>
            <w:tcW w:w="1460" w:type="dxa"/>
          </w:tcPr>
          <w:p w14:paraId="066C8E91" w14:textId="0C3AB416" w:rsidR="00FA6BC3" w:rsidRPr="00AA2085" w:rsidRDefault="00FA6BC3" w:rsidP="00FA6BC3">
            <w:pPr>
              <w:spacing w:before="120" w:line="360" w:lineRule="auto"/>
              <w:jc w:val="center"/>
              <w:rPr>
                <w:rFonts w:ascii="Arial" w:hAnsi="Arial" w:cs="Arial"/>
                <w:sz w:val="20"/>
                <w:szCs w:val="20"/>
              </w:rPr>
            </w:pPr>
            <w:r w:rsidRPr="004101CF">
              <w:rPr>
                <w:rFonts w:ascii="Arial" w:hAnsi="Arial" w:cs="Arial"/>
                <w:sz w:val="20"/>
                <w:szCs w:val="20"/>
              </w:rPr>
              <w:t>►</w:t>
            </w:r>
          </w:p>
        </w:tc>
        <w:tc>
          <w:tcPr>
            <w:tcW w:w="1537" w:type="dxa"/>
          </w:tcPr>
          <w:p w14:paraId="0DA60DE5" w14:textId="35EE2629" w:rsidR="00FA6BC3" w:rsidRPr="00AA2085" w:rsidRDefault="00FA6BC3" w:rsidP="00FA6BC3">
            <w:pPr>
              <w:spacing w:before="120" w:line="360" w:lineRule="auto"/>
              <w:jc w:val="center"/>
              <w:rPr>
                <w:rFonts w:ascii="Arial" w:hAnsi="Arial" w:cs="Arial"/>
                <w:sz w:val="20"/>
                <w:szCs w:val="20"/>
              </w:rPr>
            </w:pPr>
          </w:p>
        </w:tc>
        <w:tc>
          <w:tcPr>
            <w:tcW w:w="1428" w:type="dxa"/>
          </w:tcPr>
          <w:p w14:paraId="366FCD07"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A196047" w14:textId="1F0C22F1" w:rsidR="00FA6BC3" w:rsidRPr="005D7414" w:rsidRDefault="00FA6BC3" w:rsidP="00FE4940">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56EF435D" w14:textId="77777777" w:rsidTr="282FE0D2">
        <w:tc>
          <w:tcPr>
            <w:tcW w:w="10160" w:type="dxa"/>
            <w:gridSpan w:val="5"/>
            <w:shd w:val="clear" w:color="auto" w:fill="D9D9D9" w:themeFill="background1" w:themeFillShade="D9"/>
          </w:tcPr>
          <w:p w14:paraId="2DC76EB8" w14:textId="337C2671" w:rsidR="00FA6BC3" w:rsidRPr="00B02A09" w:rsidRDefault="00FA6BC3" w:rsidP="00FA6BC3">
            <w:pPr>
              <w:spacing w:before="120" w:line="360" w:lineRule="auto"/>
              <w:rPr>
                <w:rFonts w:ascii="Arial" w:hAnsi="Arial" w:cs="Arial"/>
                <w:color w:val="0000FF"/>
                <w:sz w:val="20"/>
                <w:szCs w:val="20"/>
              </w:rPr>
            </w:pPr>
            <w:r w:rsidRPr="008F57E6">
              <w:rPr>
                <w:rFonts w:ascii="Arial" w:hAnsi="Arial" w:cs="Arial"/>
                <w:b/>
                <w:bCs/>
                <w:color w:val="0D0D0D" w:themeColor="text1" w:themeTint="F2"/>
                <w:sz w:val="20"/>
                <w:szCs w:val="20"/>
              </w:rPr>
              <w:t>General Requirements</w:t>
            </w:r>
          </w:p>
        </w:tc>
      </w:tr>
      <w:tr w:rsidR="00FA6BC3" w:rsidRPr="00070FB0" w14:paraId="1AC3B466" w14:textId="77777777" w:rsidTr="282FE0D2">
        <w:tc>
          <w:tcPr>
            <w:tcW w:w="4437" w:type="dxa"/>
          </w:tcPr>
          <w:p w14:paraId="6A6B1AC5" w14:textId="61DFD7C5" w:rsidR="00FA6BC3" w:rsidRPr="00B50E90" w:rsidRDefault="00FA6BC3" w:rsidP="00FA6BC3">
            <w:pPr>
              <w:tabs>
                <w:tab w:val="num" w:pos="720"/>
              </w:tabs>
              <w:spacing w:before="120" w:after="120"/>
              <w:ind w:left="170"/>
              <w:rPr>
                <w:rFonts w:ascii="Arial" w:hAnsi="Arial" w:cs="Arial"/>
                <w:sz w:val="20"/>
                <w:szCs w:val="22"/>
              </w:rPr>
            </w:pPr>
            <w:r w:rsidRPr="00B50E90">
              <w:rPr>
                <w:rFonts w:ascii="Arial" w:hAnsi="Arial" w:cs="Arial"/>
                <w:color w:val="0D0D0D" w:themeColor="text1" w:themeTint="F2"/>
                <w:sz w:val="20"/>
                <w:szCs w:val="20"/>
              </w:rPr>
              <w:t xml:space="preserve">Service coverage 24 x 7 x 365 on a </w:t>
            </w:r>
            <w:r>
              <w:rPr>
                <w:rFonts w:ascii="Arial" w:hAnsi="Arial" w:cs="Arial"/>
                <w:color w:val="0D0D0D" w:themeColor="text1" w:themeTint="F2"/>
                <w:sz w:val="20"/>
                <w:szCs w:val="20"/>
              </w:rPr>
              <w:t xml:space="preserve">standby </w:t>
            </w:r>
            <w:r w:rsidRPr="00B50E90">
              <w:rPr>
                <w:rFonts w:ascii="Arial" w:hAnsi="Arial" w:cs="Arial"/>
                <w:color w:val="0D0D0D" w:themeColor="text1" w:themeTint="F2"/>
                <w:sz w:val="20"/>
                <w:szCs w:val="20"/>
              </w:rPr>
              <w:t xml:space="preserve">rotational basis </w:t>
            </w:r>
          </w:p>
        </w:tc>
        <w:tc>
          <w:tcPr>
            <w:tcW w:w="1460" w:type="dxa"/>
          </w:tcPr>
          <w:p w14:paraId="29EEECFB" w14:textId="77777777" w:rsidR="00FA6BC3" w:rsidRPr="00AA2085" w:rsidRDefault="00FA6BC3" w:rsidP="00FA6BC3">
            <w:pPr>
              <w:spacing w:before="120" w:line="360" w:lineRule="auto"/>
              <w:jc w:val="center"/>
              <w:rPr>
                <w:rFonts w:ascii="Arial" w:hAnsi="Arial" w:cs="Arial"/>
                <w:sz w:val="20"/>
                <w:szCs w:val="20"/>
              </w:rPr>
            </w:pPr>
          </w:p>
        </w:tc>
        <w:tc>
          <w:tcPr>
            <w:tcW w:w="1537" w:type="dxa"/>
          </w:tcPr>
          <w:p w14:paraId="4E0624DC" w14:textId="3A588FD4" w:rsidR="00FA6BC3" w:rsidRPr="004101CF" w:rsidRDefault="00FA6BC3" w:rsidP="00FA6BC3">
            <w:pPr>
              <w:spacing w:before="120" w:line="360" w:lineRule="auto"/>
              <w:jc w:val="center"/>
              <w:rPr>
                <w:rFonts w:ascii="Arial" w:hAnsi="Arial" w:cs="Arial"/>
                <w:sz w:val="20"/>
                <w:szCs w:val="20"/>
              </w:rPr>
            </w:pPr>
            <w:r w:rsidRPr="004101CF">
              <w:rPr>
                <w:rFonts w:ascii="Arial" w:hAnsi="Arial" w:cs="Arial"/>
                <w:sz w:val="20"/>
                <w:szCs w:val="20"/>
              </w:rPr>
              <w:t>►</w:t>
            </w:r>
          </w:p>
        </w:tc>
        <w:tc>
          <w:tcPr>
            <w:tcW w:w="1428" w:type="dxa"/>
          </w:tcPr>
          <w:p w14:paraId="5CC0F74B"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1DBDD3F" w14:textId="72927E4C" w:rsidR="00FA6BC3" w:rsidRPr="00B02A09" w:rsidRDefault="00FA6BC3" w:rsidP="00FA6BC3">
            <w:pPr>
              <w:spacing w:before="120" w:after="120" w:line="360" w:lineRule="auto"/>
              <w:jc w:val="center"/>
              <w:rPr>
                <w:rFonts w:ascii="Arial" w:hAnsi="Arial" w:cs="Arial"/>
                <w:color w:val="0000FF"/>
                <w:sz w:val="20"/>
                <w:szCs w:val="20"/>
              </w:rPr>
            </w:pPr>
            <w:r w:rsidRPr="00B02A09">
              <w:rPr>
                <w:rFonts w:ascii="Arial" w:hAnsi="Arial" w:cs="Arial"/>
                <w:color w:val="0000FF"/>
                <w:sz w:val="20"/>
                <w:szCs w:val="20"/>
              </w:rPr>
              <w:t>?</w:t>
            </w:r>
          </w:p>
        </w:tc>
      </w:tr>
      <w:tr w:rsidR="00FA6BC3" w:rsidRPr="00070FB0" w14:paraId="19F60D6E" w14:textId="77777777" w:rsidTr="282FE0D2">
        <w:tc>
          <w:tcPr>
            <w:tcW w:w="4437" w:type="dxa"/>
          </w:tcPr>
          <w:p w14:paraId="774BFD71" w14:textId="6E45F462" w:rsidR="00FA6BC3" w:rsidRDefault="00FA6BC3" w:rsidP="00FA6BC3">
            <w:pPr>
              <w:spacing w:before="120" w:after="120"/>
              <w:ind w:left="170"/>
              <w:jc w:val="both"/>
              <w:rPr>
                <w:rFonts w:ascii="Arial" w:hAnsi="Arial" w:cs="Arial"/>
                <w:sz w:val="20"/>
                <w:szCs w:val="22"/>
              </w:rPr>
            </w:pPr>
            <w:r w:rsidRPr="00D224D1">
              <w:rPr>
                <w:rFonts w:ascii="Arial" w:hAnsi="Arial" w:cs="Arial"/>
                <w:color w:val="0D0D0D" w:themeColor="text1" w:themeTint="F2"/>
                <w:sz w:val="20"/>
                <w:szCs w:val="20"/>
              </w:rPr>
              <w:t xml:space="preserve">Provision of expert advice regarding </w:t>
            </w:r>
            <w:r w:rsidR="00B05EB0">
              <w:rPr>
                <w:rFonts w:ascii="Arial" w:hAnsi="Arial" w:cs="Arial"/>
                <w:color w:val="0D0D0D" w:themeColor="text1" w:themeTint="F2"/>
                <w:sz w:val="20"/>
                <w:szCs w:val="20"/>
              </w:rPr>
              <w:t xml:space="preserve">server and backups </w:t>
            </w:r>
            <w:r w:rsidRPr="00D224D1">
              <w:rPr>
                <w:rFonts w:ascii="Arial" w:hAnsi="Arial" w:cs="Arial"/>
                <w:color w:val="0D0D0D" w:themeColor="text1" w:themeTint="F2"/>
                <w:sz w:val="20"/>
                <w:szCs w:val="20"/>
              </w:rPr>
              <w:t>e</w:t>
            </w:r>
            <w:r>
              <w:rPr>
                <w:rFonts w:ascii="Arial" w:hAnsi="Arial" w:cs="Arial"/>
                <w:color w:val="0D0D0D" w:themeColor="text1" w:themeTint="F2"/>
                <w:sz w:val="20"/>
                <w:szCs w:val="20"/>
              </w:rPr>
              <w:t xml:space="preserve">merging trends </w:t>
            </w:r>
          </w:p>
        </w:tc>
        <w:tc>
          <w:tcPr>
            <w:tcW w:w="1460" w:type="dxa"/>
          </w:tcPr>
          <w:p w14:paraId="3946CF6A" w14:textId="77777777" w:rsidR="00FA6BC3" w:rsidRPr="00AA2085" w:rsidRDefault="00FA6BC3" w:rsidP="00FA6BC3">
            <w:pPr>
              <w:spacing w:before="120" w:line="360" w:lineRule="auto"/>
              <w:jc w:val="center"/>
              <w:rPr>
                <w:rFonts w:ascii="Arial" w:hAnsi="Arial" w:cs="Arial"/>
                <w:sz w:val="20"/>
                <w:szCs w:val="20"/>
              </w:rPr>
            </w:pPr>
          </w:p>
        </w:tc>
        <w:tc>
          <w:tcPr>
            <w:tcW w:w="1537" w:type="dxa"/>
          </w:tcPr>
          <w:p w14:paraId="6C8FD69E" w14:textId="1643CECE" w:rsidR="00FA6BC3" w:rsidRPr="004101CF" w:rsidRDefault="00FA6BC3" w:rsidP="00FA6BC3">
            <w:pPr>
              <w:spacing w:before="120" w:line="360" w:lineRule="auto"/>
              <w:jc w:val="center"/>
              <w:rPr>
                <w:rFonts w:ascii="Arial" w:hAnsi="Arial" w:cs="Arial"/>
                <w:sz w:val="20"/>
                <w:szCs w:val="20"/>
              </w:rPr>
            </w:pPr>
            <w:r w:rsidRPr="00CE72F5">
              <w:rPr>
                <w:rFonts w:ascii="Arial" w:hAnsi="Arial" w:cs="Arial"/>
                <w:sz w:val="20"/>
                <w:szCs w:val="20"/>
              </w:rPr>
              <w:t>►</w:t>
            </w:r>
          </w:p>
        </w:tc>
        <w:tc>
          <w:tcPr>
            <w:tcW w:w="1428" w:type="dxa"/>
          </w:tcPr>
          <w:p w14:paraId="652965A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02EAED7" w14:textId="770D3671" w:rsidR="00FA6BC3" w:rsidRPr="00B02A09" w:rsidRDefault="00FA6BC3" w:rsidP="00FA6BC3">
            <w:pPr>
              <w:spacing w:before="120" w:after="120" w:line="360" w:lineRule="auto"/>
              <w:jc w:val="center"/>
              <w:rPr>
                <w:rFonts w:ascii="Arial" w:hAnsi="Arial" w:cs="Arial"/>
                <w:color w:val="0000FF"/>
                <w:sz w:val="20"/>
                <w:szCs w:val="20"/>
              </w:rPr>
            </w:pPr>
            <w:r w:rsidRPr="000F49E6">
              <w:rPr>
                <w:rFonts w:ascii="Arial" w:hAnsi="Arial" w:cs="Arial"/>
                <w:color w:val="0000FF"/>
                <w:sz w:val="20"/>
                <w:szCs w:val="20"/>
              </w:rPr>
              <w:t>?</w:t>
            </w:r>
          </w:p>
        </w:tc>
      </w:tr>
      <w:tr w:rsidR="00FA6BC3" w:rsidRPr="00070FB0" w14:paraId="1471BC08" w14:textId="77777777" w:rsidTr="282FE0D2">
        <w:trPr>
          <w:trHeight w:val="742"/>
        </w:trPr>
        <w:tc>
          <w:tcPr>
            <w:tcW w:w="4437" w:type="dxa"/>
          </w:tcPr>
          <w:p w14:paraId="5D6831EA" w14:textId="19EAD24B" w:rsidR="00FA6BC3" w:rsidRPr="00953D18" w:rsidRDefault="00FA6BC3" w:rsidP="00FA6BC3">
            <w:pPr>
              <w:spacing w:before="120" w:after="120"/>
              <w:ind w:left="170"/>
              <w:jc w:val="both"/>
              <w:rPr>
                <w:rFonts w:ascii="Arial" w:hAnsi="Arial" w:cs="Arial"/>
                <w:color w:val="0D0D0D" w:themeColor="text1" w:themeTint="F2"/>
                <w:sz w:val="20"/>
                <w:szCs w:val="20"/>
              </w:rPr>
            </w:pPr>
            <w:r w:rsidRPr="00953D18">
              <w:rPr>
                <w:rFonts w:ascii="Arial" w:hAnsi="Arial" w:cs="Arial"/>
                <w:color w:val="0D0D0D" w:themeColor="text1" w:themeTint="F2"/>
                <w:sz w:val="20"/>
                <w:szCs w:val="20"/>
              </w:rPr>
              <w:t xml:space="preserve">The Bank will request additional specialised skills, when required for </w:t>
            </w:r>
            <w:proofErr w:type="gramStart"/>
            <w:r w:rsidRPr="00953D18">
              <w:rPr>
                <w:rFonts w:ascii="Arial" w:hAnsi="Arial" w:cs="Arial"/>
                <w:color w:val="0D0D0D" w:themeColor="text1" w:themeTint="F2"/>
                <w:sz w:val="20"/>
                <w:szCs w:val="20"/>
              </w:rPr>
              <w:t>a period of time</w:t>
            </w:r>
            <w:proofErr w:type="gramEnd"/>
            <w:r w:rsidRPr="00953D18">
              <w:rPr>
                <w:rFonts w:ascii="Arial" w:hAnsi="Arial" w:cs="Arial"/>
                <w:color w:val="0D0D0D" w:themeColor="text1" w:themeTint="F2"/>
                <w:sz w:val="20"/>
                <w:szCs w:val="20"/>
              </w:rPr>
              <w:t>, with due notification</w:t>
            </w:r>
          </w:p>
        </w:tc>
        <w:tc>
          <w:tcPr>
            <w:tcW w:w="1460" w:type="dxa"/>
          </w:tcPr>
          <w:p w14:paraId="014FBC59" w14:textId="77777777" w:rsidR="00FA6BC3" w:rsidRPr="00AA2085" w:rsidRDefault="00FA6BC3" w:rsidP="00FA6BC3">
            <w:pPr>
              <w:spacing w:before="120" w:line="360" w:lineRule="auto"/>
              <w:jc w:val="center"/>
              <w:rPr>
                <w:rFonts w:ascii="Arial" w:hAnsi="Arial" w:cs="Arial"/>
                <w:sz w:val="20"/>
                <w:szCs w:val="20"/>
              </w:rPr>
            </w:pPr>
          </w:p>
        </w:tc>
        <w:tc>
          <w:tcPr>
            <w:tcW w:w="1537" w:type="dxa"/>
          </w:tcPr>
          <w:p w14:paraId="6AF949BE" w14:textId="4261848F" w:rsidR="00FA6BC3" w:rsidRPr="004101CF" w:rsidRDefault="00FA6BC3" w:rsidP="00FA6BC3">
            <w:pPr>
              <w:spacing w:before="120" w:line="360" w:lineRule="auto"/>
              <w:jc w:val="center"/>
              <w:rPr>
                <w:rFonts w:ascii="Arial" w:hAnsi="Arial" w:cs="Arial"/>
                <w:sz w:val="20"/>
                <w:szCs w:val="20"/>
              </w:rPr>
            </w:pPr>
            <w:r w:rsidRPr="00CE72F5">
              <w:rPr>
                <w:rFonts w:ascii="Arial" w:hAnsi="Arial" w:cs="Arial"/>
                <w:sz w:val="20"/>
                <w:szCs w:val="20"/>
              </w:rPr>
              <w:t>►</w:t>
            </w:r>
          </w:p>
        </w:tc>
        <w:tc>
          <w:tcPr>
            <w:tcW w:w="1428" w:type="dxa"/>
          </w:tcPr>
          <w:p w14:paraId="788EECB1"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E1B329F" w14:textId="50EE7FC4" w:rsidR="00FA6BC3" w:rsidRPr="00B02A09" w:rsidRDefault="00FA6BC3" w:rsidP="00FA6BC3">
            <w:pPr>
              <w:spacing w:before="120" w:after="120" w:line="360" w:lineRule="auto"/>
              <w:jc w:val="center"/>
              <w:rPr>
                <w:rFonts w:ascii="Arial" w:hAnsi="Arial" w:cs="Arial"/>
                <w:color w:val="0000FF"/>
                <w:sz w:val="20"/>
                <w:szCs w:val="20"/>
              </w:rPr>
            </w:pPr>
            <w:r w:rsidRPr="000F49E6">
              <w:rPr>
                <w:rFonts w:ascii="Arial" w:hAnsi="Arial" w:cs="Arial"/>
                <w:color w:val="0000FF"/>
                <w:sz w:val="20"/>
                <w:szCs w:val="20"/>
              </w:rPr>
              <w:t>?</w:t>
            </w:r>
          </w:p>
        </w:tc>
      </w:tr>
      <w:tr w:rsidR="00FA6BC3" w:rsidRPr="00070FB0" w14:paraId="72181BDC" w14:textId="69BC491A" w:rsidTr="282FE0D2">
        <w:tc>
          <w:tcPr>
            <w:tcW w:w="4437" w:type="dxa"/>
          </w:tcPr>
          <w:p w14:paraId="1C79CBE9" w14:textId="163B583B" w:rsidR="00FA6BC3" w:rsidRPr="00C60FFE" w:rsidRDefault="00FA6BC3" w:rsidP="00FA6BC3">
            <w:pPr>
              <w:spacing w:before="120" w:after="120"/>
              <w:ind w:left="170"/>
              <w:jc w:val="both"/>
              <w:rPr>
                <w:rFonts w:ascii="Arial" w:hAnsi="Arial" w:cs="Arial"/>
                <w:sz w:val="20"/>
                <w:szCs w:val="20"/>
              </w:rPr>
            </w:pPr>
            <w:r w:rsidRPr="00C60FFE">
              <w:rPr>
                <w:rFonts w:ascii="Arial" w:hAnsi="Arial" w:cs="Arial"/>
                <w:sz w:val="20"/>
                <w:szCs w:val="20"/>
              </w:rPr>
              <w:t>Spectrum Scale (GPFS) implementation, administration and configuration</w:t>
            </w:r>
          </w:p>
          <w:p w14:paraId="497C327C" w14:textId="0E8CDDEC" w:rsidR="00FA6BC3" w:rsidRPr="00C60FFE" w:rsidRDefault="00FA6BC3" w:rsidP="00FA6BC3">
            <w:pPr>
              <w:spacing w:before="120" w:after="120"/>
              <w:ind w:left="170"/>
              <w:jc w:val="both"/>
              <w:rPr>
                <w:rFonts w:ascii="Arial" w:hAnsi="Arial" w:cs="Arial"/>
                <w:sz w:val="20"/>
                <w:szCs w:val="20"/>
              </w:rPr>
            </w:pPr>
            <w:r>
              <w:rPr>
                <w:rFonts w:ascii="Arial" w:hAnsi="Arial" w:cs="Arial"/>
                <w:sz w:val="20"/>
                <w:szCs w:val="20"/>
              </w:rPr>
              <w:t xml:space="preserve">High Availability / </w:t>
            </w:r>
            <w:r w:rsidRPr="00C60FFE">
              <w:rPr>
                <w:rFonts w:ascii="Arial" w:hAnsi="Arial" w:cs="Arial"/>
                <w:sz w:val="20"/>
                <w:szCs w:val="20"/>
              </w:rPr>
              <w:t>HA Configuration Planning and Implementation</w:t>
            </w:r>
          </w:p>
          <w:p w14:paraId="2E69249A" w14:textId="4FDA8676" w:rsidR="00FA6BC3" w:rsidRPr="00C60FFE" w:rsidRDefault="4D8DC7BB" w:rsidP="00FA6BC3">
            <w:pPr>
              <w:spacing w:before="120" w:after="120"/>
              <w:ind w:left="170"/>
              <w:jc w:val="both"/>
              <w:rPr>
                <w:rFonts w:ascii="Arial" w:hAnsi="Arial" w:cs="Arial"/>
                <w:sz w:val="20"/>
                <w:szCs w:val="20"/>
              </w:rPr>
            </w:pPr>
            <w:proofErr w:type="spellStart"/>
            <w:r w:rsidRPr="282FE0D2">
              <w:rPr>
                <w:rFonts w:ascii="Arial" w:hAnsi="Arial" w:cs="Arial"/>
                <w:sz w:val="20"/>
                <w:szCs w:val="20"/>
              </w:rPr>
              <w:t>PowerSC</w:t>
            </w:r>
            <w:proofErr w:type="spellEnd"/>
            <w:r w:rsidRPr="282FE0D2">
              <w:rPr>
                <w:rFonts w:ascii="Arial" w:hAnsi="Arial" w:cs="Arial"/>
                <w:sz w:val="20"/>
                <w:szCs w:val="20"/>
              </w:rPr>
              <w:t xml:space="preserve"> Implementation and support</w:t>
            </w:r>
          </w:p>
        </w:tc>
        <w:tc>
          <w:tcPr>
            <w:tcW w:w="1460" w:type="dxa"/>
          </w:tcPr>
          <w:p w14:paraId="12ADEFCE" w14:textId="21FAA2E2" w:rsidR="00FA6BC3" w:rsidRPr="0083759C" w:rsidRDefault="00FA6BC3" w:rsidP="00FA6BC3">
            <w:pPr>
              <w:spacing w:before="120" w:line="360" w:lineRule="auto"/>
              <w:jc w:val="center"/>
              <w:rPr>
                <w:rFonts w:ascii="Arial" w:hAnsi="Arial" w:cs="Arial"/>
                <w:sz w:val="20"/>
                <w:szCs w:val="20"/>
              </w:rPr>
            </w:pPr>
          </w:p>
        </w:tc>
        <w:tc>
          <w:tcPr>
            <w:tcW w:w="1537" w:type="dxa"/>
          </w:tcPr>
          <w:p w14:paraId="026B37A1" w14:textId="77777777" w:rsidR="00FA6BC3" w:rsidRDefault="00FA6BC3" w:rsidP="00FA6BC3">
            <w:pPr>
              <w:spacing w:before="120" w:line="360" w:lineRule="auto"/>
              <w:jc w:val="center"/>
              <w:rPr>
                <w:rFonts w:ascii="Arial" w:hAnsi="Arial" w:cs="Arial"/>
                <w:sz w:val="20"/>
                <w:szCs w:val="20"/>
              </w:rPr>
            </w:pPr>
          </w:p>
          <w:p w14:paraId="35D56CBB" w14:textId="6C88492B" w:rsidR="00FA6BC3" w:rsidRPr="0083759C" w:rsidRDefault="00FA6BC3" w:rsidP="00FA6BC3">
            <w:pPr>
              <w:spacing w:before="120" w:line="360" w:lineRule="auto"/>
              <w:jc w:val="center"/>
              <w:rPr>
                <w:rFonts w:ascii="Arial" w:hAnsi="Arial" w:cs="Arial"/>
                <w:sz w:val="20"/>
                <w:szCs w:val="20"/>
              </w:rPr>
            </w:pPr>
            <w:r w:rsidRPr="00AA2085">
              <w:rPr>
                <w:rFonts w:ascii="Arial" w:hAnsi="Arial" w:cs="Arial"/>
                <w:sz w:val="20"/>
                <w:szCs w:val="20"/>
              </w:rPr>
              <w:t>►</w:t>
            </w:r>
          </w:p>
        </w:tc>
        <w:tc>
          <w:tcPr>
            <w:tcW w:w="1428" w:type="dxa"/>
          </w:tcPr>
          <w:p w14:paraId="57B912E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1C0330E" w14:textId="77777777" w:rsidR="00FA6BC3" w:rsidRDefault="00FA6BC3" w:rsidP="00FA6BC3">
            <w:pPr>
              <w:spacing w:before="120" w:after="120" w:line="360" w:lineRule="auto"/>
              <w:jc w:val="center"/>
              <w:rPr>
                <w:rFonts w:ascii="Arial" w:hAnsi="Arial" w:cs="Arial"/>
                <w:color w:val="0000FF"/>
                <w:sz w:val="20"/>
                <w:szCs w:val="20"/>
              </w:rPr>
            </w:pPr>
          </w:p>
          <w:p w14:paraId="774D542B" w14:textId="0735B07C" w:rsidR="00FA6BC3" w:rsidRPr="000F70AB" w:rsidRDefault="00FA6BC3" w:rsidP="00FA6BC3">
            <w:pPr>
              <w:spacing w:before="120" w:after="120" w:line="360" w:lineRule="auto"/>
              <w:jc w:val="center"/>
              <w:rPr>
                <w:rFonts w:ascii="Arial" w:hAnsi="Arial" w:cs="Arial"/>
                <w:color w:val="0000FF"/>
                <w:sz w:val="20"/>
                <w:szCs w:val="20"/>
              </w:rPr>
            </w:pPr>
            <w:r w:rsidRPr="00F01AF4">
              <w:rPr>
                <w:rFonts w:ascii="Arial" w:hAnsi="Arial" w:cs="Arial"/>
                <w:color w:val="0000FF"/>
                <w:sz w:val="20"/>
                <w:szCs w:val="20"/>
              </w:rPr>
              <w:t>?</w:t>
            </w:r>
          </w:p>
        </w:tc>
      </w:tr>
      <w:tr w:rsidR="00FA6BC3" w:rsidRPr="00070FB0" w14:paraId="1B4E2306" w14:textId="77777777" w:rsidTr="282FE0D2">
        <w:tc>
          <w:tcPr>
            <w:tcW w:w="4437" w:type="dxa"/>
          </w:tcPr>
          <w:p w14:paraId="6D66122C" w14:textId="33E5CAA1" w:rsidR="00FA6BC3" w:rsidRPr="006F4DED" w:rsidRDefault="00FA6BC3" w:rsidP="00DC7F30">
            <w:pPr>
              <w:spacing w:before="120" w:after="120"/>
              <w:ind w:left="170"/>
              <w:rPr>
                <w:rFonts w:ascii="Arial" w:hAnsi="Arial" w:cs="Arial"/>
                <w:color w:val="0D0D0D" w:themeColor="text1" w:themeTint="F2"/>
                <w:sz w:val="20"/>
                <w:szCs w:val="20"/>
              </w:rPr>
            </w:pPr>
            <w:r w:rsidRPr="006F4DED">
              <w:rPr>
                <w:rFonts w:ascii="Arial" w:hAnsi="Arial" w:cs="Arial"/>
                <w:color w:val="0D0D0D" w:themeColor="text1" w:themeTint="F2"/>
                <w:sz w:val="20"/>
                <w:szCs w:val="20"/>
              </w:rPr>
              <w:t xml:space="preserve">Assistance with </w:t>
            </w:r>
            <w:r w:rsidR="00DC7F30">
              <w:rPr>
                <w:rFonts w:ascii="Arial" w:hAnsi="Arial" w:cs="Arial"/>
                <w:color w:val="0D0D0D" w:themeColor="text1" w:themeTint="F2"/>
                <w:sz w:val="20"/>
                <w:szCs w:val="20"/>
              </w:rPr>
              <w:t xml:space="preserve">server </w:t>
            </w:r>
            <w:r w:rsidRPr="006F4DED">
              <w:rPr>
                <w:rFonts w:ascii="Arial" w:hAnsi="Arial" w:cs="Arial"/>
                <w:color w:val="0D0D0D" w:themeColor="text1" w:themeTint="F2"/>
                <w:sz w:val="20"/>
                <w:szCs w:val="20"/>
              </w:rPr>
              <w:t>design and architecture functions</w:t>
            </w:r>
          </w:p>
        </w:tc>
        <w:tc>
          <w:tcPr>
            <w:tcW w:w="1460" w:type="dxa"/>
          </w:tcPr>
          <w:p w14:paraId="7FD40689"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040BACFC" w14:textId="4B8A592D" w:rsidR="00FA6BC3" w:rsidRDefault="00FA6BC3" w:rsidP="00FA6BC3">
            <w:pPr>
              <w:spacing w:before="120" w:line="360" w:lineRule="auto"/>
              <w:jc w:val="center"/>
              <w:rPr>
                <w:rFonts w:ascii="Arial" w:hAnsi="Arial" w:cs="Arial"/>
                <w:sz w:val="20"/>
                <w:szCs w:val="20"/>
              </w:rPr>
            </w:pPr>
          </w:p>
        </w:tc>
        <w:tc>
          <w:tcPr>
            <w:tcW w:w="1428" w:type="dxa"/>
          </w:tcPr>
          <w:p w14:paraId="4EF7F2B9" w14:textId="158BEB04" w:rsidR="00FA6BC3" w:rsidRPr="00273B67"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298" w:type="dxa"/>
            <w:shd w:val="clear" w:color="auto" w:fill="FFE599" w:themeFill="accent4" w:themeFillTint="66"/>
          </w:tcPr>
          <w:p w14:paraId="19277F5F" w14:textId="56E4C449"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7012CE1B" w14:textId="77777777" w:rsidTr="282FE0D2">
        <w:tc>
          <w:tcPr>
            <w:tcW w:w="4437" w:type="dxa"/>
          </w:tcPr>
          <w:p w14:paraId="0EE5B920" w14:textId="31FFBE5D" w:rsidR="00FA6BC3" w:rsidRPr="006F4DED" w:rsidRDefault="00FA6BC3" w:rsidP="00FA6BC3">
            <w:pPr>
              <w:spacing w:before="120" w:after="120"/>
              <w:ind w:left="170"/>
              <w:rPr>
                <w:rFonts w:ascii="Arial" w:hAnsi="Arial" w:cs="Arial"/>
                <w:color w:val="0D0D0D" w:themeColor="text1" w:themeTint="F2"/>
                <w:sz w:val="20"/>
                <w:szCs w:val="20"/>
              </w:rPr>
            </w:pPr>
            <w:r w:rsidRPr="006F4DED">
              <w:rPr>
                <w:rFonts w:ascii="Arial" w:hAnsi="Arial" w:cs="Arial"/>
                <w:color w:val="0D0D0D" w:themeColor="text1" w:themeTint="F2"/>
                <w:sz w:val="20"/>
                <w:szCs w:val="20"/>
              </w:rPr>
              <w:t xml:space="preserve">Providing IT consultation, developing strategic plans for </w:t>
            </w:r>
            <w:r w:rsidR="0001108A">
              <w:rPr>
                <w:rFonts w:ascii="Arial" w:hAnsi="Arial" w:cs="Arial"/>
                <w:color w:val="0D0D0D" w:themeColor="text1" w:themeTint="F2"/>
                <w:sz w:val="20"/>
                <w:szCs w:val="20"/>
              </w:rPr>
              <w:t>server</w:t>
            </w:r>
            <w:r w:rsidRPr="006F4DED">
              <w:rPr>
                <w:rFonts w:ascii="Arial" w:hAnsi="Arial" w:cs="Arial"/>
                <w:color w:val="0D0D0D" w:themeColor="text1" w:themeTint="F2"/>
                <w:sz w:val="20"/>
                <w:szCs w:val="20"/>
              </w:rPr>
              <w:t xml:space="preserve"> infrastructure</w:t>
            </w:r>
          </w:p>
        </w:tc>
        <w:tc>
          <w:tcPr>
            <w:tcW w:w="1460" w:type="dxa"/>
          </w:tcPr>
          <w:p w14:paraId="1DFBAC63"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5B1113F0" w14:textId="18009331" w:rsidR="00FA6BC3" w:rsidRDefault="00FA6BC3" w:rsidP="00FA6BC3">
            <w:pPr>
              <w:spacing w:before="120" w:line="360" w:lineRule="auto"/>
              <w:jc w:val="center"/>
              <w:rPr>
                <w:rFonts w:ascii="Arial" w:hAnsi="Arial" w:cs="Arial"/>
                <w:sz w:val="20"/>
                <w:szCs w:val="20"/>
              </w:rPr>
            </w:pPr>
          </w:p>
        </w:tc>
        <w:tc>
          <w:tcPr>
            <w:tcW w:w="1428" w:type="dxa"/>
          </w:tcPr>
          <w:p w14:paraId="3936C8B3" w14:textId="691B8442" w:rsidR="00FA6BC3" w:rsidRPr="00273B67"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298" w:type="dxa"/>
            <w:shd w:val="clear" w:color="auto" w:fill="FFE599" w:themeFill="accent4" w:themeFillTint="66"/>
          </w:tcPr>
          <w:p w14:paraId="05BE4968" w14:textId="214AFB24"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15193F6C" w14:textId="77777777" w:rsidTr="282FE0D2">
        <w:tc>
          <w:tcPr>
            <w:tcW w:w="4437" w:type="dxa"/>
          </w:tcPr>
          <w:p w14:paraId="0FB9BA1D" w14:textId="40F9DC6A" w:rsidR="00FA6BC3" w:rsidRPr="006F4DED" w:rsidRDefault="00FA6BC3" w:rsidP="00FA6BC3">
            <w:pPr>
              <w:spacing w:before="120" w:after="120"/>
              <w:ind w:left="170"/>
              <w:jc w:val="both"/>
              <w:rPr>
                <w:rFonts w:ascii="Arial" w:hAnsi="Arial" w:cs="Arial"/>
                <w:color w:val="0D0D0D" w:themeColor="text1" w:themeTint="F2"/>
                <w:sz w:val="20"/>
                <w:szCs w:val="20"/>
              </w:rPr>
            </w:pPr>
            <w:r w:rsidRPr="006F4DED">
              <w:rPr>
                <w:rFonts w:ascii="Arial" w:hAnsi="Arial" w:cs="Arial"/>
                <w:color w:val="0D0D0D" w:themeColor="text1" w:themeTint="F2"/>
                <w:sz w:val="20"/>
                <w:szCs w:val="20"/>
              </w:rPr>
              <w:t>Working with 3</w:t>
            </w:r>
            <w:r w:rsidRPr="006F4DED">
              <w:rPr>
                <w:rFonts w:ascii="Arial" w:hAnsi="Arial" w:cs="Arial"/>
                <w:color w:val="0D0D0D" w:themeColor="text1" w:themeTint="F2"/>
                <w:sz w:val="20"/>
                <w:szCs w:val="20"/>
                <w:vertAlign w:val="superscript"/>
              </w:rPr>
              <w:t>rd</w:t>
            </w:r>
            <w:r w:rsidRPr="006F4DED">
              <w:rPr>
                <w:rFonts w:ascii="Arial" w:hAnsi="Arial" w:cs="Arial"/>
                <w:color w:val="0D0D0D" w:themeColor="text1" w:themeTint="F2"/>
                <w:sz w:val="20"/>
                <w:szCs w:val="20"/>
              </w:rPr>
              <w:t xml:space="preserve"> party vendors</w:t>
            </w:r>
            <w:r w:rsidR="00591CAB">
              <w:rPr>
                <w:rFonts w:ascii="Arial" w:hAnsi="Arial" w:cs="Arial"/>
                <w:color w:val="0D0D0D" w:themeColor="text1" w:themeTint="F2"/>
                <w:sz w:val="20"/>
                <w:szCs w:val="20"/>
              </w:rPr>
              <w:t xml:space="preserve"> and OEMs</w:t>
            </w:r>
          </w:p>
        </w:tc>
        <w:tc>
          <w:tcPr>
            <w:tcW w:w="1460" w:type="dxa"/>
          </w:tcPr>
          <w:p w14:paraId="6325A354"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5F7C195" w14:textId="5572E9D2" w:rsidR="00FA6BC3" w:rsidRDefault="00FA6BC3" w:rsidP="00FA6BC3">
            <w:pPr>
              <w:spacing w:before="120" w:line="360" w:lineRule="auto"/>
              <w:jc w:val="center"/>
              <w:rPr>
                <w:rFonts w:ascii="Arial" w:hAnsi="Arial" w:cs="Arial"/>
                <w:sz w:val="20"/>
                <w:szCs w:val="20"/>
              </w:rPr>
            </w:pPr>
          </w:p>
        </w:tc>
        <w:tc>
          <w:tcPr>
            <w:tcW w:w="1428" w:type="dxa"/>
          </w:tcPr>
          <w:p w14:paraId="7CCA3277" w14:textId="3480F5A1" w:rsidR="00FA6BC3" w:rsidRPr="00273B67"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298" w:type="dxa"/>
            <w:shd w:val="clear" w:color="auto" w:fill="FFE599" w:themeFill="accent4" w:themeFillTint="66"/>
          </w:tcPr>
          <w:p w14:paraId="73FEE80D" w14:textId="549146A7"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1B921A62" w14:textId="77777777" w:rsidTr="282FE0D2">
        <w:tc>
          <w:tcPr>
            <w:tcW w:w="4437" w:type="dxa"/>
          </w:tcPr>
          <w:p w14:paraId="3DFC3E63" w14:textId="5CE0376A" w:rsidR="00FA6BC3" w:rsidRPr="002D413B" w:rsidRDefault="00FA6BC3" w:rsidP="00FA6BC3">
            <w:pPr>
              <w:spacing w:before="120" w:after="120"/>
              <w:ind w:left="113"/>
              <w:jc w:val="both"/>
              <w:rPr>
                <w:rFonts w:ascii="Arial" w:hAnsi="Arial" w:cs="Arial"/>
                <w:sz w:val="20"/>
                <w:szCs w:val="20"/>
              </w:rPr>
            </w:pPr>
            <w:r w:rsidRPr="002D413B">
              <w:rPr>
                <w:rFonts w:ascii="Arial" w:hAnsi="Arial" w:cs="Arial"/>
                <w:sz w:val="20"/>
                <w:szCs w:val="20"/>
              </w:rPr>
              <w:t>Maintenance and configuration management of high availability requirements (PowerHA and Clustering)</w:t>
            </w:r>
          </w:p>
        </w:tc>
        <w:tc>
          <w:tcPr>
            <w:tcW w:w="1460" w:type="dxa"/>
          </w:tcPr>
          <w:p w14:paraId="10F240AC"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8A7BEC2" w14:textId="27E030C6" w:rsidR="00FA6BC3"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428" w:type="dxa"/>
          </w:tcPr>
          <w:p w14:paraId="164DDBC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3F4A606" w14:textId="645065CF"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2DE52F8D" w14:textId="77777777" w:rsidTr="282FE0D2">
        <w:tc>
          <w:tcPr>
            <w:tcW w:w="4437" w:type="dxa"/>
          </w:tcPr>
          <w:p w14:paraId="589A4198" w14:textId="711BDE89" w:rsidR="00FA6BC3" w:rsidRPr="002D413B" w:rsidRDefault="00993872" w:rsidP="00FA6BC3">
            <w:pPr>
              <w:spacing w:before="120" w:after="120"/>
              <w:ind w:left="113"/>
              <w:jc w:val="both"/>
              <w:rPr>
                <w:rFonts w:ascii="Arial" w:hAnsi="Arial" w:cs="Arial"/>
                <w:sz w:val="20"/>
                <w:szCs w:val="20"/>
              </w:rPr>
            </w:pPr>
            <w:r>
              <w:rPr>
                <w:rFonts w:ascii="Arial" w:hAnsi="Arial" w:cs="Arial"/>
                <w:sz w:val="20"/>
                <w:szCs w:val="20"/>
              </w:rPr>
              <w:t>Server t</w:t>
            </w:r>
            <w:r w:rsidR="00FA6BC3" w:rsidRPr="002D413B">
              <w:rPr>
                <w:rFonts w:ascii="Arial" w:hAnsi="Arial" w:cs="Arial"/>
                <w:sz w:val="20"/>
                <w:szCs w:val="20"/>
              </w:rPr>
              <w:t>esting during projects and for operational purposes</w:t>
            </w:r>
          </w:p>
        </w:tc>
        <w:tc>
          <w:tcPr>
            <w:tcW w:w="1460" w:type="dxa"/>
          </w:tcPr>
          <w:p w14:paraId="30D34F71"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59B791E" w14:textId="5EBBD639" w:rsidR="00FA6BC3"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428" w:type="dxa"/>
          </w:tcPr>
          <w:p w14:paraId="28825049"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A4ED8F0" w14:textId="7B5E9AAD"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1AE7AE80" w14:textId="77777777" w:rsidTr="282FE0D2">
        <w:tc>
          <w:tcPr>
            <w:tcW w:w="4437" w:type="dxa"/>
          </w:tcPr>
          <w:p w14:paraId="59F2A739" w14:textId="76F83C29" w:rsidR="00FA6BC3" w:rsidRPr="002D413B" w:rsidRDefault="00FA6BC3" w:rsidP="00FA6BC3">
            <w:pPr>
              <w:spacing w:before="120" w:after="120"/>
              <w:ind w:left="113"/>
              <w:jc w:val="both"/>
              <w:rPr>
                <w:rFonts w:ascii="Arial" w:hAnsi="Arial" w:cs="Arial"/>
                <w:sz w:val="20"/>
                <w:szCs w:val="20"/>
              </w:rPr>
            </w:pPr>
            <w:r w:rsidRPr="002D413B">
              <w:rPr>
                <w:rFonts w:ascii="Arial" w:hAnsi="Arial" w:cs="Arial"/>
                <w:sz w:val="20"/>
                <w:szCs w:val="20"/>
              </w:rPr>
              <w:t>File system maintenance</w:t>
            </w:r>
          </w:p>
        </w:tc>
        <w:tc>
          <w:tcPr>
            <w:tcW w:w="1460" w:type="dxa"/>
          </w:tcPr>
          <w:p w14:paraId="4D061D7B"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7EA5E779" w14:textId="67162EAF" w:rsidR="00FA6BC3" w:rsidRDefault="00FA6BC3" w:rsidP="00FA6BC3">
            <w:pPr>
              <w:spacing w:before="120" w:line="360" w:lineRule="auto"/>
              <w:jc w:val="center"/>
              <w:rPr>
                <w:rFonts w:ascii="Arial" w:hAnsi="Arial" w:cs="Arial"/>
                <w:sz w:val="20"/>
                <w:szCs w:val="20"/>
              </w:rPr>
            </w:pPr>
            <w:r w:rsidRPr="001260E1">
              <w:rPr>
                <w:rFonts w:ascii="Arial" w:hAnsi="Arial" w:cs="Arial"/>
                <w:sz w:val="20"/>
                <w:szCs w:val="20"/>
              </w:rPr>
              <w:t>►</w:t>
            </w:r>
          </w:p>
        </w:tc>
        <w:tc>
          <w:tcPr>
            <w:tcW w:w="1428" w:type="dxa"/>
          </w:tcPr>
          <w:p w14:paraId="3DAE0D76"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9472F1F" w14:textId="7760CEF0" w:rsidR="00FA6BC3" w:rsidRDefault="00FA6BC3" w:rsidP="00FA6BC3">
            <w:pPr>
              <w:spacing w:before="120" w:after="120" w:line="360" w:lineRule="auto"/>
              <w:jc w:val="center"/>
              <w:rPr>
                <w:rFonts w:ascii="Arial" w:hAnsi="Arial" w:cs="Arial"/>
                <w:color w:val="0000FF"/>
                <w:sz w:val="20"/>
                <w:szCs w:val="20"/>
              </w:rPr>
            </w:pPr>
            <w:r w:rsidRPr="00C7676E">
              <w:rPr>
                <w:rFonts w:ascii="Arial" w:hAnsi="Arial" w:cs="Arial"/>
                <w:color w:val="0000FF"/>
                <w:sz w:val="20"/>
                <w:szCs w:val="20"/>
              </w:rPr>
              <w:t>?</w:t>
            </w:r>
          </w:p>
        </w:tc>
      </w:tr>
      <w:tr w:rsidR="00FA6BC3" w:rsidRPr="00070FB0" w14:paraId="7B207C01" w14:textId="77777777" w:rsidTr="282FE0D2">
        <w:tc>
          <w:tcPr>
            <w:tcW w:w="4437" w:type="dxa"/>
          </w:tcPr>
          <w:p w14:paraId="0AF5D38E" w14:textId="284231BE" w:rsidR="00FA6BC3" w:rsidRPr="002D413B" w:rsidRDefault="00FA6BC3" w:rsidP="00FA6BC3">
            <w:pPr>
              <w:spacing w:before="120" w:after="120"/>
              <w:ind w:left="113"/>
              <w:jc w:val="both"/>
              <w:rPr>
                <w:rFonts w:ascii="Arial" w:hAnsi="Arial" w:cs="Arial"/>
                <w:sz w:val="20"/>
                <w:szCs w:val="20"/>
              </w:rPr>
            </w:pPr>
            <w:r>
              <w:rPr>
                <w:rFonts w:ascii="Arial" w:hAnsi="Arial" w:cs="Arial"/>
                <w:sz w:val="20"/>
                <w:szCs w:val="20"/>
              </w:rPr>
              <w:t>Supporting l</w:t>
            </w:r>
            <w:r w:rsidRPr="002D413B">
              <w:rPr>
                <w:rFonts w:ascii="Arial" w:hAnsi="Arial" w:cs="Arial"/>
                <w:sz w:val="20"/>
                <w:szCs w:val="20"/>
              </w:rPr>
              <w:t>ive partition mobility (LPM)</w:t>
            </w:r>
          </w:p>
        </w:tc>
        <w:tc>
          <w:tcPr>
            <w:tcW w:w="1460" w:type="dxa"/>
          </w:tcPr>
          <w:p w14:paraId="13C1AAD5"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07C3625B" w14:textId="32825E5E" w:rsidR="00FA6BC3" w:rsidRDefault="00FA6BC3" w:rsidP="00FA6BC3">
            <w:pPr>
              <w:spacing w:before="120" w:line="360" w:lineRule="auto"/>
              <w:jc w:val="center"/>
              <w:rPr>
                <w:rFonts w:ascii="Arial" w:hAnsi="Arial" w:cs="Arial"/>
                <w:sz w:val="20"/>
                <w:szCs w:val="20"/>
              </w:rPr>
            </w:pPr>
            <w:r w:rsidRPr="00545191">
              <w:rPr>
                <w:rFonts w:ascii="Arial" w:hAnsi="Arial" w:cs="Arial"/>
                <w:sz w:val="20"/>
                <w:szCs w:val="20"/>
              </w:rPr>
              <w:t>►</w:t>
            </w:r>
          </w:p>
        </w:tc>
        <w:tc>
          <w:tcPr>
            <w:tcW w:w="1428" w:type="dxa"/>
          </w:tcPr>
          <w:p w14:paraId="6DA100A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4A28DA3" w14:textId="33D0FA3B" w:rsidR="00FA6BC3" w:rsidRDefault="00FA6BC3" w:rsidP="00FA6BC3">
            <w:pPr>
              <w:spacing w:before="120" w:after="120" w:line="360" w:lineRule="auto"/>
              <w:jc w:val="center"/>
              <w:rPr>
                <w:rFonts w:ascii="Arial" w:hAnsi="Arial" w:cs="Arial"/>
                <w:color w:val="0000FF"/>
                <w:sz w:val="20"/>
                <w:szCs w:val="20"/>
              </w:rPr>
            </w:pPr>
            <w:r w:rsidRPr="007261BE">
              <w:rPr>
                <w:rFonts w:ascii="Arial" w:hAnsi="Arial" w:cs="Arial"/>
                <w:color w:val="0000FF"/>
                <w:sz w:val="20"/>
                <w:szCs w:val="20"/>
              </w:rPr>
              <w:t>?</w:t>
            </w:r>
          </w:p>
        </w:tc>
      </w:tr>
      <w:tr w:rsidR="00FA6BC3" w:rsidRPr="00070FB0" w14:paraId="0C3CE719" w14:textId="77777777" w:rsidTr="282FE0D2">
        <w:tc>
          <w:tcPr>
            <w:tcW w:w="4437" w:type="dxa"/>
          </w:tcPr>
          <w:p w14:paraId="6AD086B4" w14:textId="2E5AD4BB" w:rsidR="00FA6BC3" w:rsidRDefault="00FA6BC3" w:rsidP="00FA6BC3">
            <w:pPr>
              <w:spacing w:before="120" w:after="120"/>
              <w:ind w:left="113"/>
              <w:jc w:val="both"/>
              <w:rPr>
                <w:rFonts w:ascii="Arial" w:hAnsi="Arial" w:cs="Arial"/>
                <w:sz w:val="20"/>
                <w:szCs w:val="20"/>
              </w:rPr>
            </w:pPr>
            <w:r w:rsidRPr="002D413B">
              <w:rPr>
                <w:rFonts w:ascii="Arial" w:hAnsi="Arial" w:cs="Arial"/>
                <w:sz w:val="20"/>
                <w:szCs w:val="20"/>
              </w:rPr>
              <w:t>Development of system optimisation scripts</w:t>
            </w:r>
          </w:p>
        </w:tc>
        <w:tc>
          <w:tcPr>
            <w:tcW w:w="1460" w:type="dxa"/>
          </w:tcPr>
          <w:p w14:paraId="5CCCA425" w14:textId="77777777" w:rsidR="00FA6BC3" w:rsidRPr="004101CF" w:rsidRDefault="00FA6BC3" w:rsidP="00FA6BC3">
            <w:pPr>
              <w:spacing w:before="120" w:line="360" w:lineRule="auto"/>
              <w:jc w:val="center"/>
              <w:rPr>
                <w:rFonts w:ascii="Arial" w:hAnsi="Arial" w:cs="Arial"/>
                <w:sz w:val="20"/>
                <w:szCs w:val="20"/>
              </w:rPr>
            </w:pPr>
          </w:p>
        </w:tc>
        <w:tc>
          <w:tcPr>
            <w:tcW w:w="1537" w:type="dxa"/>
          </w:tcPr>
          <w:p w14:paraId="31C209EA" w14:textId="4E6AF77E" w:rsidR="00FA6BC3" w:rsidRDefault="00FA6BC3" w:rsidP="00FA6BC3">
            <w:pPr>
              <w:spacing w:before="120" w:line="360" w:lineRule="auto"/>
              <w:jc w:val="center"/>
              <w:rPr>
                <w:rFonts w:ascii="Arial" w:hAnsi="Arial" w:cs="Arial"/>
                <w:sz w:val="20"/>
                <w:szCs w:val="20"/>
              </w:rPr>
            </w:pPr>
            <w:r w:rsidRPr="00545191">
              <w:rPr>
                <w:rFonts w:ascii="Arial" w:hAnsi="Arial" w:cs="Arial"/>
                <w:sz w:val="20"/>
                <w:szCs w:val="20"/>
              </w:rPr>
              <w:t>►</w:t>
            </w:r>
          </w:p>
        </w:tc>
        <w:tc>
          <w:tcPr>
            <w:tcW w:w="1428" w:type="dxa"/>
          </w:tcPr>
          <w:p w14:paraId="7C03341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1F34222" w14:textId="731C6EE4" w:rsidR="00FA6BC3" w:rsidRDefault="00FA6BC3" w:rsidP="00FA6BC3">
            <w:pPr>
              <w:spacing w:before="120" w:after="120" w:line="360" w:lineRule="auto"/>
              <w:jc w:val="center"/>
              <w:rPr>
                <w:rFonts w:ascii="Arial" w:hAnsi="Arial" w:cs="Arial"/>
                <w:color w:val="0000FF"/>
                <w:sz w:val="20"/>
                <w:szCs w:val="20"/>
              </w:rPr>
            </w:pPr>
            <w:r w:rsidRPr="007261BE">
              <w:rPr>
                <w:rFonts w:ascii="Arial" w:hAnsi="Arial" w:cs="Arial"/>
                <w:color w:val="0000FF"/>
                <w:sz w:val="20"/>
                <w:szCs w:val="20"/>
              </w:rPr>
              <w:t>?</w:t>
            </w:r>
          </w:p>
        </w:tc>
      </w:tr>
      <w:tr w:rsidR="00FA6BC3" w:rsidRPr="00070FB0" w14:paraId="2E1A073C" w14:textId="77777777" w:rsidTr="282FE0D2">
        <w:tc>
          <w:tcPr>
            <w:tcW w:w="10160" w:type="dxa"/>
            <w:gridSpan w:val="5"/>
            <w:shd w:val="clear" w:color="auto" w:fill="D9D9D9" w:themeFill="background1" w:themeFillShade="D9"/>
          </w:tcPr>
          <w:p w14:paraId="589D8592" w14:textId="118894BA" w:rsidR="00FA6BC3" w:rsidRPr="00FC2F22" w:rsidRDefault="00FA6BC3" w:rsidP="00FA6BC3">
            <w:pPr>
              <w:spacing w:before="120" w:after="120"/>
              <w:rPr>
                <w:rFonts w:ascii="Arial" w:hAnsi="Arial" w:cs="Arial"/>
                <w:color w:val="0000FF"/>
                <w:sz w:val="20"/>
                <w:szCs w:val="20"/>
              </w:rPr>
            </w:pPr>
            <w:r w:rsidRPr="00FC2F22">
              <w:rPr>
                <w:rFonts w:ascii="Arial" w:hAnsi="Arial" w:cs="Arial"/>
                <w:b/>
                <w:sz w:val="20"/>
                <w:szCs w:val="20"/>
              </w:rPr>
              <w:t>Server Security Administration</w:t>
            </w:r>
          </w:p>
        </w:tc>
      </w:tr>
      <w:tr w:rsidR="00FA6BC3" w:rsidRPr="00070FB0" w14:paraId="138DBFA4" w14:textId="77777777" w:rsidTr="282FE0D2">
        <w:tc>
          <w:tcPr>
            <w:tcW w:w="4437" w:type="dxa"/>
          </w:tcPr>
          <w:p w14:paraId="05969AC9" w14:textId="6CFBBF4F" w:rsidR="00FA6BC3" w:rsidRPr="004B0BDF" w:rsidRDefault="4D8DC7BB" w:rsidP="00FA6BC3">
            <w:pPr>
              <w:tabs>
                <w:tab w:val="num" w:pos="720"/>
              </w:tabs>
              <w:spacing w:before="120" w:after="120"/>
              <w:ind w:left="113"/>
              <w:rPr>
                <w:rFonts w:ascii="Arial" w:hAnsi="Arial" w:cs="Arial"/>
                <w:sz w:val="20"/>
                <w:szCs w:val="20"/>
              </w:rPr>
            </w:pPr>
            <w:r w:rsidRPr="282FE0D2">
              <w:rPr>
                <w:rFonts w:ascii="Arial" w:hAnsi="Arial" w:cs="Arial"/>
                <w:sz w:val="20"/>
                <w:szCs w:val="20"/>
              </w:rPr>
              <w:t xml:space="preserve">Define and maintain </w:t>
            </w:r>
            <w:r w:rsidR="1DEDA178" w:rsidRPr="282FE0D2">
              <w:rPr>
                <w:rFonts w:ascii="Arial" w:hAnsi="Arial" w:cs="Arial"/>
                <w:sz w:val="20"/>
                <w:szCs w:val="20"/>
              </w:rPr>
              <w:t>Cybersecurity</w:t>
            </w:r>
            <w:r w:rsidRPr="282FE0D2">
              <w:rPr>
                <w:rFonts w:ascii="Arial" w:hAnsi="Arial" w:cs="Arial"/>
                <w:sz w:val="20"/>
                <w:szCs w:val="20"/>
              </w:rPr>
              <w:t xml:space="preserve"> Policy, Standards, and Awareness Sessions</w:t>
            </w:r>
          </w:p>
        </w:tc>
        <w:tc>
          <w:tcPr>
            <w:tcW w:w="1460" w:type="dxa"/>
          </w:tcPr>
          <w:p w14:paraId="7DBCCADC" w14:textId="48D3B9FB" w:rsidR="00FA6BC3" w:rsidRPr="0083759C"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537" w:type="dxa"/>
          </w:tcPr>
          <w:p w14:paraId="4EBF62D1" w14:textId="51F8975D" w:rsidR="00FA6BC3" w:rsidRDefault="00FA6BC3" w:rsidP="00FA6BC3">
            <w:pPr>
              <w:spacing w:before="120" w:line="360" w:lineRule="auto"/>
              <w:jc w:val="center"/>
              <w:rPr>
                <w:rFonts w:ascii="Arial" w:hAnsi="Arial" w:cs="Arial"/>
                <w:sz w:val="20"/>
                <w:szCs w:val="20"/>
              </w:rPr>
            </w:pPr>
          </w:p>
        </w:tc>
        <w:tc>
          <w:tcPr>
            <w:tcW w:w="1428" w:type="dxa"/>
          </w:tcPr>
          <w:p w14:paraId="1F3EC05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566CB30" w14:textId="0E8ACC51" w:rsidR="00FA6BC3" w:rsidRDefault="00FA6BC3" w:rsidP="00FA6BC3">
            <w:pPr>
              <w:spacing w:before="120" w:line="360" w:lineRule="auto"/>
              <w:jc w:val="center"/>
              <w:rPr>
                <w:rFonts w:ascii="Arial" w:hAnsi="Arial" w:cs="Arial"/>
                <w:color w:val="0000FF"/>
                <w:sz w:val="20"/>
                <w:szCs w:val="20"/>
              </w:rPr>
            </w:pPr>
            <w:r w:rsidRPr="00DF457B">
              <w:rPr>
                <w:rFonts w:ascii="Arial" w:hAnsi="Arial" w:cs="Arial"/>
                <w:color w:val="0000FF"/>
                <w:sz w:val="20"/>
                <w:szCs w:val="20"/>
              </w:rPr>
              <w:t>?</w:t>
            </w:r>
          </w:p>
        </w:tc>
      </w:tr>
      <w:tr w:rsidR="00FA6BC3" w:rsidRPr="00070FB0" w14:paraId="786FF64F" w14:textId="77777777" w:rsidTr="282FE0D2">
        <w:tc>
          <w:tcPr>
            <w:tcW w:w="4437" w:type="dxa"/>
          </w:tcPr>
          <w:p w14:paraId="6F3BE67E" w14:textId="05EC7AB3" w:rsidR="00FA6BC3" w:rsidRDefault="00FA6BC3" w:rsidP="00FA6BC3">
            <w:pPr>
              <w:tabs>
                <w:tab w:val="num" w:pos="720"/>
              </w:tabs>
              <w:spacing w:before="120" w:after="120"/>
              <w:ind w:left="113"/>
              <w:rPr>
                <w:rFonts w:ascii="Arial" w:hAnsi="Arial" w:cs="Arial"/>
                <w:sz w:val="20"/>
                <w:szCs w:val="20"/>
              </w:rPr>
            </w:pPr>
            <w:r>
              <w:rPr>
                <w:rFonts w:ascii="Arial" w:hAnsi="Arial" w:cs="Arial"/>
                <w:sz w:val="20"/>
                <w:szCs w:val="20"/>
              </w:rPr>
              <w:t xml:space="preserve">Define and maintain various Server Patch Management Processes for AIX, SUSE Linux, RedHat, Microsoft and VMWare. Also define Server Patching Standard Operating Procedures / SOPs for above listed server OS </w:t>
            </w:r>
          </w:p>
        </w:tc>
        <w:tc>
          <w:tcPr>
            <w:tcW w:w="1460" w:type="dxa"/>
          </w:tcPr>
          <w:p w14:paraId="68066E40"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11C0A300" w14:textId="77777777" w:rsidR="00FA6BC3" w:rsidRDefault="00FA6BC3" w:rsidP="00FA6BC3">
            <w:pPr>
              <w:spacing w:before="120" w:line="360" w:lineRule="auto"/>
              <w:jc w:val="center"/>
              <w:rPr>
                <w:rFonts w:ascii="Arial" w:hAnsi="Arial" w:cs="Arial"/>
                <w:sz w:val="20"/>
                <w:szCs w:val="20"/>
              </w:rPr>
            </w:pPr>
          </w:p>
          <w:p w14:paraId="59C07E77" w14:textId="2639F0D9" w:rsidR="00FA6BC3"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48C086A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1220EC2" w14:textId="77777777" w:rsidR="00FA6BC3" w:rsidRDefault="00FA6BC3" w:rsidP="00FA6BC3">
            <w:pPr>
              <w:spacing w:before="120" w:line="360" w:lineRule="auto"/>
              <w:jc w:val="center"/>
              <w:rPr>
                <w:rFonts w:ascii="Arial" w:hAnsi="Arial" w:cs="Arial"/>
                <w:color w:val="0000FF"/>
                <w:sz w:val="20"/>
                <w:szCs w:val="20"/>
              </w:rPr>
            </w:pPr>
          </w:p>
          <w:p w14:paraId="1CFB86D2" w14:textId="4BC0DE6E" w:rsidR="00FA6BC3" w:rsidRDefault="00FA6BC3" w:rsidP="00FA6BC3">
            <w:pPr>
              <w:spacing w:before="120" w:line="360" w:lineRule="auto"/>
              <w:jc w:val="center"/>
              <w:rPr>
                <w:rFonts w:ascii="Arial" w:hAnsi="Arial" w:cs="Arial"/>
                <w:color w:val="0000FF"/>
                <w:sz w:val="20"/>
                <w:szCs w:val="20"/>
              </w:rPr>
            </w:pPr>
            <w:r w:rsidRPr="00DF457B">
              <w:rPr>
                <w:rFonts w:ascii="Arial" w:hAnsi="Arial" w:cs="Arial"/>
                <w:color w:val="0000FF"/>
                <w:sz w:val="20"/>
                <w:szCs w:val="20"/>
              </w:rPr>
              <w:t>?</w:t>
            </w:r>
          </w:p>
        </w:tc>
      </w:tr>
      <w:tr w:rsidR="00FA6BC3" w:rsidRPr="00070FB0" w14:paraId="570A06A5" w14:textId="77777777" w:rsidTr="282FE0D2">
        <w:tc>
          <w:tcPr>
            <w:tcW w:w="4437" w:type="dxa"/>
          </w:tcPr>
          <w:p w14:paraId="7EE377A3" w14:textId="5305B9EA" w:rsidR="00FA6BC3" w:rsidRPr="004B0BDF" w:rsidRDefault="00FA6BC3" w:rsidP="00FA6BC3">
            <w:pPr>
              <w:tabs>
                <w:tab w:val="num" w:pos="720"/>
              </w:tabs>
              <w:spacing w:before="120" w:after="120"/>
              <w:ind w:left="113"/>
              <w:rPr>
                <w:rFonts w:ascii="Arial" w:hAnsi="Arial" w:cs="Arial"/>
                <w:sz w:val="20"/>
                <w:szCs w:val="22"/>
              </w:rPr>
            </w:pPr>
            <w:r w:rsidRPr="00A82A98">
              <w:rPr>
                <w:rFonts w:ascii="Arial" w:hAnsi="Arial" w:cs="Arial"/>
                <w:sz w:val="20"/>
                <w:szCs w:val="22"/>
              </w:rPr>
              <w:t xml:space="preserve">Apply </w:t>
            </w:r>
            <w:r w:rsidRPr="004B0BDF">
              <w:rPr>
                <w:rFonts w:ascii="Arial" w:hAnsi="Arial" w:cs="Arial"/>
                <w:sz w:val="20"/>
                <w:szCs w:val="22"/>
              </w:rPr>
              <w:t xml:space="preserve">server </w:t>
            </w:r>
            <w:r w:rsidRPr="00A82A98">
              <w:rPr>
                <w:rFonts w:ascii="Arial" w:hAnsi="Arial" w:cs="Arial"/>
                <w:sz w:val="20"/>
                <w:szCs w:val="22"/>
              </w:rPr>
              <w:t xml:space="preserve">OS </w:t>
            </w:r>
            <w:r w:rsidRPr="004B0BDF">
              <w:rPr>
                <w:rFonts w:ascii="Arial" w:hAnsi="Arial" w:cs="Arial"/>
                <w:sz w:val="20"/>
                <w:szCs w:val="22"/>
              </w:rPr>
              <w:t>/</w:t>
            </w:r>
            <w:r w:rsidRPr="00A82A98">
              <w:rPr>
                <w:rFonts w:ascii="Arial" w:hAnsi="Arial" w:cs="Arial"/>
                <w:sz w:val="20"/>
                <w:szCs w:val="22"/>
              </w:rPr>
              <w:t xml:space="preserve"> software patches</w:t>
            </w:r>
            <w:r>
              <w:rPr>
                <w:rFonts w:ascii="Arial" w:hAnsi="Arial" w:cs="Arial"/>
                <w:sz w:val="20"/>
                <w:szCs w:val="22"/>
              </w:rPr>
              <w:t>, and power systems firmware updates</w:t>
            </w:r>
            <w:r w:rsidRPr="00A82A98">
              <w:rPr>
                <w:rFonts w:ascii="Arial" w:hAnsi="Arial" w:cs="Arial"/>
                <w:sz w:val="20"/>
                <w:szCs w:val="22"/>
              </w:rPr>
              <w:t xml:space="preserve"> regularly</w:t>
            </w:r>
            <w:r>
              <w:rPr>
                <w:rFonts w:ascii="Arial" w:hAnsi="Arial" w:cs="Arial"/>
                <w:sz w:val="20"/>
                <w:szCs w:val="22"/>
              </w:rPr>
              <w:t xml:space="preserve"> post testing</w:t>
            </w:r>
          </w:p>
        </w:tc>
        <w:tc>
          <w:tcPr>
            <w:tcW w:w="1460" w:type="dxa"/>
          </w:tcPr>
          <w:p w14:paraId="7771B4A1"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602B6D9C" w14:textId="41EB7377" w:rsidR="00FA6BC3"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7D18F3E0"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150E265" w14:textId="3B447171" w:rsidR="00FA6BC3" w:rsidRDefault="00FA6BC3" w:rsidP="00FA6BC3">
            <w:pPr>
              <w:spacing w:before="120" w:line="360" w:lineRule="auto"/>
              <w:jc w:val="center"/>
              <w:rPr>
                <w:rFonts w:ascii="Arial" w:hAnsi="Arial" w:cs="Arial"/>
                <w:color w:val="0000FF"/>
                <w:sz w:val="20"/>
                <w:szCs w:val="20"/>
              </w:rPr>
            </w:pPr>
            <w:r w:rsidRPr="00DF457B">
              <w:rPr>
                <w:rFonts w:ascii="Arial" w:hAnsi="Arial" w:cs="Arial"/>
                <w:color w:val="0000FF"/>
                <w:sz w:val="20"/>
                <w:szCs w:val="20"/>
              </w:rPr>
              <w:t>?</w:t>
            </w:r>
          </w:p>
        </w:tc>
      </w:tr>
      <w:tr w:rsidR="00FA6BC3" w:rsidRPr="00070FB0" w14:paraId="22BDFBFD" w14:textId="77777777" w:rsidTr="282FE0D2">
        <w:tc>
          <w:tcPr>
            <w:tcW w:w="4437" w:type="dxa"/>
          </w:tcPr>
          <w:p w14:paraId="4FD88F86" w14:textId="1424D5D3" w:rsidR="00FA6BC3" w:rsidRPr="004B0BDF" w:rsidRDefault="00FA6BC3" w:rsidP="00FA6BC3">
            <w:pPr>
              <w:spacing w:before="120" w:after="120"/>
              <w:ind w:left="113"/>
              <w:rPr>
                <w:rFonts w:ascii="Arial" w:hAnsi="Arial" w:cs="Arial"/>
                <w:sz w:val="20"/>
                <w:szCs w:val="22"/>
              </w:rPr>
            </w:pPr>
            <w:r>
              <w:rPr>
                <w:rFonts w:ascii="Arial" w:hAnsi="Arial" w:cs="Arial"/>
                <w:sz w:val="20"/>
                <w:szCs w:val="22"/>
              </w:rPr>
              <w:t>Securely c</w:t>
            </w:r>
            <w:r w:rsidRPr="00A82A98">
              <w:rPr>
                <w:rFonts w:ascii="Arial" w:hAnsi="Arial" w:cs="Arial"/>
                <w:sz w:val="20"/>
                <w:szCs w:val="22"/>
              </w:rPr>
              <w:t xml:space="preserve">onfigure </w:t>
            </w:r>
            <w:r>
              <w:rPr>
                <w:rFonts w:ascii="Arial" w:hAnsi="Arial" w:cs="Arial"/>
                <w:sz w:val="20"/>
                <w:szCs w:val="22"/>
              </w:rPr>
              <w:t xml:space="preserve">servers, antivirus software, server security </w:t>
            </w:r>
            <w:r w:rsidRPr="00A82A98">
              <w:rPr>
                <w:rFonts w:ascii="Arial" w:hAnsi="Arial" w:cs="Arial"/>
                <w:sz w:val="20"/>
                <w:szCs w:val="22"/>
              </w:rPr>
              <w:t>firewalls, intrusion detection</w:t>
            </w:r>
            <w:r>
              <w:rPr>
                <w:rFonts w:ascii="Arial" w:hAnsi="Arial" w:cs="Arial"/>
                <w:sz w:val="20"/>
                <w:szCs w:val="22"/>
              </w:rPr>
              <w:t xml:space="preserve"> </w:t>
            </w:r>
            <w:r w:rsidRPr="00A82A98">
              <w:rPr>
                <w:rFonts w:ascii="Arial" w:hAnsi="Arial" w:cs="Arial"/>
                <w:sz w:val="20"/>
                <w:szCs w:val="22"/>
              </w:rPr>
              <w:t>/</w:t>
            </w:r>
            <w:r>
              <w:rPr>
                <w:rFonts w:ascii="Arial" w:hAnsi="Arial" w:cs="Arial"/>
                <w:sz w:val="20"/>
                <w:szCs w:val="22"/>
              </w:rPr>
              <w:t xml:space="preserve"> </w:t>
            </w:r>
            <w:r w:rsidRPr="00A82A98">
              <w:rPr>
                <w:rFonts w:ascii="Arial" w:hAnsi="Arial" w:cs="Arial"/>
                <w:sz w:val="20"/>
                <w:szCs w:val="22"/>
              </w:rPr>
              <w:t>prevention systems</w:t>
            </w:r>
          </w:p>
        </w:tc>
        <w:tc>
          <w:tcPr>
            <w:tcW w:w="1460" w:type="dxa"/>
          </w:tcPr>
          <w:p w14:paraId="4206EB69"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1E81EBEB" w14:textId="00B96943" w:rsidR="00FA6BC3"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794468D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077E5F6" w14:textId="529CF86D" w:rsidR="00FA6BC3" w:rsidRDefault="00FA6BC3" w:rsidP="00FA6BC3">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FA6BC3" w:rsidRPr="00070FB0" w14:paraId="5182DE9C" w14:textId="77777777" w:rsidTr="282FE0D2">
        <w:tc>
          <w:tcPr>
            <w:tcW w:w="4437" w:type="dxa"/>
          </w:tcPr>
          <w:p w14:paraId="5417C44A" w14:textId="18315FE4" w:rsidR="00FA6BC3" w:rsidRDefault="00FA6BC3" w:rsidP="00FA6BC3">
            <w:pPr>
              <w:spacing w:before="120" w:after="120"/>
              <w:ind w:left="113"/>
              <w:rPr>
                <w:rFonts w:ascii="Arial" w:hAnsi="Arial" w:cs="Arial"/>
                <w:sz w:val="20"/>
                <w:szCs w:val="22"/>
              </w:rPr>
            </w:pPr>
            <w:r>
              <w:rPr>
                <w:rFonts w:ascii="Arial" w:hAnsi="Arial" w:cs="Arial"/>
                <w:sz w:val="20"/>
                <w:szCs w:val="22"/>
              </w:rPr>
              <w:t xml:space="preserve">Monitor compliance to the Bank’s cybersecurity policy and standards </w:t>
            </w:r>
          </w:p>
        </w:tc>
        <w:tc>
          <w:tcPr>
            <w:tcW w:w="1460" w:type="dxa"/>
          </w:tcPr>
          <w:p w14:paraId="2ED23DAD" w14:textId="3ABEBC40" w:rsidR="00FA6BC3" w:rsidRPr="0083759C"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537" w:type="dxa"/>
          </w:tcPr>
          <w:p w14:paraId="5294D3D0" w14:textId="77777777" w:rsidR="00FA6BC3" w:rsidRPr="001A569E" w:rsidRDefault="00FA6BC3" w:rsidP="00FA6BC3">
            <w:pPr>
              <w:spacing w:before="120" w:line="360" w:lineRule="auto"/>
              <w:jc w:val="center"/>
              <w:rPr>
                <w:rFonts w:ascii="Arial" w:hAnsi="Arial" w:cs="Arial"/>
                <w:sz w:val="20"/>
                <w:szCs w:val="20"/>
              </w:rPr>
            </w:pPr>
          </w:p>
        </w:tc>
        <w:tc>
          <w:tcPr>
            <w:tcW w:w="1428" w:type="dxa"/>
          </w:tcPr>
          <w:p w14:paraId="328EB4B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7B7CEBD" w14:textId="64C59A3D" w:rsidR="00FA6BC3"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629E551A" w14:textId="77777777" w:rsidTr="282FE0D2">
        <w:tc>
          <w:tcPr>
            <w:tcW w:w="4437" w:type="dxa"/>
          </w:tcPr>
          <w:p w14:paraId="3D380C16" w14:textId="584F01D7" w:rsidR="00FA6BC3" w:rsidRDefault="00FA6BC3" w:rsidP="00FA6BC3">
            <w:pPr>
              <w:spacing w:before="120" w:after="120"/>
              <w:ind w:left="113"/>
              <w:rPr>
                <w:rFonts w:ascii="Arial" w:hAnsi="Arial" w:cs="Arial"/>
                <w:sz w:val="20"/>
                <w:szCs w:val="22"/>
              </w:rPr>
            </w:pPr>
            <w:r>
              <w:rPr>
                <w:rFonts w:ascii="Arial" w:hAnsi="Arial" w:cs="Arial"/>
                <w:sz w:val="20"/>
                <w:szCs w:val="22"/>
              </w:rPr>
              <w:t>Participate and submit evidence to auditors</w:t>
            </w:r>
          </w:p>
        </w:tc>
        <w:tc>
          <w:tcPr>
            <w:tcW w:w="1460" w:type="dxa"/>
          </w:tcPr>
          <w:p w14:paraId="2A347219"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3909F536" w14:textId="33EB27D6" w:rsidR="00FA6BC3" w:rsidRPr="001A569E"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4E10E113"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897622D" w14:textId="0BBB032F" w:rsidR="00FA6BC3"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6F7D13B4" w14:textId="77777777" w:rsidTr="282FE0D2">
        <w:trPr>
          <w:trHeight w:val="220"/>
        </w:trPr>
        <w:tc>
          <w:tcPr>
            <w:tcW w:w="4437" w:type="dxa"/>
          </w:tcPr>
          <w:p w14:paraId="5F286941" w14:textId="593DDE94" w:rsidR="00FA6BC3" w:rsidRDefault="00FA6BC3" w:rsidP="00FA6BC3">
            <w:pPr>
              <w:spacing w:before="120" w:after="120"/>
              <w:ind w:left="170"/>
              <w:jc w:val="both"/>
              <w:rPr>
                <w:rFonts w:ascii="Arial" w:hAnsi="Arial" w:cs="Arial"/>
                <w:sz w:val="20"/>
                <w:szCs w:val="22"/>
              </w:rPr>
            </w:pPr>
            <w:r w:rsidRPr="00F01111">
              <w:rPr>
                <w:rFonts w:ascii="Arial" w:hAnsi="Arial" w:cs="Arial"/>
                <w:color w:val="0D0D0D" w:themeColor="text1" w:themeTint="F2"/>
                <w:sz w:val="20"/>
                <w:szCs w:val="20"/>
              </w:rPr>
              <w:t>S</w:t>
            </w:r>
            <w:r w:rsidR="00811A5D">
              <w:rPr>
                <w:rFonts w:ascii="Arial" w:hAnsi="Arial" w:cs="Arial"/>
                <w:color w:val="0D0D0D" w:themeColor="text1" w:themeTint="F2"/>
                <w:sz w:val="20"/>
                <w:szCs w:val="20"/>
              </w:rPr>
              <w:t xml:space="preserve">erver </w:t>
            </w:r>
            <w:r w:rsidRPr="00F01111">
              <w:rPr>
                <w:rFonts w:ascii="Arial" w:hAnsi="Arial" w:cs="Arial"/>
                <w:color w:val="0D0D0D" w:themeColor="text1" w:themeTint="F2"/>
                <w:sz w:val="20"/>
                <w:szCs w:val="20"/>
              </w:rPr>
              <w:t>Hardening</w:t>
            </w:r>
          </w:p>
        </w:tc>
        <w:tc>
          <w:tcPr>
            <w:tcW w:w="1460" w:type="dxa"/>
          </w:tcPr>
          <w:p w14:paraId="2C5AD64E"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33DC3332" w14:textId="6E6E37AB" w:rsidR="00FA6BC3" w:rsidRPr="001A569E"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21A4DC3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CA19FD2" w14:textId="155A91BC" w:rsidR="00FA6BC3" w:rsidRPr="00EA3CFF"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1DF2121F" w14:textId="77777777" w:rsidTr="282FE0D2">
        <w:trPr>
          <w:trHeight w:val="220"/>
        </w:trPr>
        <w:tc>
          <w:tcPr>
            <w:tcW w:w="4437" w:type="dxa"/>
          </w:tcPr>
          <w:p w14:paraId="53F0D74F" w14:textId="0AA7BFC1" w:rsidR="00FA6BC3" w:rsidRPr="00F01111" w:rsidRDefault="00FA6BC3" w:rsidP="000766AB">
            <w:pPr>
              <w:spacing w:before="120" w:after="120"/>
              <w:ind w:left="170"/>
              <w:jc w:val="both"/>
              <w:rPr>
                <w:rFonts w:ascii="Arial" w:hAnsi="Arial" w:cs="Arial"/>
                <w:color w:val="0D0D0D" w:themeColor="text1" w:themeTint="F2"/>
                <w:sz w:val="20"/>
                <w:szCs w:val="20"/>
              </w:rPr>
            </w:pPr>
            <w:r w:rsidRPr="003C6E54">
              <w:rPr>
                <w:rFonts w:ascii="Arial" w:hAnsi="Arial" w:cs="Arial"/>
                <w:color w:val="0D0D0D" w:themeColor="text1" w:themeTint="F2"/>
                <w:sz w:val="20"/>
                <w:szCs w:val="20"/>
              </w:rPr>
              <w:t>Server secure configuration imaging</w:t>
            </w:r>
          </w:p>
        </w:tc>
        <w:tc>
          <w:tcPr>
            <w:tcW w:w="1460" w:type="dxa"/>
          </w:tcPr>
          <w:p w14:paraId="5980E6E3" w14:textId="77777777" w:rsidR="00FA6BC3" w:rsidRPr="001A569E" w:rsidRDefault="00FA6BC3" w:rsidP="00FA6BC3">
            <w:pPr>
              <w:spacing w:before="120" w:line="360" w:lineRule="auto"/>
              <w:jc w:val="center"/>
              <w:rPr>
                <w:rFonts w:ascii="Arial" w:hAnsi="Arial" w:cs="Arial"/>
                <w:sz w:val="20"/>
                <w:szCs w:val="20"/>
              </w:rPr>
            </w:pPr>
          </w:p>
        </w:tc>
        <w:tc>
          <w:tcPr>
            <w:tcW w:w="1537" w:type="dxa"/>
          </w:tcPr>
          <w:p w14:paraId="41266F9A" w14:textId="62C0BCD4" w:rsidR="00FA6BC3" w:rsidRPr="001A569E" w:rsidRDefault="00FA6BC3" w:rsidP="00FA6BC3">
            <w:pPr>
              <w:spacing w:before="120" w:line="360" w:lineRule="auto"/>
              <w:jc w:val="center"/>
              <w:rPr>
                <w:rFonts w:ascii="Arial" w:hAnsi="Arial" w:cs="Arial"/>
                <w:sz w:val="20"/>
                <w:szCs w:val="20"/>
              </w:rPr>
            </w:pPr>
            <w:r w:rsidRPr="001A569E">
              <w:rPr>
                <w:rFonts w:ascii="Arial" w:hAnsi="Arial" w:cs="Arial"/>
                <w:sz w:val="20"/>
                <w:szCs w:val="20"/>
              </w:rPr>
              <w:t>►</w:t>
            </w:r>
          </w:p>
        </w:tc>
        <w:tc>
          <w:tcPr>
            <w:tcW w:w="1428" w:type="dxa"/>
          </w:tcPr>
          <w:p w14:paraId="7A943850"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3415F4F" w14:textId="1718F400" w:rsidR="00FA6BC3" w:rsidRPr="00EA3CFF" w:rsidRDefault="00FA6BC3" w:rsidP="00FA6BC3">
            <w:pPr>
              <w:spacing w:before="120" w:line="360" w:lineRule="auto"/>
              <w:jc w:val="center"/>
              <w:rPr>
                <w:rFonts w:ascii="Arial" w:hAnsi="Arial" w:cs="Arial"/>
                <w:color w:val="0000FF"/>
                <w:sz w:val="20"/>
                <w:szCs w:val="20"/>
              </w:rPr>
            </w:pPr>
            <w:r w:rsidRPr="00EA3CFF">
              <w:rPr>
                <w:rFonts w:ascii="Arial" w:hAnsi="Arial" w:cs="Arial"/>
                <w:color w:val="0000FF"/>
                <w:sz w:val="20"/>
                <w:szCs w:val="20"/>
              </w:rPr>
              <w:t>?</w:t>
            </w:r>
          </w:p>
        </w:tc>
      </w:tr>
      <w:tr w:rsidR="00FA6BC3" w:rsidRPr="00070FB0" w14:paraId="11B28173" w14:textId="77777777" w:rsidTr="282FE0D2">
        <w:tc>
          <w:tcPr>
            <w:tcW w:w="10160" w:type="dxa"/>
            <w:gridSpan w:val="5"/>
            <w:shd w:val="clear" w:color="auto" w:fill="D9D9D9" w:themeFill="background1" w:themeFillShade="D9"/>
          </w:tcPr>
          <w:p w14:paraId="3908625E" w14:textId="5E891866" w:rsidR="00FA6BC3" w:rsidRPr="006E140D" w:rsidRDefault="00FA6BC3" w:rsidP="00FA6BC3">
            <w:pPr>
              <w:spacing w:before="120" w:after="120"/>
              <w:ind w:left="170"/>
              <w:rPr>
                <w:rFonts w:ascii="Arial" w:hAnsi="Arial" w:cs="Arial"/>
                <w:b/>
                <w:bCs/>
                <w:color w:val="0000FF"/>
                <w:szCs w:val="28"/>
              </w:rPr>
            </w:pPr>
            <w:r w:rsidRPr="0033095B">
              <w:rPr>
                <w:rFonts w:ascii="Arial" w:hAnsi="Arial" w:cs="Arial"/>
                <w:b/>
                <w:bCs/>
                <w:sz w:val="20"/>
                <w:szCs w:val="22"/>
              </w:rPr>
              <w:t xml:space="preserve">User </w:t>
            </w:r>
            <w:r w:rsidRPr="0033095B">
              <w:rPr>
                <w:rFonts w:ascii="Arial" w:hAnsi="Arial" w:cs="Arial"/>
                <w:sz w:val="20"/>
                <w:szCs w:val="22"/>
              </w:rPr>
              <w:t>&amp;</w:t>
            </w:r>
            <w:r w:rsidRPr="0033095B">
              <w:rPr>
                <w:rFonts w:ascii="Arial" w:hAnsi="Arial" w:cs="Arial"/>
                <w:b/>
                <w:bCs/>
                <w:sz w:val="20"/>
                <w:szCs w:val="22"/>
              </w:rPr>
              <w:t xml:space="preserve"> Access Management</w:t>
            </w:r>
          </w:p>
        </w:tc>
      </w:tr>
      <w:tr w:rsidR="00FA6BC3" w:rsidRPr="00070FB0" w14:paraId="73377E5D" w14:textId="77777777" w:rsidTr="282FE0D2">
        <w:tc>
          <w:tcPr>
            <w:tcW w:w="4437" w:type="dxa"/>
          </w:tcPr>
          <w:p w14:paraId="48C09120" w14:textId="6CC08DB0" w:rsidR="00FA6BC3" w:rsidRPr="00A82A98" w:rsidRDefault="00FA6BC3" w:rsidP="00FA6BC3">
            <w:pPr>
              <w:tabs>
                <w:tab w:val="num" w:pos="720"/>
              </w:tabs>
              <w:spacing w:before="120" w:after="120"/>
              <w:ind w:left="170"/>
              <w:rPr>
                <w:rFonts w:ascii="Arial" w:hAnsi="Arial" w:cs="Arial"/>
                <w:sz w:val="20"/>
                <w:szCs w:val="22"/>
              </w:rPr>
            </w:pPr>
            <w:r>
              <w:rPr>
                <w:rFonts w:ascii="Arial" w:hAnsi="Arial" w:cs="Arial"/>
                <w:sz w:val="20"/>
                <w:szCs w:val="22"/>
              </w:rPr>
              <w:t>Define User Access Management Standard and monitor compliance</w:t>
            </w:r>
          </w:p>
        </w:tc>
        <w:tc>
          <w:tcPr>
            <w:tcW w:w="1460" w:type="dxa"/>
          </w:tcPr>
          <w:p w14:paraId="1E8C4A73" w14:textId="0E168554" w:rsidR="00FA6BC3" w:rsidRPr="0083759C"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537" w:type="dxa"/>
          </w:tcPr>
          <w:p w14:paraId="0710DEBE" w14:textId="77777777" w:rsidR="00FA6BC3" w:rsidRPr="000A1284" w:rsidRDefault="00FA6BC3" w:rsidP="00FA6BC3">
            <w:pPr>
              <w:spacing w:before="120" w:line="360" w:lineRule="auto"/>
              <w:jc w:val="center"/>
              <w:rPr>
                <w:rFonts w:ascii="Arial" w:hAnsi="Arial" w:cs="Arial"/>
                <w:sz w:val="20"/>
                <w:szCs w:val="20"/>
              </w:rPr>
            </w:pPr>
          </w:p>
        </w:tc>
        <w:tc>
          <w:tcPr>
            <w:tcW w:w="1428" w:type="dxa"/>
          </w:tcPr>
          <w:p w14:paraId="2D3DE502"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A874A3B" w14:textId="74454BA9" w:rsidR="00FA6BC3" w:rsidRPr="00D51079"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12C3EB27" w14:textId="77777777" w:rsidTr="282FE0D2">
        <w:tc>
          <w:tcPr>
            <w:tcW w:w="4437" w:type="dxa"/>
          </w:tcPr>
          <w:p w14:paraId="1C7753B6" w14:textId="6ED5B210" w:rsidR="00FA6BC3" w:rsidRPr="00A82A98" w:rsidRDefault="00FA6BC3" w:rsidP="00FA6BC3">
            <w:pPr>
              <w:tabs>
                <w:tab w:val="num" w:pos="720"/>
              </w:tabs>
              <w:spacing w:before="120" w:after="120"/>
              <w:ind w:left="170"/>
              <w:rPr>
                <w:rFonts w:ascii="Arial" w:hAnsi="Arial" w:cs="Arial"/>
                <w:sz w:val="20"/>
                <w:szCs w:val="22"/>
              </w:rPr>
            </w:pPr>
            <w:r>
              <w:rPr>
                <w:rFonts w:ascii="Arial" w:hAnsi="Arial" w:cs="Arial"/>
                <w:sz w:val="20"/>
                <w:szCs w:val="22"/>
              </w:rPr>
              <w:t xml:space="preserve">Provide server user access management technologies </w:t>
            </w:r>
          </w:p>
        </w:tc>
        <w:tc>
          <w:tcPr>
            <w:tcW w:w="1460" w:type="dxa"/>
          </w:tcPr>
          <w:p w14:paraId="28D3338D" w14:textId="592ECC15" w:rsidR="00FA6BC3" w:rsidRPr="0083759C"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537" w:type="dxa"/>
          </w:tcPr>
          <w:p w14:paraId="496D782C" w14:textId="77777777" w:rsidR="00FA6BC3" w:rsidRPr="000A1284" w:rsidRDefault="00FA6BC3" w:rsidP="00FA6BC3">
            <w:pPr>
              <w:spacing w:before="120" w:line="360" w:lineRule="auto"/>
              <w:jc w:val="center"/>
              <w:rPr>
                <w:rFonts w:ascii="Arial" w:hAnsi="Arial" w:cs="Arial"/>
                <w:sz w:val="20"/>
                <w:szCs w:val="20"/>
              </w:rPr>
            </w:pPr>
          </w:p>
        </w:tc>
        <w:tc>
          <w:tcPr>
            <w:tcW w:w="1428" w:type="dxa"/>
          </w:tcPr>
          <w:p w14:paraId="07A8028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5376E1DE" w14:textId="2075E091" w:rsidR="00FA6BC3" w:rsidRPr="00D51079" w:rsidRDefault="00FA6BC3" w:rsidP="00FA6BC3">
            <w:pPr>
              <w:spacing w:before="120" w:line="360" w:lineRule="auto"/>
              <w:jc w:val="center"/>
              <w:rPr>
                <w:rFonts w:ascii="Arial" w:hAnsi="Arial" w:cs="Arial"/>
                <w:color w:val="0000FF"/>
                <w:sz w:val="20"/>
                <w:szCs w:val="20"/>
              </w:rPr>
            </w:pPr>
            <w:r>
              <w:rPr>
                <w:rFonts w:ascii="Arial" w:hAnsi="Arial" w:cs="Arial"/>
                <w:color w:val="0000FF"/>
                <w:sz w:val="20"/>
                <w:szCs w:val="20"/>
              </w:rPr>
              <w:t>?</w:t>
            </w:r>
          </w:p>
        </w:tc>
      </w:tr>
      <w:tr w:rsidR="00FA6BC3" w:rsidRPr="00070FB0" w14:paraId="20AD0F2C" w14:textId="77777777" w:rsidTr="282FE0D2">
        <w:tc>
          <w:tcPr>
            <w:tcW w:w="4437" w:type="dxa"/>
          </w:tcPr>
          <w:p w14:paraId="40EA54AA" w14:textId="4362B735" w:rsidR="00FA6BC3" w:rsidRPr="00291E0C" w:rsidRDefault="00FA6BC3" w:rsidP="00FA6BC3">
            <w:pPr>
              <w:tabs>
                <w:tab w:val="num" w:pos="720"/>
              </w:tabs>
              <w:spacing w:before="120" w:after="120"/>
              <w:ind w:left="170"/>
              <w:rPr>
                <w:rFonts w:ascii="Arial" w:hAnsi="Arial" w:cs="Arial"/>
              </w:rPr>
            </w:pPr>
            <w:r w:rsidRPr="00A82A98">
              <w:rPr>
                <w:rFonts w:ascii="Arial" w:hAnsi="Arial" w:cs="Arial"/>
                <w:sz w:val="20"/>
                <w:szCs w:val="22"/>
              </w:rPr>
              <w:t xml:space="preserve">Create and manage </w:t>
            </w:r>
            <w:r>
              <w:rPr>
                <w:rFonts w:ascii="Arial" w:hAnsi="Arial" w:cs="Arial"/>
                <w:sz w:val="20"/>
                <w:szCs w:val="22"/>
              </w:rPr>
              <w:t xml:space="preserve">server </w:t>
            </w:r>
            <w:r w:rsidRPr="00A82A98">
              <w:rPr>
                <w:rFonts w:ascii="Arial" w:hAnsi="Arial" w:cs="Arial"/>
                <w:sz w:val="20"/>
                <w:szCs w:val="22"/>
              </w:rPr>
              <w:t>user accounts and groups</w:t>
            </w:r>
          </w:p>
        </w:tc>
        <w:tc>
          <w:tcPr>
            <w:tcW w:w="1460" w:type="dxa"/>
          </w:tcPr>
          <w:p w14:paraId="78BEE382"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4E2AE5B1" w14:textId="52393CA6" w:rsidR="00FA6BC3" w:rsidRPr="001A569E"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5EBA8DB1"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5DAA9B3" w14:textId="18E59755"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21B418E8" w14:textId="77777777" w:rsidTr="282FE0D2">
        <w:tc>
          <w:tcPr>
            <w:tcW w:w="4437" w:type="dxa"/>
          </w:tcPr>
          <w:p w14:paraId="5CA92183" w14:textId="05662043" w:rsidR="00FA6BC3" w:rsidRPr="00A82A98" w:rsidRDefault="00FA6BC3" w:rsidP="00FA6BC3">
            <w:pPr>
              <w:tabs>
                <w:tab w:val="num" w:pos="720"/>
              </w:tabs>
              <w:spacing w:before="120" w:after="120"/>
              <w:ind w:left="170"/>
            </w:pPr>
            <w:r w:rsidRPr="00A82A98">
              <w:rPr>
                <w:rFonts w:ascii="Arial" w:hAnsi="Arial" w:cs="Arial"/>
                <w:sz w:val="20"/>
                <w:szCs w:val="22"/>
              </w:rPr>
              <w:t>Set permissions and roles based on least privilege</w:t>
            </w:r>
          </w:p>
        </w:tc>
        <w:tc>
          <w:tcPr>
            <w:tcW w:w="1460" w:type="dxa"/>
          </w:tcPr>
          <w:p w14:paraId="5F779520"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9A0D41B" w14:textId="78D8926E" w:rsidR="00FA6BC3" w:rsidRPr="001A569E"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79F5BD5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36E8368" w14:textId="3AEB4510"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76D461D2" w14:textId="77777777" w:rsidTr="282FE0D2">
        <w:tc>
          <w:tcPr>
            <w:tcW w:w="4437" w:type="dxa"/>
          </w:tcPr>
          <w:p w14:paraId="33359836" w14:textId="10E71E7B" w:rsidR="00FA6BC3" w:rsidRPr="00A82A98" w:rsidRDefault="4D8DC7BB" w:rsidP="00FA6BC3">
            <w:pPr>
              <w:tabs>
                <w:tab w:val="num" w:pos="720"/>
              </w:tabs>
              <w:spacing w:before="120" w:after="120"/>
              <w:ind w:left="170"/>
            </w:pPr>
            <w:r w:rsidRPr="282FE0D2">
              <w:rPr>
                <w:rFonts w:ascii="Arial" w:hAnsi="Arial" w:cs="Arial"/>
                <w:sz w:val="20"/>
                <w:szCs w:val="20"/>
              </w:rPr>
              <w:t xml:space="preserve">Enable server security logs to be </w:t>
            </w:r>
            <w:r w:rsidR="33B2D299" w:rsidRPr="282FE0D2">
              <w:rPr>
                <w:rFonts w:ascii="Arial" w:hAnsi="Arial" w:cs="Arial"/>
                <w:sz w:val="20"/>
                <w:szCs w:val="20"/>
              </w:rPr>
              <w:t>ingested into</w:t>
            </w:r>
            <w:r w:rsidRPr="282FE0D2">
              <w:rPr>
                <w:rFonts w:ascii="Arial" w:hAnsi="Arial" w:cs="Arial"/>
                <w:sz w:val="20"/>
                <w:szCs w:val="20"/>
              </w:rPr>
              <w:t xml:space="preserve"> the SIEM to monitor server login attempts and access anomalies</w:t>
            </w:r>
            <w:r w:rsidR="64144C27" w:rsidRPr="282FE0D2">
              <w:rPr>
                <w:rFonts w:ascii="Arial" w:hAnsi="Arial" w:cs="Arial"/>
                <w:sz w:val="20"/>
                <w:szCs w:val="20"/>
              </w:rPr>
              <w:t>.</w:t>
            </w:r>
          </w:p>
          <w:p w14:paraId="0F2BBBBF" w14:textId="1494E3D3" w:rsidR="00FA6BC3" w:rsidRPr="00A82A98" w:rsidRDefault="64144C27" w:rsidP="282FE0D2">
            <w:pPr>
              <w:tabs>
                <w:tab w:val="num" w:pos="720"/>
              </w:tabs>
              <w:spacing w:before="120" w:after="120"/>
              <w:ind w:left="170"/>
              <w:rPr>
                <w:rFonts w:ascii="Arial" w:hAnsi="Arial" w:cs="Arial"/>
                <w:sz w:val="20"/>
                <w:szCs w:val="20"/>
              </w:rPr>
            </w:pPr>
            <w:r w:rsidRPr="282FE0D2">
              <w:rPr>
                <w:rFonts w:ascii="Arial" w:hAnsi="Arial" w:cs="Arial"/>
                <w:sz w:val="20"/>
                <w:szCs w:val="20"/>
              </w:rPr>
              <w:t xml:space="preserve">Configure externally/SARB signed certificates </w:t>
            </w:r>
          </w:p>
        </w:tc>
        <w:tc>
          <w:tcPr>
            <w:tcW w:w="1460" w:type="dxa"/>
          </w:tcPr>
          <w:p w14:paraId="1BCE5858"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61FE629" w14:textId="277675E8" w:rsidR="00FA6BC3" w:rsidRPr="001A569E"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20CD839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73E29C0" w14:textId="6EC53E97"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5D33961E" w14:textId="77777777" w:rsidTr="282FE0D2">
        <w:tc>
          <w:tcPr>
            <w:tcW w:w="4437" w:type="dxa"/>
          </w:tcPr>
          <w:p w14:paraId="2169C4F2" w14:textId="0BD9AF30" w:rsidR="00FA6BC3" w:rsidRPr="004B0BDF" w:rsidRDefault="00FA6BC3" w:rsidP="00FA6BC3">
            <w:pPr>
              <w:spacing w:before="120" w:after="120"/>
              <w:ind w:left="113"/>
              <w:rPr>
                <w:rFonts w:ascii="Arial" w:hAnsi="Arial" w:cs="Arial"/>
                <w:sz w:val="20"/>
                <w:szCs w:val="22"/>
              </w:rPr>
            </w:pPr>
            <w:r w:rsidRPr="00A82A98">
              <w:rPr>
                <w:rFonts w:ascii="Arial" w:hAnsi="Arial" w:cs="Arial"/>
                <w:sz w:val="20"/>
                <w:szCs w:val="22"/>
              </w:rPr>
              <w:t>Enforce access controls and audit logs</w:t>
            </w:r>
          </w:p>
        </w:tc>
        <w:tc>
          <w:tcPr>
            <w:tcW w:w="1460" w:type="dxa"/>
          </w:tcPr>
          <w:p w14:paraId="71B5313B"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4F2EA2E9" w14:textId="06960726" w:rsidR="00FA6BC3"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4B2CB5D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D49A45F" w14:textId="1FFF2782" w:rsidR="00FA6BC3" w:rsidRDefault="00FA6BC3" w:rsidP="00FA6BC3">
            <w:pPr>
              <w:spacing w:before="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564EB140" w14:textId="77777777" w:rsidTr="282FE0D2">
        <w:tc>
          <w:tcPr>
            <w:tcW w:w="4437" w:type="dxa"/>
          </w:tcPr>
          <w:p w14:paraId="37CB519A" w14:textId="0D891400" w:rsidR="00FA6BC3" w:rsidRPr="00A82A98" w:rsidRDefault="4D8DC7BB" w:rsidP="00FA6BC3">
            <w:pPr>
              <w:spacing w:before="120" w:after="120"/>
              <w:ind w:left="113"/>
              <w:rPr>
                <w:rFonts w:ascii="Arial" w:hAnsi="Arial" w:cs="Arial"/>
                <w:sz w:val="20"/>
                <w:szCs w:val="20"/>
              </w:rPr>
            </w:pPr>
            <w:r w:rsidRPr="282FE0D2">
              <w:rPr>
                <w:rFonts w:ascii="Arial" w:hAnsi="Arial" w:cs="Arial"/>
                <w:sz w:val="20"/>
                <w:szCs w:val="20"/>
              </w:rPr>
              <w:t xml:space="preserve">Review server </w:t>
            </w:r>
            <w:r w:rsidR="2DC1BE0F" w:rsidRPr="282FE0D2">
              <w:rPr>
                <w:rFonts w:ascii="Arial" w:hAnsi="Arial" w:cs="Arial"/>
                <w:sz w:val="20"/>
                <w:szCs w:val="20"/>
              </w:rPr>
              <w:t>privilege</w:t>
            </w:r>
            <w:r w:rsidRPr="282FE0D2">
              <w:rPr>
                <w:rFonts w:ascii="Arial" w:hAnsi="Arial" w:cs="Arial"/>
                <w:sz w:val="20"/>
                <w:szCs w:val="20"/>
              </w:rPr>
              <w:t xml:space="preserve"> access on monthly basis </w:t>
            </w:r>
          </w:p>
        </w:tc>
        <w:tc>
          <w:tcPr>
            <w:tcW w:w="1460" w:type="dxa"/>
          </w:tcPr>
          <w:p w14:paraId="0E06583D"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473E717" w14:textId="449CE351" w:rsidR="00FA6BC3"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0D752969"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2C262A1" w14:textId="1A9B7B6C" w:rsidR="00FA6BC3" w:rsidRDefault="00FA6BC3" w:rsidP="00FA6BC3">
            <w:pPr>
              <w:spacing w:before="120" w:after="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3AC50262" w14:textId="77777777" w:rsidTr="282FE0D2">
        <w:tc>
          <w:tcPr>
            <w:tcW w:w="4437" w:type="dxa"/>
          </w:tcPr>
          <w:p w14:paraId="6AC8E44B" w14:textId="54CE949E" w:rsidR="00FA6BC3" w:rsidRDefault="00FA6BC3" w:rsidP="00FA6BC3">
            <w:pPr>
              <w:spacing w:before="120" w:after="120"/>
              <w:ind w:left="113"/>
              <w:rPr>
                <w:rFonts w:ascii="Arial" w:hAnsi="Arial" w:cs="Arial"/>
                <w:sz w:val="20"/>
                <w:szCs w:val="22"/>
              </w:rPr>
            </w:pPr>
            <w:r>
              <w:rPr>
                <w:rFonts w:ascii="Arial" w:hAnsi="Arial" w:cs="Arial"/>
                <w:sz w:val="20"/>
                <w:szCs w:val="22"/>
              </w:rPr>
              <w:t>Audit server security compliance and produce server vulnerability reports</w:t>
            </w:r>
          </w:p>
        </w:tc>
        <w:tc>
          <w:tcPr>
            <w:tcW w:w="1460" w:type="dxa"/>
          </w:tcPr>
          <w:p w14:paraId="37EB1366" w14:textId="2E30000D" w:rsidR="00FA6BC3" w:rsidRPr="0083759C"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537" w:type="dxa"/>
          </w:tcPr>
          <w:p w14:paraId="5053F729" w14:textId="77777777" w:rsidR="00FA6BC3" w:rsidRPr="000A1284" w:rsidRDefault="00FA6BC3" w:rsidP="00FA6BC3">
            <w:pPr>
              <w:spacing w:before="120" w:line="360" w:lineRule="auto"/>
              <w:jc w:val="center"/>
              <w:rPr>
                <w:rFonts w:ascii="Arial" w:hAnsi="Arial" w:cs="Arial"/>
                <w:sz w:val="20"/>
                <w:szCs w:val="20"/>
              </w:rPr>
            </w:pPr>
          </w:p>
        </w:tc>
        <w:tc>
          <w:tcPr>
            <w:tcW w:w="1428" w:type="dxa"/>
          </w:tcPr>
          <w:p w14:paraId="403DC832"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D35FA03" w14:textId="59DAA5DD" w:rsidR="00FA6BC3" w:rsidRDefault="00FA6BC3" w:rsidP="00FA6BC3">
            <w:pPr>
              <w:spacing w:before="120" w:after="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6D6AF843" w14:textId="77777777" w:rsidTr="282FE0D2">
        <w:tc>
          <w:tcPr>
            <w:tcW w:w="4437" w:type="dxa"/>
          </w:tcPr>
          <w:p w14:paraId="583D77F1" w14:textId="25AD5D38" w:rsidR="00FA6BC3" w:rsidRDefault="00FA6BC3" w:rsidP="00FA6BC3">
            <w:pPr>
              <w:spacing w:before="120" w:after="120"/>
              <w:ind w:left="113"/>
              <w:rPr>
                <w:rFonts w:ascii="Arial" w:hAnsi="Arial" w:cs="Arial"/>
                <w:sz w:val="20"/>
                <w:szCs w:val="22"/>
              </w:rPr>
            </w:pPr>
            <w:r>
              <w:rPr>
                <w:rFonts w:ascii="Arial" w:hAnsi="Arial" w:cs="Arial"/>
                <w:sz w:val="20"/>
                <w:szCs w:val="22"/>
              </w:rPr>
              <w:t>Remediate server aging vulnerabilities and maintain less than 120 days ageing</w:t>
            </w:r>
          </w:p>
        </w:tc>
        <w:tc>
          <w:tcPr>
            <w:tcW w:w="1460" w:type="dxa"/>
          </w:tcPr>
          <w:p w14:paraId="492F3E87" w14:textId="77777777" w:rsidR="00FA6BC3" w:rsidRPr="000A1284" w:rsidRDefault="00FA6BC3" w:rsidP="00FA6BC3">
            <w:pPr>
              <w:spacing w:before="120" w:line="360" w:lineRule="auto"/>
              <w:jc w:val="center"/>
              <w:rPr>
                <w:rFonts w:ascii="Arial" w:hAnsi="Arial" w:cs="Arial"/>
                <w:sz w:val="20"/>
                <w:szCs w:val="20"/>
              </w:rPr>
            </w:pPr>
          </w:p>
        </w:tc>
        <w:tc>
          <w:tcPr>
            <w:tcW w:w="1537" w:type="dxa"/>
          </w:tcPr>
          <w:p w14:paraId="347EA30D" w14:textId="10DDEF0E" w:rsidR="00FA6BC3" w:rsidRPr="000A1284" w:rsidRDefault="00FA6BC3" w:rsidP="00FA6BC3">
            <w:pPr>
              <w:spacing w:before="120" w:line="360" w:lineRule="auto"/>
              <w:jc w:val="center"/>
              <w:rPr>
                <w:rFonts w:ascii="Arial" w:hAnsi="Arial" w:cs="Arial"/>
                <w:sz w:val="20"/>
                <w:szCs w:val="20"/>
              </w:rPr>
            </w:pPr>
            <w:r w:rsidRPr="000A1284">
              <w:rPr>
                <w:rFonts w:ascii="Arial" w:hAnsi="Arial" w:cs="Arial"/>
                <w:sz w:val="20"/>
                <w:szCs w:val="20"/>
              </w:rPr>
              <w:t>►</w:t>
            </w:r>
          </w:p>
        </w:tc>
        <w:tc>
          <w:tcPr>
            <w:tcW w:w="1428" w:type="dxa"/>
          </w:tcPr>
          <w:p w14:paraId="7941F3A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22E1866" w14:textId="1B3A8519" w:rsidR="00FA6BC3" w:rsidRPr="00D51079" w:rsidRDefault="00FA6BC3" w:rsidP="00FA6BC3">
            <w:pPr>
              <w:spacing w:before="120" w:after="120" w:line="360" w:lineRule="auto"/>
              <w:jc w:val="center"/>
              <w:rPr>
                <w:rFonts w:ascii="Arial" w:hAnsi="Arial" w:cs="Arial"/>
                <w:color w:val="0000FF"/>
                <w:sz w:val="20"/>
                <w:szCs w:val="20"/>
              </w:rPr>
            </w:pPr>
            <w:r w:rsidRPr="00D51079">
              <w:rPr>
                <w:rFonts w:ascii="Arial" w:hAnsi="Arial" w:cs="Arial"/>
                <w:color w:val="0000FF"/>
                <w:sz w:val="20"/>
                <w:szCs w:val="20"/>
              </w:rPr>
              <w:t>?</w:t>
            </w:r>
          </w:p>
        </w:tc>
      </w:tr>
      <w:tr w:rsidR="00FA6BC3" w:rsidRPr="00070FB0" w14:paraId="030C8F67" w14:textId="77777777" w:rsidTr="282FE0D2">
        <w:tc>
          <w:tcPr>
            <w:tcW w:w="10160" w:type="dxa"/>
            <w:gridSpan w:val="5"/>
            <w:shd w:val="clear" w:color="auto" w:fill="D9D9D9" w:themeFill="background1" w:themeFillShade="D9"/>
          </w:tcPr>
          <w:p w14:paraId="1259332A" w14:textId="76DC5A82" w:rsidR="00FA6BC3" w:rsidRPr="00401CC9" w:rsidRDefault="00FA6BC3" w:rsidP="00FA6BC3">
            <w:pPr>
              <w:spacing w:before="120" w:after="120" w:line="360" w:lineRule="auto"/>
              <w:rPr>
                <w:rFonts w:ascii="Arial" w:hAnsi="Arial" w:cs="Arial"/>
                <w:color w:val="0000FF"/>
                <w:szCs w:val="28"/>
              </w:rPr>
            </w:pPr>
            <w:r w:rsidRPr="00EE3E46">
              <w:rPr>
                <w:rFonts w:ascii="Arial" w:hAnsi="Arial" w:cs="Arial"/>
                <w:b/>
                <w:bCs/>
                <w:sz w:val="20"/>
                <w:szCs w:val="22"/>
              </w:rPr>
              <w:t>Scope</w:t>
            </w:r>
          </w:p>
        </w:tc>
      </w:tr>
      <w:tr w:rsidR="00FA6BC3" w:rsidRPr="00070FB0" w14:paraId="7DA12961" w14:textId="77777777" w:rsidTr="282FE0D2">
        <w:tc>
          <w:tcPr>
            <w:tcW w:w="4437" w:type="dxa"/>
          </w:tcPr>
          <w:p w14:paraId="34911252" w14:textId="1F7C56CF" w:rsidR="00FA6BC3" w:rsidRDefault="00FA6BC3" w:rsidP="00FA6BC3">
            <w:pPr>
              <w:spacing w:before="120" w:after="120"/>
              <w:ind w:left="113"/>
              <w:rPr>
                <w:rFonts w:ascii="Arial" w:hAnsi="Arial" w:cs="Arial"/>
                <w:sz w:val="20"/>
                <w:szCs w:val="20"/>
              </w:rPr>
            </w:pPr>
            <w:r w:rsidRPr="006C63BD">
              <w:rPr>
                <w:rFonts w:ascii="Arial" w:hAnsi="Arial" w:cs="Arial"/>
                <w:sz w:val="20"/>
                <w:szCs w:val="20"/>
              </w:rPr>
              <w:t>The Bank’s Serv</w:t>
            </w:r>
            <w:r>
              <w:rPr>
                <w:rFonts w:ascii="Arial" w:hAnsi="Arial" w:cs="Arial"/>
                <w:sz w:val="20"/>
                <w:szCs w:val="20"/>
              </w:rPr>
              <w:t xml:space="preserve">ers host mission critical business applications. </w:t>
            </w:r>
            <w:r w:rsidRPr="006C63BD">
              <w:rPr>
                <w:rFonts w:ascii="Arial" w:hAnsi="Arial" w:cs="Arial"/>
                <w:sz w:val="20"/>
                <w:szCs w:val="20"/>
              </w:rPr>
              <w:t xml:space="preserve">The expectation is your organisation will allocate qualified </w:t>
            </w:r>
            <w:r>
              <w:rPr>
                <w:rFonts w:ascii="Arial" w:hAnsi="Arial" w:cs="Arial"/>
                <w:sz w:val="20"/>
                <w:szCs w:val="20"/>
              </w:rPr>
              <w:t xml:space="preserve">skilled </w:t>
            </w:r>
            <w:r w:rsidR="00571CAF">
              <w:rPr>
                <w:rFonts w:ascii="Arial" w:hAnsi="Arial" w:cs="Arial"/>
                <w:sz w:val="20"/>
                <w:szCs w:val="20"/>
              </w:rPr>
              <w:t>S</w:t>
            </w:r>
            <w:r>
              <w:rPr>
                <w:rFonts w:ascii="Arial" w:hAnsi="Arial" w:cs="Arial"/>
                <w:sz w:val="20"/>
                <w:szCs w:val="20"/>
              </w:rPr>
              <w:t xml:space="preserve">erver Specialists to administer the following server OS: </w:t>
            </w:r>
          </w:p>
          <w:p w14:paraId="72FF98DA"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r w:rsidRPr="00465ACF">
              <w:rPr>
                <w:rFonts w:ascii="Arial" w:hAnsi="Arial" w:cs="Arial"/>
                <w:color w:val="0D0D0D" w:themeColor="text1" w:themeTint="F2"/>
                <w:sz w:val="20"/>
                <w:szCs w:val="22"/>
              </w:rPr>
              <w:t>AIX</w:t>
            </w:r>
          </w:p>
          <w:p w14:paraId="5A7279FA" w14:textId="5ED10A22" w:rsidR="00FA6BC3" w:rsidRPr="00465ACF" w:rsidRDefault="4D8DC7BB"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0"/>
              </w:rPr>
            </w:pPr>
            <w:r w:rsidRPr="282FE0D2">
              <w:rPr>
                <w:rFonts w:ascii="Arial" w:hAnsi="Arial" w:cs="Arial"/>
                <w:color w:val="0D0D0D" w:themeColor="text1" w:themeTint="F2"/>
                <w:sz w:val="20"/>
                <w:szCs w:val="20"/>
              </w:rPr>
              <w:t xml:space="preserve">SUSE </w:t>
            </w:r>
            <w:r w:rsidR="17A4D7BF" w:rsidRPr="282FE0D2">
              <w:rPr>
                <w:rFonts w:ascii="Arial" w:hAnsi="Arial" w:cs="Arial"/>
                <w:color w:val="0D0D0D" w:themeColor="text1" w:themeTint="F2"/>
                <w:sz w:val="20"/>
                <w:szCs w:val="20"/>
              </w:rPr>
              <w:t>Linux</w:t>
            </w:r>
          </w:p>
          <w:p w14:paraId="3938CEA1"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proofErr w:type="spellStart"/>
            <w:r w:rsidRPr="00465ACF">
              <w:rPr>
                <w:rFonts w:ascii="Arial" w:hAnsi="Arial" w:cs="Arial"/>
                <w:color w:val="0D0D0D" w:themeColor="text1" w:themeTint="F2"/>
                <w:sz w:val="20"/>
                <w:szCs w:val="22"/>
              </w:rPr>
              <w:t>Redhat</w:t>
            </w:r>
            <w:proofErr w:type="spellEnd"/>
          </w:p>
          <w:p w14:paraId="535F0CBC" w14:textId="77777777" w:rsidR="00FA6BC3" w:rsidRPr="00465ACF" w:rsidRDefault="00FA6BC3" w:rsidP="005353F6">
            <w:pPr>
              <w:pStyle w:val="ListParagraph"/>
              <w:numPr>
                <w:ilvl w:val="0"/>
                <w:numId w:val="9"/>
              </w:numPr>
              <w:spacing w:before="120" w:after="120" w:line="360" w:lineRule="auto"/>
              <w:ind w:left="1434" w:hanging="357"/>
              <w:rPr>
                <w:rFonts w:ascii="Arial" w:hAnsi="Arial" w:cs="Arial"/>
                <w:color w:val="0D0D0D" w:themeColor="text1" w:themeTint="F2"/>
                <w:sz w:val="20"/>
                <w:szCs w:val="22"/>
              </w:rPr>
            </w:pPr>
            <w:r w:rsidRPr="00465ACF">
              <w:rPr>
                <w:rFonts w:ascii="Arial" w:hAnsi="Arial" w:cs="Arial"/>
                <w:color w:val="0D0D0D" w:themeColor="text1" w:themeTint="F2"/>
                <w:sz w:val="20"/>
                <w:szCs w:val="22"/>
              </w:rPr>
              <w:t>Microsoft and</w:t>
            </w:r>
          </w:p>
          <w:p w14:paraId="6959D9C7" w14:textId="43736609" w:rsidR="00FA6BC3" w:rsidRPr="00465ACF" w:rsidRDefault="00FA6BC3" w:rsidP="005353F6">
            <w:pPr>
              <w:pStyle w:val="ListParagraph"/>
              <w:numPr>
                <w:ilvl w:val="0"/>
                <w:numId w:val="9"/>
              </w:numPr>
              <w:spacing w:before="120" w:after="120" w:line="360" w:lineRule="auto"/>
              <w:ind w:left="1434" w:hanging="357"/>
              <w:rPr>
                <w:rFonts w:ascii="Arial" w:hAnsi="Arial" w:cs="Arial"/>
                <w:color w:val="EE0000"/>
                <w:sz w:val="20"/>
                <w:szCs w:val="22"/>
              </w:rPr>
            </w:pPr>
            <w:r w:rsidRPr="00465ACF">
              <w:rPr>
                <w:rFonts w:ascii="Arial" w:hAnsi="Arial" w:cs="Arial"/>
                <w:color w:val="0D0D0D" w:themeColor="text1" w:themeTint="F2"/>
                <w:sz w:val="20"/>
                <w:szCs w:val="22"/>
              </w:rPr>
              <w:t>VMWare</w:t>
            </w:r>
          </w:p>
        </w:tc>
        <w:tc>
          <w:tcPr>
            <w:tcW w:w="1460" w:type="dxa"/>
          </w:tcPr>
          <w:p w14:paraId="37049331"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CE6DEA5" w14:textId="77777777" w:rsidR="00FA6BC3" w:rsidRDefault="00FA6BC3" w:rsidP="00FA6BC3">
            <w:pPr>
              <w:spacing w:before="120" w:line="360" w:lineRule="auto"/>
              <w:jc w:val="center"/>
              <w:rPr>
                <w:rFonts w:ascii="Arial" w:hAnsi="Arial" w:cs="Arial"/>
                <w:sz w:val="20"/>
                <w:szCs w:val="20"/>
              </w:rPr>
            </w:pPr>
          </w:p>
          <w:p w14:paraId="3FB714F4" w14:textId="77777777" w:rsidR="00FA6BC3" w:rsidRDefault="00FA6BC3" w:rsidP="00FA6BC3">
            <w:pPr>
              <w:spacing w:before="120" w:line="360" w:lineRule="auto"/>
              <w:jc w:val="center"/>
              <w:rPr>
                <w:rFonts w:ascii="Arial" w:hAnsi="Arial" w:cs="Arial"/>
                <w:sz w:val="20"/>
                <w:szCs w:val="20"/>
              </w:rPr>
            </w:pPr>
          </w:p>
          <w:p w14:paraId="6DF85A5D" w14:textId="77777777" w:rsidR="00FA6BC3" w:rsidRDefault="00FA6BC3" w:rsidP="00FA6BC3">
            <w:pPr>
              <w:spacing w:before="120" w:line="360" w:lineRule="auto"/>
              <w:jc w:val="center"/>
              <w:rPr>
                <w:rFonts w:ascii="Arial" w:hAnsi="Arial" w:cs="Arial"/>
                <w:sz w:val="20"/>
                <w:szCs w:val="20"/>
              </w:rPr>
            </w:pPr>
          </w:p>
          <w:p w14:paraId="458F87DB" w14:textId="47CD5FF4"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2E5BBA3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48B3998" w14:textId="77777777" w:rsidR="00FA6BC3" w:rsidRDefault="00FA6BC3" w:rsidP="00FA6BC3">
            <w:pPr>
              <w:spacing w:before="120" w:line="360" w:lineRule="auto"/>
              <w:jc w:val="center"/>
              <w:rPr>
                <w:rFonts w:ascii="Arial" w:hAnsi="Arial" w:cs="Arial"/>
                <w:color w:val="0000FF"/>
                <w:sz w:val="20"/>
                <w:szCs w:val="20"/>
              </w:rPr>
            </w:pPr>
          </w:p>
          <w:p w14:paraId="47FDE5AA" w14:textId="77777777" w:rsidR="00FA6BC3" w:rsidRDefault="00FA6BC3" w:rsidP="00FA6BC3">
            <w:pPr>
              <w:spacing w:before="120" w:line="360" w:lineRule="auto"/>
              <w:jc w:val="center"/>
              <w:rPr>
                <w:rFonts w:ascii="Arial" w:hAnsi="Arial" w:cs="Arial"/>
                <w:color w:val="0000FF"/>
                <w:sz w:val="20"/>
                <w:szCs w:val="20"/>
              </w:rPr>
            </w:pPr>
          </w:p>
          <w:p w14:paraId="793C50BD" w14:textId="77777777" w:rsidR="00FA6BC3" w:rsidRDefault="00FA6BC3" w:rsidP="00FA6BC3">
            <w:pPr>
              <w:spacing w:before="120" w:line="360" w:lineRule="auto"/>
              <w:jc w:val="center"/>
              <w:rPr>
                <w:rFonts w:ascii="Arial" w:hAnsi="Arial" w:cs="Arial"/>
                <w:color w:val="0000FF"/>
                <w:sz w:val="20"/>
                <w:szCs w:val="20"/>
              </w:rPr>
            </w:pPr>
          </w:p>
          <w:p w14:paraId="1003D222" w14:textId="3C2D42CD" w:rsidR="00FA6BC3" w:rsidRDefault="00FA6BC3" w:rsidP="00FA6BC3">
            <w:pPr>
              <w:spacing w:before="120" w:line="360" w:lineRule="auto"/>
              <w:jc w:val="center"/>
              <w:rPr>
                <w:rFonts w:ascii="Arial" w:hAnsi="Arial" w:cs="Arial"/>
                <w:color w:val="0000FF"/>
                <w:sz w:val="20"/>
                <w:szCs w:val="20"/>
              </w:rPr>
            </w:pPr>
            <w:r w:rsidRPr="004400FE">
              <w:rPr>
                <w:rFonts w:ascii="Arial" w:hAnsi="Arial" w:cs="Arial"/>
                <w:color w:val="0000FF"/>
                <w:sz w:val="20"/>
                <w:szCs w:val="20"/>
              </w:rPr>
              <w:t>?</w:t>
            </w:r>
          </w:p>
        </w:tc>
      </w:tr>
      <w:tr w:rsidR="00FA6BC3" w:rsidRPr="00070FB0" w14:paraId="24770B31" w14:textId="77777777" w:rsidTr="282FE0D2">
        <w:tc>
          <w:tcPr>
            <w:tcW w:w="10160" w:type="dxa"/>
            <w:gridSpan w:val="5"/>
            <w:shd w:val="clear" w:color="auto" w:fill="D9D9D9" w:themeFill="background1" w:themeFillShade="D9"/>
          </w:tcPr>
          <w:p w14:paraId="0D056EC4" w14:textId="082EB89A" w:rsidR="00FA6BC3" w:rsidRPr="000908BB" w:rsidRDefault="00FA6BC3" w:rsidP="00FA6BC3">
            <w:pPr>
              <w:spacing w:before="120" w:line="360" w:lineRule="auto"/>
              <w:rPr>
                <w:rFonts w:ascii="Arial" w:hAnsi="Arial" w:cs="Arial"/>
                <w:b/>
                <w:bCs/>
                <w:color w:val="0000FF"/>
                <w:sz w:val="20"/>
                <w:szCs w:val="20"/>
              </w:rPr>
            </w:pPr>
            <w:r w:rsidRPr="00A70C38">
              <w:rPr>
                <w:rFonts w:ascii="Arial" w:hAnsi="Arial" w:cs="Arial"/>
                <w:b/>
                <w:bCs/>
                <w:sz w:val="20"/>
                <w:szCs w:val="20"/>
              </w:rPr>
              <w:t xml:space="preserve">Installation </w:t>
            </w:r>
            <w:r w:rsidRPr="00A70C38">
              <w:rPr>
                <w:rFonts w:ascii="Arial" w:hAnsi="Arial" w:cs="Arial"/>
                <w:sz w:val="20"/>
                <w:szCs w:val="20"/>
              </w:rPr>
              <w:t>&amp;</w:t>
            </w:r>
            <w:r w:rsidRPr="00A70C38">
              <w:rPr>
                <w:rFonts w:ascii="Arial" w:hAnsi="Arial" w:cs="Arial"/>
                <w:b/>
                <w:bCs/>
                <w:sz w:val="20"/>
                <w:szCs w:val="20"/>
              </w:rPr>
              <w:t xml:space="preserve"> Configuration</w:t>
            </w:r>
          </w:p>
        </w:tc>
      </w:tr>
      <w:tr w:rsidR="00FA6BC3" w:rsidRPr="00070FB0" w14:paraId="49908153" w14:textId="77777777" w:rsidTr="282FE0D2">
        <w:tc>
          <w:tcPr>
            <w:tcW w:w="4437" w:type="dxa"/>
          </w:tcPr>
          <w:p w14:paraId="381D6660" w14:textId="4DB568DA" w:rsidR="00FA6BC3" w:rsidRPr="00B75275"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 xml:space="preserve">Set up physical or virtual servers (Linux, </w:t>
            </w:r>
            <w:r w:rsidRPr="00B75275">
              <w:rPr>
                <w:rFonts w:ascii="Arial" w:hAnsi="Arial" w:cs="Arial"/>
                <w:sz w:val="20"/>
                <w:szCs w:val="20"/>
              </w:rPr>
              <w:t xml:space="preserve">AIX, </w:t>
            </w:r>
            <w:r w:rsidRPr="00A82A98">
              <w:rPr>
                <w:rFonts w:ascii="Arial" w:hAnsi="Arial" w:cs="Arial"/>
                <w:sz w:val="20"/>
                <w:szCs w:val="20"/>
              </w:rPr>
              <w:t>Windows, etc.)</w:t>
            </w:r>
          </w:p>
        </w:tc>
        <w:tc>
          <w:tcPr>
            <w:tcW w:w="1460" w:type="dxa"/>
          </w:tcPr>
          <w:p w14:paraId="5AED46AB"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BBCE722" w14:textId="21B31D0B" w:rsidR="00FA6BC3" w:rsidRPr="00273B67"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78FBFB7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5EABE39" w14:textId="1B82D7E6" w:rsidR="00FA6BC3" w:rsidRPr="004400FE"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54EEC9C5" w14:textId="77777777" w:rsidTr="282FE0D2">
        <w:tc>
          <w:tcPr>
            <w:tcW w:w="4437" w:type="dxa"/>
          </w:tcPr>
          <w:p w14:paraId="6D889DAB" w14:textId="44066A59" w:rsidR="00FA6BC3" w:rsidRPr="00B75275" w:rsidRDefault="00FA6BC3" w:rsidP="00FA6BC3">
            <w:pPr>
              <w:spacing w:before="120" w:after="120"/>
              <w:ind w:left="170"/>
              <w:rPr>
                <w:rFonts w:ascii="Arial" w:hAnsi="Arial" w:cs="Arial"/>
                <w:sz w:val="20"/>
                <w:szCs w:val="20"/>
              </w:rPr>
            </w:pPr>
            <w:r w:rsidRPr="00A82A98">
              <w:rPr>
                <w:rFonts w:ascii="Arial" w:hAnsi="Arial" w:cs="Arial"/>
                <w:sz w:val="20"/>
                <w:szCs w:val="20"/>
              </w:rPr>
              <w:t>Install required applications and middleware (e.g., Apache, MySQL, WebLogic)</w:t>
            </w:r>
          </w:p>
        </w:tc>
        <w:tc>
          <w:tcPr>
            <w:tcW w:w="1460" w:type="dxa"/>
          </w:tcPr>
          <w:p w14:paraId="2D15953E"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300B498F" w14:textId="6F6DE099" w:rsidR="00FA6BC3" w:rsidRPr="00273B67"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3C11CB37"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1ADD5C6" w14:textId="05A145CF" w:rsidR="00FA6BC3" w:rsidRPr="004400FE"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45FCA841" w14:textId="77777777" w:rsidTr="282FE0D2">
        <w:tc>
          <w:tcPr>
            <w:tcW w:w="4437" w:type="dxa"/>
          </w:tcPr>
          <w:p w14:paraId="3B8EBD85" w14:textId="33136D4A" w:rsidR="00FA6BC3" w:rsidRPr="00B75275"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Configure operating systems, services, and network settings</w:t>
            </w:r>
          </w:p>
        </w:tc>
        <w:tc>
          <w:tcPr>
            <w:tcW w:w="1460" w:type="dxa"/>
          </w:tcPr>
          <w:p w14:paraId="6E096BA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7A7506A4" w14:textId="654E30DC" w:rsidR="00FA6BC3" w:rsidRPr="00273B67"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768CBB5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FFBB287" w14:textId="16FFD2F8" w:rsidR="00FA6BC3" w:rsidRPr="004400FE"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535B07E1" w14:textId="77777777" w:rsidTr="282FE0D2">
        <w:tc>
          <w:tcPr>
            <w:tcW w:w="4437" w:type="dxa"/>
          </w:tcPr>
          <w:p w14:paraId="31419EE6" w14:textId="3C8FE0A5" w:rsidR="00FA6BC3" w:rsidRPr="00A82A98" w:rsidRDefault="00FA6BC3" w:rsidP="00FA6BC3">
            <w:pPr>
              <w:spacing w:before="120" w:after="120"/>
              <w:ind w:left="170"/>
              <w:jc w:val="both"/>
              <w:rPr>
                <w:rFonts w:ascii="Arial" w:hAnsi="Arial" w:cs="Arial"/>
                <w:sz w:val="20"/>
                <w:szCs w:val="20"/>
              </w:rPr>
            </w:pPr>
            <w:r w:rsidRPr="00C60FFE">
              <w:rPr>
                <w:rFonts w:ascii="Arial" w:hAnsi="Arial" w:cs="Arial"/>
                <w:sz w:val="20"/>
                <w:szCs w:val="20"/>
              </w:rPr>
              <w:t xml:space="preserve">Implementation of High Availability infrastructure (PowerHA) </w:t>
            </w:r>
          </w:p>
        </w:tc>
        <w:tc>
          <w:tcPr>
            <w:tcW w:w="1460" w:type="dxa"/>
          </w:tcPr>
          <w:p w14:paraId="3D79B73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177AFA0" w14:textId="473A2A96" w:rsidR="00FA6BC3" w:rsidRPr="009D1B13" w:rsidRDefault="00FA6BC3" w:rsidP="00FA6BC3">
            <w:pPr>
              <w:spacing w:before="120" w:line="360" w:lineRule="auto"/>
              <w:jc w:val="center"/>
              <w:rPr>
                <w:rFonts w:ascii="Arial" w:hAnsi="Arial" w:cs="Arial"/>
                <w:sz w:val="20"/>
                <w:szCs w:val="20"/>
              </w:rPr>
            </w:pPr>
            <w:r w:rsidRPr="009D1B13">
              <w:rPr>
                <w:rFonts w:ascii="Arial" w:hAnsi="Arial" w:cs="Arial"/>
                <w:sz w:val="20"/>
                <w:szCs w:val="20"/>
              </w:rPr>
              <w:t>►</w:t>
            </w:r>
          </w:p>
        </w:tc>
        <w:tc>
          <w:tcPr>
            <w:tcW w:w="1428" w:type="dxa"/>
          </w:tcPr>
          <w:p w14:paraId="6799486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E7B182A" w14:textId="1D8090CA" w:rsidR="00FA6BC3" w:rsidRPr="00D358DD" w:rsidRDefault="00FA6BC3" w:rsidP="00FA6BC3">
            <w:pPr>
              <w:spacing w:before="120" w:after="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263E35D8" w14:textId="77777777" w:rsidTr="282FE0D2">
        <w:tc>
          <w:tcPr>
            <w:tcW w:w="10160" w:type="dxa"/>
            <w:gridSpan w:val="5"/>
            <w:shd w:val="clear" w:color="auto" w:fill="D9D9D9" w:themeFill="background1" w:themeFillShade="D9"/>
          </w:tcPr>
          <w:p w14:paraId="75CBCB2B" w14:textId="598C9E6E" w:rsidR="00FA6BC3" w:rsidRPr="00A06E75" w:rsidRDefault="000A0C5D" w:rsidP="00FA6BC3">
            <w:pPr>
              <w:spacing w:before="120" w:line="360" w:lineRule="auto"/>
              <w:rPr>
                <w:rFonts w:ascii="Arial" w:hAnsi="Arial" w:cs="Arial"/>
                <w:b/>
                <w:bCs/>
                <w:color w:val="0000FF"/>
                <w:sz w:val="20"/>
                <w:szCs w:val="20"/>
              </w:rPr>
            </w:pPr>
            <w:r>
              <w:rPr>
                <w:rFonts w:ascii="Arial" w:hAnsi="Arial" w:cs="Arial"/>
                <w:b/>
                <w:bCs/>
                <w:sz w:val="20"/>
                <w:szCs w:val="20"/>
              </w:rPr>
              <w:t xml:space="preserve">Server </w:t>
            </w:r>
            <w:r w:rsidR="00FA6BC3" w:rsidRPr="002210C4">
              <w:rPr>
                <w:rFonts w:ascii="Arial" w:hAnsi="Arial" w:cs="Arial"/>
                <w:b/>
                <w:bCs/>
                <w:sz w:val="20"/>
                <w:szCs w:val="20"/>
              </w:rPr>
              <w:t>Performance Monitoring</w:t>
            </w:r>
          </w:p>
        </w:tc>
      </w:tr>
      <w:tr w:rsidR="00FA6BC3" w:rsidRPr="00070FB0" w14:paraId="3AC4F2E6" w14:textId="77777777" w:rsidTr="282FE0D2">
        <w:tc>
          <w:tcPr>
            <w:tcW w:w="4437" w:type="dxa"/>
          </w:tcPr>
          <w:p w14:paraId="2C0BA71F" w14:textId="25CAF8D0" w:rsidR="00FA6BC3" w:rsidRPr="00CD2096"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Track CPU, memory, disk, and network usage</w:t>
            </w:r>
          </w:p>
        </w:tc>
        <w:tc>
          <w:tcPr>
            <w:tcW w:w="1460" w:type="dxa"/>
          </w:tcPr>
          <w:p w14:paraId="56172395"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0BCE45E" w14:textId="18494E25"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7991D0C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A041C77" w14:textId="57226DC7" w:rsidR="00FA6BC3" w:rsidRPr="004400FE" w:rsidRDefault="00FA6BC3" w:rsidP="00FA6BC3">
            <w:pPr>
              <w:spacing w:before="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45190CE8" w14:textId="77777777" w:rsidTr="282FE0D2">
        <w:tc>
          <w:tcPr>
            <w:tcW w:w="4437" w:type="dxa"/>
          </w:tcPr>
          <w:p w14:paraId="41045DBA" w14:textId="034235C7" w:rsidR="00FA6BC3" w:rsidRPr="00CD2096" w:rsidRDefault="00FA6BC3" w:rsidP="00FA6BC3">
            <w:pPr>
              <w:spacing w:before="120" w:after="120"/>
              <w:ind w:left="170"/>
              <w:rPr>
                <w:rFonts w:ascii="Arial" w:hAnsi="Arial" w:cs="Arial"/>
                <w:sz w:val="20"/>
                <w:szCs w:val="20"/>
              </w:rPr>
            </w:pPr>
            <w:r w:rsidRPr="00A82A98">
              <w:rPr>
                <w:rFonts w:ascii="Arial" w:hAnsi="Arial" w:cs="Arial"/>
                <w:sz w:val="20"/>
                <w:szCs w:val="20"/>
              </w:rPr>
              <w:t>Identify bottlenecks and optimi</w:t>
            </w:r>
            <w:r>
              <w:rPr>
                <w:rFonts w:ascii="Arial" w:hAnsi="Arial" w:cs="Arial"/>
                <w:sz w:val="20"/>
                <w:szCs w:val="20"/>
              </w:rPr>
              <w:t>s</w:t>
            </w:r>
            <w:r w:rsidRPr="00A82A98">
              <w:rPr>
                <w:rFonts w:ascii="Arial" w:hAnsi="Arial" w:cs="Arial"/>
                <w:sz w:val="20"/>
                <w:szCs w:val="20"/>
              </w:rPr>
              <w:t>e resource allocation</w:t>
            </w:r>
          </w:p>
        </w:tc>
        <w:tc>
          <w:tcPr>
            <w:tcW w:w="1460" w:type="dxa"/>
          </w:tcPr>
          <w:p w14:paraId="5F8C761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A9C5D07" w14:textId="4F47AA32"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4BA9A03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5756E66" w14:textId="5EDA6221" w:rsidR="00FA6BC3" w:rsidRPr="004400FE" w:rsidRDefault="00FA6BC3" w:rsidP="00FA6BC3">
            <w:pPr>
              <w:spacing w:before="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59191C59" w14:textId="77777777" w:rsidTr="282FE0D2">
        <w:tc>
          <w:tcPr>
            <w:tcW w:w="4437" w:type="dxa"/>
          </w:tcPr>
          <w:p w14:paraId="50CDBE19" w14:textId="30FA626A" w:rsidR="00FA6BC3" w:rsidRPr="00CD2096"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 xml:space="preserve">Use tools </w:t>
            </w:r>
            <w:r>
              <w:rPr>
                <w:rFonts w:ascii="Arial" w:hAnsi="Arial" w:cs="Arial"/>
                <w:sz w:val="20"/>
                <w:szCs w:val="20"/>
              </w:rPr>
              <w:t xml:space="preserve">provisioned by the Bank </w:t>
            </w:r>
            <w:r w:rsidRPr="00A82A98">
              <w:rPr>
                <w:rFonts w:ascii="Arial" w:hAnsi="Arial" w:cs="Arial"/>
                <w:sz w:val="20"/>
                <w:szCs w:val="20"/>
              </w:rPr>
              <w:t xml:space="preserve">like </w:t>
            </w:r>
            <w:proofErr w:type="spellStart"/>
            <w:r>
              <w:rPr>
                <w:rFonts w:ascii="Arial" w:hAnsi="Arial" w:cs="Arial"/>
                <w:sz w:val="20"/>
                <w:szCs w:val="20"/>
              </w:rPr>
              <w:t>vRops</w:t>
            </w:r>
            <w:proofErr w:type="spellEnd"/>
            <w:r>
              <w:rPr>
                <w:rFonts w:ascii="Arial" w:hAnsi="Arial" w:cs="Arial"/>
                <w:sz w:val="20"/>
                <w:szCs w:val="20"/>
              </w:rPr>
              <w:t xml:space="preserve"> and others </w:t>
            </w:r>
            <w:r w:rsidRPr="00A82A98">
              <w:rPr>
                <w:rFonts w:ascii="Arial" w:hAnsi="Arial" w:cs="Arial"/>
                <w:sz w:val="20"/>
                <w:szCs w:val="20"/>
              </w:rPr>
              <w:t>or built-in OS utilities</w:t>
            </w:r>
          </w:p>
        </w:tc>
        <w:tc>
          <w:tcPr>
            <w:tcW w:w="1460" w:type="dxa"/>
          </w:tcPr>
          <w:p w14:paraId="0002A6DF"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0C85EB4" w14:textId="0B592851"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21E5E0E2"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AF0F5FA" w14:textId="27347EB9" w:rsidR="00FA6BC3" w:rsidRPr="004400FE" w:rsidRDefault="00FA6BC3" w:rsidP="00FA6BC3">
            <w:pPr>
              <w:spacing w:before="120" w:line="360" w:lineRule="auto"/>
              <w:jc w:val="center"/>
              <w:rPr>
                <w:rFonts w:ascii="Arial" w:hAnsi="Arial" w:cs="Arial"/>
                <w:color w:val="0000FF"/>
                <w:sz w:val="20"/>
                <w:szCs w:val="20"/>
              </w:rPr>
            </w:pPr>
            <w:r w:rsidRPr="00D358DD">
              <w:rPr>
                <w:rFonts w:ascii="Arial" w:hAnsi="Arial" w:cs="Arial"/>
                <w:color w:val="0000FF"/>
                <w:sz w:val="20"/>
                <w:szCs w:val="20"/>
              </w:rPr>
              <w:t>?</w:t>
            </w:r>
          </w:p>
        </w:tc>
      </w:tr>
      <w:tr w:rsidR="00FA6BC3" w:rsidRPr="00070FB0" w14:paraId="71825DB2" w14:textId="77777777" w:rsidTr="282FE0D2">
        <w:tc>
          <w:tcPr>
            <w:tcW w:w="10160" w:type="dxa"/>
            <w:gridSpan w:val="5"/>
            <w:shd w:val="clear" w:color="auto" w:fill="D9D9D9" w:themeFill="background1" w:themeFillShade="D9"/>
          </w:tcPr>
          <w:p w14:paraId="69D6D3A5" w14:textId="5C6C88B5" w:rsidR="00FA6BC3" w:rsidRPr="0074431F" w:rsidRDefault="00FA6BC3" w:rsidP="00FA6BC3">
            <w:pPr>
              <w:spacing w:before="120" w:line="360" w:lineRule="auto"/>
              <w:rPr>
                <w:rFonts w:ascii="Arial" w:hAnsi="Arial" w:cs="Arial"/>
                <w:b/>
                <w:bCs/>
                <w:color w:val="0000FF"/>
                <w:sz w:val="20"/>
                <w:szCs w:val="20"/>
              </w:rPr>
            </w:pPr>
            <w:r w:rsidRPr="005A4210">
              <w:rPr>
                <w:rFonts w:ascii="Arial" w:hAnsi="Arial" w:cs="Arial"/>
                <w:b/>
                <w:bCs/>
                <w:sz w:val="20"/>
                <w:szCs w:val="20"/>
              </w:rPr>
              <w:t xml:space="preserve">Backup </w:t>
            </w:r>
            <w:r w:rsidRPr="005A4210">
              <w:rPr>
                <w:rFonts w:ascii="Arial" w:hAnsi="Arial" w:cs="Arial"/>
                <w:sz w:val="20"/>
                <w:szCs w:val="20"/>
              </w:rPr>
              <w:t>&amp;</w:t>
            </w:r>
            <w:r w:rsidRPr="005A4210">
              <w:rPr>
                <w:rFonts w:ascii="Arial" w:hAnsi="Arial" w:cs="Arial"/>
                <w:b/>
                <w:bCs/>
                <w:sz w:val="20"/>
                <w:szCs w:val="20"/>
              </w:rPr>
              <w:t xml:space="preserve"> Disaster Recovery</w:t>
            </w:r>
          </w:p>
        </w:tc>
      </w:tr>
      <w:tr w:rsidR="00FA6BC3" w:rsidRPr="00070FB0" w14:paraId="0860301C" w14:textId="77777777" w:rsidTr="282FE0D2">
        <w:tc>
          <w:tcPr>
            <w:tcW w:w="4437" w:type="dxa"/>
          </w:tcPr>
          <w:p w14:paraId="06FB0DC2" w14:textId="7EAA5FDD" w:rsidR="00FA6BC3" w:rsidRPr="00CF2987" w:rsidRDefault="00FA6BC3" w:rsidP="00FA6BC3">
            <w:pPr>
              <w:tabs>
                <w:tab w:val="num" w:pos="720"/>
              </w:tabs>
              <w:spacing w:before="120" w:after="120"/>
              <w:ind w:left="170"/>
              <w:rPr>
                <w:rFonts w:ascii="Arial" w:hAnsi="Arial" w:cs="Arial"/>
                <w:sz w:val="20"/>
                <w:szCs w:val="20"/>
              </w:rPr>
            </w:pPr>
            <w:r w:rsidRPr="00A82A98">
              <w:rPr>
                <w:rFonts w:ascii="Arial" w:hAnsi="Arial" w:cs="Arial"/>
                <w:sz w:val="20"/>
                <w:szCs w:val="20"/>
              </w:rPr>
              <w:t>Schedule regular backups (full, incremental, differential)</w:t>
            </w:r>
            <w:r w:rsidR="00571CAF">
              <w:rPr>
                <w:rFonts w:ascii="Arial" w:hAnsi="Arial" w:cs="Arial"/>
                <w:sz w:val="20"/>
                <w:szCs w:val="20"/>
              </w:rPr>
              <w:t xml:space="preserve"> as defined in the backup procedure</w:t>
            </w:r>
          </w:p>
        </w:tc>
        <w:tc>
          <w:tcPr>
            <w:tcW w:w="1460" w:type="dxa"/>
          </w:tcPr>
          <w:p w14:paraId="684B7DFA"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332CC9FF" w14:textId="7E4B379B"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584DFDD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31143BB" w14:textId="53ACC114"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6B3AE1E0" w14:textId="77777777" w:rsidTr="282FE0D2">
        <w:tc>
          <w:tcPr>
            <w:tcW w:w="4437" w:type="dxa"/>
          </w:tcPr>
          <w:p w14:paraId="264BFB7A" w14:textId="74FB9EED" w:rsidR="00FA6BC3" w:rsidRPr="00CF2987" w:rsidRDefault="00FA6BC3" w:rsidP="00FA6BC3">
            <w:pPr>
              <w:tabs>
                <w:tab w:val="num" w:pos="720"/>
              </w:tabs>
              <w:spacing w:before="120" w:after="120"/>
              <w:ind w:left="170"/>
              <w:rPr>
                <w:rFonts w:ascii="Arial" w:hAnsi="Arial" w:cs="Arial"/>
                <w:sz w:val="20"/>
                <w:szCs w:val="20"/>
              </w:rPr>
            </w:pPr>
            <w:r w:rsidRPr="00CF2987">
              <w:rPr>
                <w:rFonts w:ascii="Arial" w:hAnsi="Arial" w:cs="Arial"/>
                <w:sz w:val="20"/>
                <w:szCs w:val="20"/>
              </w:rPr>
              <w:t xml:space="preserve">Schedule </w:t>
            </w:r>
            <w:r>
              <w:rPr>
                <w:rFonts w:ascii="Arial" w:hAnsi="Arial" w:cs="Arial"/>
                <w:sz w:val="20"/>
                <w:szCs w:val="20"/>
              </w:rPr>
              <w:t xml:space="preserve">IT Systems Recovery </w:t>
            </w:r>
            <w:r w:rsidRPr="00CF2987">
              <w:rPr>
                <w:rFonts w:ascii="Arial" w:hAnsi="Arial" w:cs="Arial"/>
                <w:sz w:val="20"/>
                <w:szCs w:val="20"/>
              </w:rPr>
              <w:t xml:space="preserve">tests </w:t>
            </w:r>
          </w:p>
        </w:tc>
        <w:tc>
          <w:tcPr>
            <w:tcW w:w="1460" w:type="dxa"/>
          </w:tcPr>
          <w:p w14:paraId="4BFB4D0A" w14:textId="6C3E850E" w:rsidR="00FA6BC3" w:rsidRPr="0083759C"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537" w:type="dxa"/>
          </w:tcPr>
          <w:p w14:paraId="02C74AAF" w14:textId="77777777" w:rsidR="00FA6BC3" w:rsidRPr="00613DDE" w:rsidRDefault="00FA6BC3" w:rsidP="00FA6BC3">
            <w:pPr>
              <w:spacing w:before="120" w:line="360" w:lineRule="auto"/>
              <w:jc w:val="center"/>
              <w:rPr>
                <w:rFonts w:ascii="Arial" w:hAnsi="Arial" w:cs="Arial"/>
                <w:sz w:val="20"/>
                <w:szCs w:val="20"/>
              </w:rPr>
            </w:pPr>
          </w:p>
        </w:tc>
        <w:tc>
          <w:tcPr>
            <w:tcW w:w="1428" w:type="dxa"/>
          </w:tcPr>
          <w:p w14:paraId="3288CB14"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4E39E40" w14:textId="2577F249"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7CD7EAE9" w14:textId="77777777" w:rsidTr="282FE0D2">
        <w:tc>
          <w:tcPr>
            <w:tcW w:w="4437" w:type="dxa"/>
          </w:tcPr>
          <w:p w14:paraId="1C663394" w14:textId="6081F298" w:rsidR="00FA6BC3" w:rsidRPr="00CF2987" w:rsidRDefault="00FA6BC3" w:rsidP="00FA6BC3">
            <w:pPr>
              <w:tabs>
                <w:tab w:val="num" w:pos="720"/>
              </w:tabs>
              <w:spacing w:before="120" w:after="120"/>
              <w:ind w:left="170"/>
              <w:rPr>
                <w:rFonts w:ascii="Arial" w:hAnsi="Arial" w:cs="Arial"/>
                <w:sz w:val="20"/>
                <w:szCs w:val="20"/>
              </w:rPr>
            </w:pPr>
            <w:r>
              <w:rPr>
                <w:rFonts w:ascii="Arial" w:hAnsi="Arial" w:cs="Arial"/>
                <w:sz w:val="20"/>
                <w:szCs w:val="20"/>
              </w:rPr>
              <w:t>Participate in t</w:t>
            </w:r>
            <w:r w:rsidRPr="00A82A98">
              <w:rPr>
                <w:rFonts w:ascii="Arial" w:hAnsi="Arial" w:cs="Arial"/>
                <w:sz w:val="20"/>
                <w:szCs w:val="20"/>
              </w:rPr>
              <w:t>est</w:t>
            </w:r>
            <w:r>
              <w:rPr>
                <w:rFonts w:ascii="Arial" w:hAnsi="Arial" w:cs="Arial"/>
                <w:sz w:val="20"/>
                <w:szCs w:val="20"/>
              </w:rPr>
              <w:t>ing</w:t>
            </w:r>
            <w:r w:rsidRPr="00A82A98">
              <w:rPr>
                <w:rFonts w:ascii="Arial" w:hAnsi="Arial" w:cs="Arial"/>
                <w:sz w:val="20"/>
                <w:szCs w:val="20"/>
              </w:rPr>
              <w:t xml:space="preserve"> restore procedures and disaster recovery plans</w:t>
            </w:r>
            <w:r>
              <w:rPr>
                <w:rFonts w:ascii="Arial" w:hAnsi="Arial" w:cs="Arial"/>
                <w:sz w:val="20"/>
                <w:szCs w:val="20"/>
              </w:rPr>
              <w:t xml:space="preserve"> (Planned or unplanned)</w:t>
            </w:r>
          </w:p>
        </w:tc>
        <w:tc>
          <w:tcPr>
            <w:tcW w:w="1460" w:type="dxa"/>
          </w:tcPr>
          <w:p w14:paraId="17D57B47"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73E70358" w14:textId="3C5497A4" w:rsidR="00FA6BC3" w:rsidRPr="00613DDE" w:rsidRDefault="00FA6BC3" w:rsidP="00FA6BC3">
            <w:pPr>
              <w:spacing w:before="120" w:line="360" w:lineRule="auto"/>
              <w:jc w:val="center"/>
              <w:rPr>
                <w:rFonts w:ascii="Arial" w:hAnsi="Arial" w:cs="Arial"/>
                <w:sz w:val="20"/>
                <w:szCs w:val="20"/>
              </w:rPr>
            </w:pPr>
          </w:p>
        </w:tc>
        <w:tc>
          <w:tcPr>
            <w:tcW w:w="1428" w:type="dxa"/>
          </w:tcPr>
          <w:p w14:paraId="00783BC9" w14:textId="144A4619" w:rsidR="00FA6BC3" w:rsidRPr="00273B67"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298" w:type="dxa"/>
            <w:shd w:val="clear" w:color="auto" w:fill="FFE599" w:themeFill="accent4" w:themeFillTint="66"/>
          </w:tcPr>
          <w:p w14:paraId="1F9A4864" w14:textId="0596A214"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496A5CD4" w14:textId="77777777" w:rsidTr="282FE0D2">
        <w:tc>
          <w:tcPr>
            <w:tcW w:w="4437" w:type="dxa"/>
          </w:tcPr>
          <w:p w14:paraId="0999927D" w14:textId="14EB2DD8" w:rsidR="00FA6BC3" w:rsidRPr="00CF2987" w:rsidRDefault="00FA6BC3" w:rsidP="00FA6BC3">
            <w:pPr>
              <w:tabs>
                <w:tab w:val="num" w:pos="720"/>
              </w:tabs>
              <w:spacing w:before="120" w:after="120"/>
              <w:ind w:left="170"/>
              <w:rPr>
                <w:rFonts w:ascii="Arial" w:hAnsi="Arial" w:cs="Arial"/>
                <w:sz w:val="20"/>
                <w:szCs w:val="20"/>
              </w:rPr>
            </w:pPr>
            <w:r>
              <w:rPr>
                <w:rFonts w:ascii="Arial" w:hAnsi="Arial" w:cs="Arial"/>
                <w:sz w:val="20"/>
                <w:szCs w:val="20"/>
              </w:rPr>
              <w:t>Make u</w:t>
            </w:r>
            <w:r w:rsidRPr="00A82A98">
              <w:rPr>
                <w:rFonts w:ascii="Arial" w:hAnsi="Arial" w:cs="Arial"/>
                <w:sz w:val="20"/>
                <w:szCs w:val="20"/>
              </w:rPr>
              <w:t xml:space="preserve">se </w:t>
            </w:r>
            <w:r>
              <w:rPr>
                <w:rFonts w:ascii="Arial" w:hAnsi="Arial" w:cs="Arial"/>
                <w:sz w:val="20"/>
                <w:szCs w:val="20"/>
              </w:rPr>
              <w:t xml:space="preserve">of </w:t>
            </w:r>
            <w:r w:rsidRPr="00A82A98">
              <w:rPr>
                <w:rFonts w:ascii="Arial" w:hAnsi="Arial" w:cs="Arial"/>
                <w:sz w:val="20"/>
                <w:szCs w:val="20"/>
              </w:rPr>
              <w:t xml:space="preserve">solutions like </w:t>
            </w:r>
            <w:r w:rsidRPr="00CF2987">
              <w:rPr>
                <w:rFonts w:ascii="Arial" w:hAnsi="Arial" w:cs="Arial"/>
                <w:sz w:val="20"/>
                <w:szCs w:val="20"/>
              </w:rPr>
              <w:t>Rubrik to restore</w:t>
            </w:r>
          </w:p>
        </w:tc>
        <w:tc>
          <w:tcPr>
            <w:tcW w:w="1460" w:type="dxa"/>
          </w:tcPr>
          <w:p w14:paraId="63957151"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77291B32" w14:textId="042BC42D"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7F054725"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8874B8F" w14:textId="7ED49EA5"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4485E6B3" w14:textId="77777777" w:rsidTr="282FE0D2">
        <w:tc>
          <w:tcPr>
            <w:tcW w:w="4437" w:type="dxa"/>
          </w:tcPr>
          <w:p w14:paraId="07CB9126" w14:textId="41CC8CCA" w:rsidR="00FA6BC3" w:rsidRDefault="00FA6BC3" w:rsidP="00561072">
            <w:pPr>
              <w:spacing w:before="120" w:after="120"/>
              <w:ind w:left="170"/>
              <w:jc w:val="both"/>
              <w:rPr>
                <w:rFonts w:ascii="Arial" w:hAnsi="Arial" w:cs="Arial"/>
                <w:sz w:val="20"/>
                <w:szCs w:val="20"/>
              </w:rPr>
            </w:pPr>
            <w:r w:rsidRPr="00174A44">
              <w:rPr>
                <w:rFonts w:ascii="Arial" w:hAnsi="Arial" w:cs="Arial"/>
                <w:color w:val="0D0D0D" w:themeColor="text1" w:themeTint="F2"/>
                <w:sz w:val="20"/>
                <w:szCs w:val="20"/>
              </w:rPr>
              <w:t>Review and maintain backup, retention and replication configurations</w:t>
            </w:r>
          </w:p>
        </w:tc>
        <w:tc>
          <w:tcPr>
            <w:tcW w:w="1460" w:type="dxa"/>
          </w:tcPr>
          <w:p w14:paraId="278C1A73"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44DF77BB" w14:textId="3986D1CF"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4C01257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307FD1B" w14:textId="3DD727C9" w:rsidR="00FA6BC3" w:rsidRPr="004400FE"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2AF7DB42" w14:textId="77777777" w:rsidTr="282FE0D2">
        <w:tc>
          <w:tcPr>
            <w:tcW w:w="4437" w:type="dxa"/>
          </w:tcPr>
          <w:p w14:paraId="353C83B9" w14:textId="1BBD0667" w:rsidR="00FA6BC3" w:rsidRPr="00174A44" w:rsidRDefault="00FA6BC3" w:rsidP="00FA6BC3">
            <w:pPr>
              <w:spacing w:before="120" w:after="120"/>
              <w:ind w:left="170"/>
              <w:jc w:val="both"/>
              <w:rPr>
                <w:rFonts w:ascii="Arial" w:hAnsi="Arial" w:cs="Arial"/>
                <w:color w:val="0D0D0D" w:themeColor="text1" w:themeTint="F2"/>
                <w:sz w:val="20"/>
                <w:szCs w:val="20"/>
              </w:rPr>
            </w:pPr>
            <w:r w:rsidRPr="00F067E2">
              <w:rPr>
                <w:rFonts w:ascii="Arial" w:hAnsi="Arial" w:cs="Arial"/>
                <w:color w:val="0D0D0D" w:themeColor="text1" w:themeTint="F2"/>
                <w:sz w:val="20"/>
                <w:szCs w:val="20"/>
              </w:rPr>
              <w:t>Creation of OS images for prompt recovery processes</w:t>
            </w:r>
          </w:p>
        </w:tc>
        <w:tc>
          <w:tcPr>
            <w:tcW w:w="1460" w:type="dxa"/>
          </w:tcPr>
          <w:p w14:paraId="6D962E39"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357820D7" w14:textId="12F8EF29" w:rsidR="00FA6BC3" w:rsidRPr="00613DDE" w:rsidRDefault="00FA6BC3" w:rsidP="00FA6BC3">
            <w:pPr>
              <w:spacing w:before="120" w:line="360" w:lineRule="auto"/>
              <w:jc w:val="center"/>
              <w:rPr>
                <w:rFonts w:ascii="Arial" w:hAnsi="Arial" w:cs="Arial"/>
                <w:sz w:val="20"/>
                <w:szCs w:val="20"/>
              </w:rPr>
            </w:pPr>
            <w:r w:rsidRPr="00613DDE">
              <w:rPr>
                <w:rFonts w:ascii="Arial" w:hAnsi="Arial" w:cs="Arial"/>
                <w:sz w:val="20"/>
                <w:szCs w:val="20"/>
              </w:rPr>
              <w:t>►</w:t>
            </w:r>
          </w:p>
        </w:tc>
        <w:tc>
          <w:tcPr>
            <w:tcW w:w="1428" w:type="dxa"/>
          </w:tcPr>
          <w:p w14:paraId="5C90B3B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64C5F7C" w14:textId="72FBB662" w:rsidR="00FA6BC3" w:rsidRPr="003933CA" w:rsidRDefault="00FA6BC3" w:rsidP="00FA6BC3">
            <w:pPr>
              <w:spacing w:before="120" w:line="360" w:lineRule="auto"/>
              <w:jc w:val="center"/>
              <w:rPr>
                <w:rFonts w:ascii="Arial" w:hAnsi="Arial" w:cs="Arial"/>
                <w:color w:val="0000FF"/>
                <w:sz w:val="20"/>
                <w:szCs w:val="20"/>
              </w:rPr>
            </w:pPr>
            <w:r w:rsidRPr="003933CA">
              <w:rPr>
                <w:rFonts w:ascii="Arial" w:hAnsi="Arial" w:cs="Arial"/>
                <w:color w:val="0000FF"/>
                <w:sz w:val="20"/>
                <w:szCs w:val="20"/>
              </w:rPr>
              <w:t>?</w:t>
            </w:r>
          </w:p>
        </w:tc>
      </w:tr>
      <w:tr w:rsidR="00FA6BC3" w:rsidRPr="00070FB0" w14:paraId="2F041E94" w14:textId="77777777" w:rsidTr="282FE0D2">
        <w:tc>
          <w:tcPr>
            <w:tcW w:w="10160" w:type="dxa"/>
            <w:gridSpan w:val="5"/>
            <w:shd w:val="clear" w:color="auto" w:fill="D9D9D9" w:themeFill="background1" w:themeFillShade="D9"/>
          </w:tcPr>
          <w:p w14:paraId="6231E3FC" w14:textId="1B16C591" w:rsidR="00FA6BC3" w:rsidRPr="005E607C" w:rsidRDefault="00A4134F" w:rsidP="00FA6BC3">
            <w:pPr>
              <w:spacing w:before="120" w:line="360" w:lineRule="auto"/>
              <w:rPr>
                <w:rFonts w:ascii="Arial" w:hAnsi="Arial" w:cs="Arial"/>
                <w:b/>
                <w:bCs/>
                <w:color w:val="0000FF"/>
                <w:sz w:val="20"/>
                <w:szCs w:val="20"/>
              </w:rPr>
            </w:pPr>
            <w:r>
              <w:rPr>
                <w:rFonts w:ascii="Arial" w:hAnsi="Arial" w:cs="Arial"/>
                <w:b/>
                <w:bCs/>
                <w:sz w:val="20"/>
                <w:szCs w:val="20"/>
              </w:rPr>
              <w:t xml:space="preserve">Server </w:t>
            </w:r>
            <w:r w:rsidR="00FA6BC3" w:rsidRPr="00E52601">
              <w:rPr>
                <w:rFonts w:ascii="Arial" w:hAnsi="Arial" w:cs="Arial"/>
                <w:b/>
                <w:bCs/>
                <w:sz w:val="20"/>
                <w:szCs w:val="20"/>
              </w:rPr>
              <w:t xml:space="preserve">Documentation </w:t>
            </w:r>
            <w:r w:rsidR="00FA6BC3" w:rsidRPr="00E52601">
              <w:rPr>
                <w:rFonts w:ascii="Arial" w:hAnsi="Arial" w:cs="Arial"/>
                <w:sz w:val="20"/>
                <w:szCs w:val="20"/>
              </w:rPr>
              <w:t>&amp;</w:t>
            </w:r>
            <w:r w:rsidR="00FA6BC3" w:rsidRPr="00E52601">
              <w:rPr>
                <w:rFonts w:ascii="Arial" w:hAnsi="Arial" w:cs="Arial"/>
                <w:b/>
                <w:bCs/>
                <w:sz w:val="20"/>
                <w:szCs w:val="20"/>
              </w:rPr>
              <w:t xml:space="preserve"> Asset Tracking</w:t>
            </w:r>
          </w:p>
        </w:tc>
      </w:tr>
      <w:tr w:rsidR="00CB4567" w:rsidRPr="00070FB0" w14:paraId="66F92EAC" w14:textId="77777777" w:rsidTr="282FE0D2">
        <w:tc>
          <w:tcPr>
            <w:tcW w:w="4437" w:type="dxa"/>
          </w:tcPr>
          <w:p w14:paraId="01A17EF8" w14:textId="707DCE68" w:rsidR="00CB4567" w:rsidRPr="005E486C" w:rsidRDefault="00CB4567" w:rsidP="00CB4567">
            <w:pPr>
              <w:tabs>
                <w:tab w:val="num" w:pos="720"/>
              </w:tabs>
              <w:spacing w:before="120" w:after="120"/>
              <w:ind w:left="170"/>
              <w:rPr>
                <w:rFonts w:ascii="Arial" w:hAnsi="Arial" w:cs="Arial"/>
                <w:sz w:val="20"/>
                <w:szCs w:val="20"/>
              </w:rPr>
            </w:pPr>
            <w:r w:rsidRPr="00A82A98">
              <w:rPr>
                <w:rFonts w:ascii="Arial" w:hAnsi="Arial" w:cs="Arial"/>
                <w:sz w:val="20"/>
                <w:szCs w:val="20"/>
              </w:rPr>
              <w:t>Record server specs, IPs, open ports, and installed software</w:t>
            </w:r>
          </w:p>
        </w:tc>
        <w:tc>
          <w:tcPr>
            <w:tcW w:w="1460" w:type="dxa"/>
          </w:tcPr>
          <w:p w14:paraId="2B908E98" w14:textId="77777777" w:rsidR="00CB4567" w:rsidRPr="0083759C" w:rsidRDefault="00CB4567" w:rsidP="00CB4567">
            <w:pPr>
              <w:spacing w:before="120" w:line="360" w:lineRule="auto"/>
              <w:jc w:val="center"/>
              <w:rPr>
                <w:rFonts w:ascii="Arial" w:hAnsi="Arial" w:cs="Arial"/>
                <w:sz w:val="20"/>
                <w:szCs w:val="20"/>
              </w:rPr>
            </w:pPr>
          </w:p>
        </w:tc>
        <w:tc>
          <w:tcPr>
            <w:tcW w:w="1537" w:type="dxa"/>
          </w:tcPr>
          <w:p w14:paraId="63BB24EB" w14:textId="70A31E01" w:rsidR="00CB4567" w:rsidRPr="00613DDE" w:rsidRDefault="00CB4567" w:rsidP="00CB4567">
            <w:pPr>
              <w:spacing w:before="120" w:line="360" w:lineRule="auto"/>
              <w:jc w:val="center"/>
              <w:rPr>
                <w:rFonts w:ascii="Arial" w:hAnsi="Arial" w:cs="Arial"/>
                <w:sz w:val="20"/>
                <w:szCs w:val="20"/>
              </w:rPr>
            </w:pPr>
            <w:r w:rsidRPr="00400615">
              <w:rPr>
                <w:rFonts w:ascii="Arial" w:hAnsi="Arial" w:cs="Arial"/>
                <w:sz w:val="20"/>
                <w:szCs w:val="20"/>
              </w:rPr>
              <w:t>►</w:t>
            </w:r>
          </w:p>
        </w:tc>
        <w:tc>
          <w:tcPr>
            <w:tcW w:w="1428" w:type="dxa"/>
          </w:tcPr>
          <w:p w14:paraId="1D8431EA" w14:textId="77777777" w:rsidR="00CB4567" w:rsidRPr="00273B67" w:rsidRDefault="00CB4567" w:rsidP="00CB4567">
            <w:pPr>
              <w:spacing w:before="120" w:line="360" w:lineRule="auto"/>
              <w:jc w:val="center"/>
              <w:rPr>
                <w:rFonts w:ascii="Arial" w:hAnsi="Arial" w:cs="Arial"/>
                <w:sz w:val="20"/>
                <w:szCs w:val="20"/>
              </w:rPr>
            </w:pPr>
          </w:p>
        </w:tc>
        <w:tc>
          <w:tcPr>
            <w:tcW w:w="1298" w:type="dxa"/>
            <w:shd w:val="clear" w:color="auto" w:fill="FFE599" w:themeFill="accent4" w:themeFillTint="66"/>
          </w:tcPr>
          <w:p w14:paraId="737B9467" w14:textId="2EAD287C" w:rsidR="00CB4567" w:rsidRPr="004400FE" w:rsidRDefault="00CB4567" w:rsidP="00CB4567">
            <w:pPr>
              <w:spacing w:before="120" w:line="360" w:lineRule="auto"/>
              <w:jc w:val="center"/>
              <w:rPr>
                <w:rFonts w:ascii="Arial" w:hAnsi="Arial" w:cs="Arial"/>
                <w:color w:val="0000FF"/>
                <w:sz w:val="20"/>
                <w:szCs w:val="20"/>
              </w:rPr>
            </w:pPr>
            <w:r w:rsidRPr="0037587D">
              <w:rPr>
                <w:rFonts w:ascii="Arial" w:hAnsi="Arial" w:cs="Arial"/>
                <w:color w:val="0000FF"/>
                <w:sz w:val="20"/>
                <w:szCs w:val="20"/>
              </w:rPr>
              <w:t>?</w:t>
            </w:r>
          </w:p>
        </w:tc>
      </w:tr>
      <w:tr w:rsidR="00CB4567" w:rsidRPr="00070FB0" w14:paraId="7758B4BA" w14:textId="77777777" w:rsidTr="282FE0D2">
        <w:tc>
          <w:tcPr>
            <w:tcW w:w="4437" w:type="dxa"/>
          </w:tcPr>
          <w:p w14:paraId="4A693B45" w14:textId="576D1EF7" w:rsidR="00CB4567" w:rsidRPr="005E486C" w:rsidRDefault="00CB4567" w:rsidP="00CB4567">
            <w:pPr>
              <w:tabs>
                <w:tab w:val="num" w:pos="720"/>
              </w:tabs>
              <w:spacing w:before="120" w:after="120"/>
              <w:ind w:left="170"/>
              <w:rPr>
                <w:rFonts w:ascii="Arial" w:hAnsi="Arial" w:cs="Arial"/>
                <w:sz w:val="20"/>
                <w:szCs w:val="20"/>
              </w:rPr>
            </w:pPr>
            <w:r w:rsidRPr="00A82A98">
              <w:rPr>
                <w:rFonts w:ascii="Arial" w:hAnsi="Arial" w:cs="Arial"/>
                <w:sz w:val="20"/>
                <w:szCs w:val="20"/>
              </w:rPr>
              <w:t>Maintain change logs and configuration baselines</w:t>
            </w:r>
          </w:p>
        </w:tc>
        <w:tc>
          <w:tcPr>
            <w:tcW w:w="1460" w:type="dxa"/>
          </w:tcPr>
          <w:p w14:paraId="4213981D" w14:textId="77777777" w:rsidR="00CB4567" w:rsidRPr="0083759C" w:rsidRDefault="00CB4567" w:rsidP="00CB4567">
            <w:pPr>
              <w:spacing w:before="120" w:line="360" w:lineRule="auto"/>
              <w:jc w:val="center"/>
              <w:rPr>
                <w:rFonts w:ascii="Arial" w:hAnsi="Arial" w:cs="Arial"/>
                <w:sz w:val="20"/>
                <w:szCs w:val="20"/>
              </w:rPr>
            </w:pPr>
          </w:p>
        </w:tc>
        <w:tc>
          <w:tcPr>
            <w:tcW w:w="1537" w:type="dxa"/>
          </w:tcPr>
          <w:p w14:paraId="04BF6668" w14:textId="3CC30BBE" w:rsidR="00CB4567" w:rsidRPr="00613DDE" w:rsidRDefault="00CB4567" w:rsidP="00CB4567">
            <w:pPr>
              <w:spacing w:before="120" w:line="360" w:lineRule="auto"/>
              <w:jc w:val="center"/>
              <w:rPr>
                <w:rFonts w:ascii="Arial" w:hAnsi="Arial" w:cs="Arial"/>
                <w:sz w:val="20"/>
                <w:szCs w:val="20"/>
              </w:rPr>
            </w:pPr>
            <w:r w:rsidRPr="00400615">
              <w:rPr>
                <w:rFonts w:ascii="Arial" w:hAnsi="Arial" w:cs="Arial"/>
                <w:sz w:val="20"/>
                <w:szCs w:val="20"/>
              </w:rPr>
              <w:t>►</w:t>
            </w:r>
          </w:p>
        </w:tc>
        <w:tc>
          <w:tcPr>
            <w:tcW w:w="1428" w:type="dxa"/>
          </w:tcPr>
          <w:p w14:paraId="3DC85D67" w14:textId="77777777" w:rsidR="00CB4567" w:rsidRPr="00273B67" w:rsidRDefault="00CB4567" w:rsidP="00CB4567">
            <w:pPr>
              <w:spacing w:before="120" w:line="360" w:lineRule="auto"/>
              <w:jc w:val="center"/>
              <w:rPr>
                <w:rFonts w:ascii="Arial" w:hAnsi="Arial" w:cs="Arial"/>
                <w:sz w:val="20"/>
                <w:szCs w:val="20"/>
              </w:rPr>
            </w:pPr>
          </w:p>
        </w:tc>
        <w:tc>
          <w:tcPr>
            <w:tcW w:w="1298" w:type="dxa"/>
            <w:shd w:val="clear" w:color="auto" w:fill="FFE599" w:themeFill="accent4" w:themeFillTint="66"/>
          </w:tcPr>
          <w:p w14:paraId="4AB4060B" w14:textId="43F6F935" w:rsidR="00CB4567" w:rsidRPr="004400FE" w:rsidRDefault="00CB4567" w:rsidP="00CB4567">
            <w:pPr>
              <w:spacing w:before="120" w:line="360" w:lineRule="auto"/>
              <w:jc w:val="center"/>
              <w:rPr>
                <w:rFonts w:ascii="Arial" w:hAnsi="Arial" w:cs="Arial"/>
                <w:color w:val="0000FF"/>
                <w:sz w:val="20"/>
                <w:szCs w:val="20"/>
              </w:rPr>
            </w:pPr>
            <w:r w:rsidRPr="0037587D">
              <w:rPr>
                <w:rFonts w:ascii="Arial" w:hAnsi="Arial" w:cs="Arial"/>
                <w:color w:val="0000FF"/>
                <w:sz w:val="20"/>
                <w:szCs w:val="20"/>
              </w:rPr>
              <w:t>?</w:t>
            </w:r>
          </w:p>
        </w:tc>
      </w:tr>
      <w:tr w:rsidR="00CB4567" w:rsidRPr="00070FB0" w14:paraId="6BC257F9" w14:textId="77777777" w:rsidTr="282FE0D2">
        <w:tc>
          <w:tcPr>
            <w:tcW w:w="4437" w:type="dxa"/>
          </w:tcPr>
          <w:p w14:paraId="609C4293" w14:textId="1400E833" w:rsidR="00CB4567" w:rsidRPr="005E486C" w:rsidRDefault="00CB4567" w:rsidP="00CB4567">
            <w:pPr>
              <w:tabs>
                <w:tab w:val="num" w:pos="720"/>
              </w:tabs>
              <w:spacing w:before="120" w:after="120"/>
              <w:ind w:left="170"/>
              <w:rPr>
                <w:rFonts w:ascii="Arial" w:hAnsi="Arial" w:cs="Arial"/>
                <w:sz w:val="20"/>
                <w:szCs w:val="20"/>
              </w:rPr>
            </w:pPr>
            <w:r w:rsidRPr="00A82A98">
              <w:rPr>
                <w:rFonts w:ascii="Arial" w:hAnsi="Arial" w:cs="Arial"/>
                <w:sz w:val="20"/>
                <w:szCs w:val="20"/>
              </w:rPr>
              <w:t>Use CMDBs or structured spreadsheets for tracking</w:t>
            </w:r>
          </w:p>
        </w:tc>
        <w:tc>
          <w:tcPr>
            <w:tcW w:w="1460" w:type="dxa"/>
          </w:tcPr>
          <w:p w14:paraId="65B2F3BE" w14:textId="77777777" w:rsidR="00CB4567" w:rsidRPr="0083759C" w:rsidRDefault="00CB4567" w:rsidP="00CB4567">
            <w:pPr>
              <w:spacing w:before="120" w:line="360" w:lineRule="auto"/>
              <w:jc w:val="center"/>
              <w:rPr>
                <w:rFonts w:ascii="Arial" w:hAnsi="Arial" w:cs="Arial"/>
                <w:sz w:val="20"/>
                <w:szCs w:val="20"/>
              </w:rPr>
            </w:pPr>
          </w:p>
        </w:tc>
        <w:tc>
          <w:tcPr>
            <w:tcW w:w="1537" w:type="dxa"/>
          </w:tcPr>
          <w:p w14:paraId="1D3DA0E8" w14:textId="21A649C6" w:rsidR="00CB4567" w:rsidRPr="00613DDE" w:rsidRDefault="00CB4567" w:rsidP="00CB4567">
            <w:pPr>
              <w:spacing w:before="120" w:line="360" w:lineRule="auto"/>
              <w:jc w:val="center"/>
              <w:rPr>
                <w:rFonts w:ascii="Arial" w:hAnsi="Arial" w:cs="Arial"/>
                <w:sz w:val="20"/>
                <w:szCs w:val="20"/>
              </w:rPr>
            </w:pPr>
            <w:r w:rsidRPr="00400615">
              <w:rPr>
                <w:rFonts w:ascii="Arial" w:hAnsi="Arial" w:cs="Arial"/>
                <w:sz w:val="20"/>
                <w:szCs w:val="20"/>
              </w:rPr>
              <w:t>►</w:t>
            </w:r>
          </w:p>
        </w:tc>
        <w:tc>
          <w:tcPr>
            <w:tcW w:w="1428" w:type="dxa"/>
          </w:tcPr>
          <w:p w14:paraId="6052B8CC" w14:textId="77777777" w:rsidR="00CB4567" w:rsidRPr="00273B67" w:rsidRDefault="00CB4567" w:rsidP="00CB4567">
            <w:pPr>
              <w:spacing w:before="120" w:line="360" w:lineRule="auto"/>
              <w:jc w:val="center"/>
              <w:rPr>
                <w:rFonts w:ascii="Arial" w:hAnsi="Arial" w:cs="Arial"/>
                <w:sz w:val="20"/>
                <w:szCs w:val="20"/>
              </w:rPr>
            </w:pPr>
          </w:p>
        </w:tc>
        <w:tc>
          <w:tcPr>
            <w:tcW w:w="1298" w:type="dxa"/>
            <w:shd w:val="clear" w:color="auto" w:fill="FFE599" w:themeFill="accent4" w:themeFillTint="66"/>
          </w:tcPr>
          <w:p w14:paraId="6088661D" w14:textId="74C35020" w:rsidR="00CB4567" w:rsidRPr="004400FE" w:rsidRDefault="00CB4567" w:rsidP="00CB4567">
            <w:pPr>
              <w:spacing w:before="120" w:line="360" w:lineRule="auto"/>
              <w:jc w:val="center"/>
              <w:rPr>
                <w:rFonts w:ascii="Arial" w:hAnsi="Arial" w:cs="Arial"/>
                <w:color w:val="0000FF"/>
                <w:sz w:val="20"/>
                <w:szCs w:val="20"/>
              </w:rPr>
            </w:pPr>
            <w:r w:rsidRPr="0037587D">
              <w:rPr>
                <w:rFonts w:ascii="Arial" w:hAnsi="Arial" w:cs="Arial"/>
                <w:color w:val="0000FF"/>
                <w:sz w:val="20"/>
                <w:szCs w:val="20"/>
              </w:rPr>
              <w:t>?</w:t>
            </w:r>
          </w:p>
        </w:tc>
      </w:tr>
      <w:tr w:rsidR="00FA6BC3" w:rsidRPr="00070FB0" w14:paraId="159D334F" w14:textId="77777777" w:rsidTr="282FE0D2">
        <w:tc>
          <w:tcPr>
            <w:tcW w:w="10160" w:type="dxa"/>
            <w:gridSpan w:val="5"/>
            <w:shd w:val="clear" w:color="auto" w:fill="D9D9D9" w:themeFill="background1" w:themeFillShade="D9"/>
          </w:tcPr>
          <w:p w14:paraId="1D13A492" w14:textId="1505A222" w:rsidR="00FA6BC3" w:rsidRDefault="00FA6BC3" w:rsidP="00FA6BC3">
            <w:pPr>
              <w:spacing w:before="120" w:after="120" w:line="360" w:lineRule="auto"/>
              <w:rPr>
                <w:rFonts w:ascii="Arial" w:hAnsi="Arial" w:cs="Arial"/>
                <w:color w:val="0000FF"/>
                <w:sz w:val="20"/>
                <w:szCs w:val="20"/>
              </w:rPr>
            </w:pPr>
            <w:r w:rsidRPr="00A4134F">
              <w:rPr>
                <w:rFonts w:ascii="Arial" w:hAnsi="Arial" w:cs="Arial"/>
                <w:b/>
                <w:bCs/>
                <w:sz w:val="20"/>
                <w:szCs w:val="22"/>
              </w:rPr>
              <w:t xml:space="preserve">Compliance to laws </w:t>
            </w:r>
            <w:r w:rsidRPr="00A4134F">
              <w:rPr>
                <w:rFonts w:ascii="Arial" w:hAnsi="Arial" w:cs="Arial"/>
                <w:sz w:val="20"/>
                <w:szCs w:val="22"/>
              </w:rPr>
              <w:t>and</w:t>
            </w:r>
            <w:r w:rsidRPr="00A4134F">
              <w:rPr>
                <w:rFonts w:ascii="Arial" w:hAnsi="Arial" w:cs="Arial"/>
                <w:b/>
                <w:bCs/>
                <w:sz w:val="20"/>
                <w:szCs w:val="22"/>
              </w:rPr>
              <w:t xml:space="preserve"> regulations</w:t>
            </w:r>
          </w:p>
        </w:tc>
      </w:tr>
      <w:tr w:rsidR="00FA6BC3" w:rsidRPr="00070FB0" w14:paraId="1CB99877" w14:textId="77777777" w:rsidTr="282FE0D2">
        <w:tc>
          <w:tcPr>
            <w:tcW w:w="4437" w:type="dxa"/>
          </w:tcPr>
          <w:p w14:paraId="7E6B0614" w14:textId="1F532385" w:rsidR="00FA6BC3" w:rsidRPr="00C16733" w:rsidRDefault="00FA6BC3" w:rsidP="00FA6BC3">
            <w:pPr>
              <w:spacing w:before="120" w:after="120"/>
              <w:ind w:left="113"/>
              <w:rPr>
                <w:rFonts w:ascii="Arial" w:hAnsi="Arial" w:cs="Arial"/>
                <w:b/>
                <w:bCs/>
                <w:sz w:val="20"/>
                <w:szCs w:val="22"/>
              </w:rPr>
            </w:pPr>
            <w:r w:rsidRPr="006C63BD">
              <w:rPr>
                <w:rFonts w:ascii="Arial" w:hAnsi="Arial" w:cs="Arial"/>
                <w:sz w:val="20"/>
                <w:szCs w:val="20"/>
              </w:rPr>
              <w:t>All allocated resources must have a medical aid since the Bank is a National Key Point / NKP</w:t>
            </w:r>
          </w:p>
        </w:tc>
        <w:tc>
          <w:tcPr>
            <w:tcW w:w="1460" w:type="dxa"/>
          </w:tcPr>
          <w:p w14:paraId="6AD51A5C"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0C61273F" w14:textId="16B0A28F"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062B5E0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8C3DB1C" w14:textId="25034776"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0DE750D9" w14:textId="77777777" w:rsidTr="282FE0D2">
        <w:tc>
          <w:tcPr>
            <w:tcW w:w="4437" w:type="dxa"/>
          </w:tcPr>
          <w:p w14:paraId="383FEA12" w14:textId="0FF8EDC8" w:rsidR="00FA6BC3" w:rsidRPr="00C16733" w:rsidRDefault="00FA6BC3" w:rsidP="00FA6BC3">
            <w:pPr>
              <w:spacing w:before="120" w:after="120"/>
              <w:ind w:left="113"/>
              <w:rPr>
                <w:rFonts w:ascii="Arial" w:hAnsi="Arial" w:cs="Arial"/>
                <w:b/>
                <w:bCs/>
                <w:sz w:val="20"/>
                <w:szCs w:val="22"/>
              </w:rPr>
            </w:pPr>
            <w:r w:rsidRPr="006C63BD">
              <w:rPr>
                <w:rFonts w:ascii="Arial" w:hAnsi="Arial" w:cs="Arial"/>
                <w:sz w:val="20"/>
                <w:szCs w:val="20"/>
              </w:rPr>
              <w:t xml:space="preserve">All allocated resources will be subjected to security assessment and vetting </w:t>
            </w:r>
          </w:p>
        </w:tc>
        <w:tc>
          <w:tcPr>
            <w:tcW w:w="1460" w:type="dxa"/>
          </w:tcPr>
          <w:p w14:paraId="07037AAD"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2B85F2ED" w14:textId="5386689A" w:rsidR="00FA6BC3"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4CC52ACA"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307662B" w14:textId="09D9331E"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2B41A36B" w14:textId="77777777" w:rsidTr="282FE0D2">
        <w:tc>
          <w:tcPr>
            <w:tcW w:w="4437" w:type="dxa"/>
          </w:tcPr>
          <w:p w14:paraId="53A804A9" w14:textId="5D9DB4F2" w:rsidR="00FA6BC3" w:rsidRPr="00BB0EB4" w:rsidRDefault="00FA6BC3" w:rsidP="00FA6BC3">
            <w:pPr>
              <w:spacing w:before="120" w:after="120"/>
              <w:ind w:left="113"/>
              <w:rPr>
                <w:rFonts w:ascii="Arial" w:hAnsi="Arial" w:cs="Arial"/>
                <w:sz w:val="20"/>
                <w:szCs w:val="20"/>
              </w:rPr>
            </w:pPr>
            <w:r w:rsidRPr="00BB0EB4">
              <w:rPr>
                <w:rFonts w:ascii="Arial" w:hAnsi="Arial" w:cs="Arial"/>
                <w:sz w:val="20"/>
                <w:szCs w:val="16"/>
              </w:rPr>
              <w:t>Service Provider agrees to be responsible by identifying and interpretation of any applicable laws, regulations, and statutes that affect the Client. Laws such as Basic Conditions of Employment Act (BCEA</w:t>
            </w:r>
          </w:p>
        </w:tc>
        <w:tc>
          <w:tcPr>
            <w:tcW w:w="1460" w:type="dxa"/>
          </w:tcPr>
          <w:p w14:paraId="6FC7A1D5"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6E45E3F6" w14:textId="77777777" w:rsidR="00FA6BC3" w:rsidRDefault="00FA6BC3" w:rsidP="00FA6BC3">
            <w:pPr>
              <w:spacing w:before="120" w:line="360" w:lineRule="auto"/>
              <w:jc w:val="center"/>
              <w:rPr>
                <w:rFonts w:ascii="Arial" w:hAnsi="Arial" w:cs="Arial"/>
                <w:sz w:val="20"/>
                <w:szCs w:val="20"/>
              </w:rPr>
            </w:pPr>
          </w:p>
          <w:p w14:paraId="58984B6F" w14:textId="634F24DB"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1B678310" w14:textId="77777777" w:rsidR="00FA6BC3" w:rsidRDefault="00FA6BC3" w:rsidP="00FA6BC3">
            <w:pPr>
              <w:spacing w:before="120" w:line="360" w:lineRule="auto"/>
              <w:jc w:val="center"/>
              <w:rPr>
                <w:rFonts w:ascii="Arial" w:hAnsi="Arial" w:cs="Arial"/>
                <w:sz w:val="20"/>
                <w:szCs w:val="20"/>
              </w:rPr>
            </w:pPr>
          </w:p>
          <w:p w14:paraId="6592C042" w14:textId="71FE8A23"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A39FCC0" w14:textId="77777777" w:rsidR="00FA6BC3" w:rsidRDefault="00FA6BC3" w:rsidP="00FA6BC3">
            <w:pPr>
              <w:spacing w:before="120" w:line="360" w:lineRule="auto"/>
              <w:jc w:val="center"/>
              <w:rPr>
                <w:rFonts w:ascii="Arial" w:hAnsi="Arial" w:cs="Arial"/>
                <w:color w:val="0000FF"/>
                <w:sz w:val="20"/>
                <w:szCs w:val="20"/>
              </w:rPr>
            </w:pPr>
          </w:p>
          <w:p w14:paraId="49E68323" w14:textId="0A473E9E"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658DE78D" w14:textId="77777777" w:rsidTr="282FE0D2">
        <w:tc>
          <w:tcPr>
            <w:tcW w:w="4437" w:type="dxa"/>
          </w:tcPr>
          <w:p w14:paraId="3D84F417" w14:textId="089C5F3E" w:rsidR="00FA6BC3" w:rsidRPr="006C63BD" w:rsidRDefault="00FA6BC3" w:rsidP="00FA6BC3">
            <w:pPr>
              <w:spacing w:before="120" w:after="120"/>
              <w:ind w:left="113"/>
              <w:rPr>
                <w:rFonts w:ascii="Arial" w:hAnsi="Arial" w:cs="Arial"/>
                <w:sz w:val="20"/>
                <w:szCs w:val="20"/>
              </w:rPr>
            </w:pPr>
            <w:r>
              <w:rPr>
                <w:rFonts w:ascii="Arial" w:hAnsi="Arial" w:cs="Arial"/>
                <w:sz w:val="20"/>
                <w:szCs w:val="16"/>
              </w:rPr>
              <w:t xml:space="preserve">It </w:t>
            </w:r>
            <w:r w:rsidRPr="00C74D69">
              <w:rPr>
                <w:rFonts w:ascii="Arial" w:hAnsi="Arial" w:cs="Arial"/>
                <w:sz w:val="20"/>
                <w:szCs w:val="16"/>
              </w:rPr>
              <w:t>is the Service Provider’s responsibility to ensure the laws of the country are strictly adhered and requirements</w:t>
            </w:r>
          </w:p>
        </w:tc>
        <w:tc>
          <w:tcPr>
            <w:tcW w:w="1460" w:type="dxa"/>
          </w:tcPr>
          <w:p w14:paraId="3094F883"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5E0E917B" w14:textId="4D51B11B"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6FEFF7FE"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409C315" w14:textId="1FA8F88D" w:rsidR="00FA6BC3"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6B3A5FFE" w14:textId="77777777" w:rsidTr="282FE0D2">
        <w:tc>
          <w:tcPr>
            <w:tcW w:w="4437" w:type="dxa"/>
          </w:tcPr>
          <w:p w14:paraId="39FF7AF9" w14:textId="147E94CB" w:rsidR="00FA6BC3" w:rsidRPr="00A114A1" w:rsidRDefault="4D8DC7BB" w:rsidP="00FA6BC3">
            <w:pPr>
              <w:spacing w:before="120" w:after="120"/>
              <w:ind w:left="113"/>
              <w:rPr>
                <w:rFonts w:ascii="Arial" w:hAnsi="Arial" w:cs="Arial"/>
                <w:sz w:val="20"/>
                <w:szCs w:val="20"/>
              </w:rPr>
            </w:pPr>
            <w:r w:rsidRPr="282FE0D2">
              <w:rPr>
                <w:rFonts w:ascii="Arial" w:hAnsi="Arial" w:cs="Arial"/>
                <w:sz w:val="20"/>
                <w:szCs w:val="20"/>
              </w:rPr>
              <w:t xml:space="preserve">Strict adherence to the Bank’s Policies such as Cybersecurity, POPIA and </w:t>
            </w:r>
            <w:r w:rsidR="147FD0D2" w:rsidRPr="282FE0D2">
              <w:rPr>
                <w:rFonts w:ascii="Arial" w:hAnsi="Arial" w:cs="Arial"/>
                <w:sz w:val="20"/>
                <w:szCs w:val="20"/>
              </w:rPr>
              <w:t>Non-Disclosure</w:t>
            </w:r>
            <w:r w:rsidRPr="282FE0D2">
              <w:rPr>
                <w:rFonts w:ascii="Arial" w:hAnsi="Arial" w:cs="Arial"/>
                <w:sz w:val="20"/>
                <w:szCs w:val="20"/>
              </w:rPr>
              <w:t xml:space="preserve"> Policies</w:t>
            </w:r>
          </w:p>
        </w:tc>
        <w:tc>
          <w:tcPr>
            <w:tcW w:w="1460" w:type="dxa"/>
          </w:tcPr>
          <w:p w14:paraId="191D6CB7" w14:textId="77777777" w:rsidR="00FA6BC3" w:rsidRPr="0083759C" w:rsidRDefault="00FA6BC3" w:rsidP="00FA6BC3">
            <w:pPr>
              <w:spacing w:before="120" w:line="360" w:lineRule="auto"/>
              <w:jc w:val="center"/>
              <w:rPr>
                <w:rFonts w:ascii="Arial" w:hAnsi="Arial" w:cs="Arial"/>
                <w:sz w:val="20"/>
                <w:szCs w:val="20"/>
              </w:rPr>
            </w:pPr>
          </w:p>
        </w:tc>
        <w:tc>
          <w:tcPr>
            <w:tcW w:w="1537" w:type="dxa"/>
          </w:tcPr>
          <w:p w14:paraId="18E05C2F" w14:textId="41B87CFD"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428" w:type="dxa"/>
          </w:tcPr>
          <w:p w14:paraId="723D3749"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17EDEE9" w14:textId="61C8A977" w:rsidR="00FA6BC3" w:rsidRPr="005837A6" w:rsidRDefault="00FA6BC3" w:rsidP="00FA6BC3">
            <w:pPr>
              <w:spacing w:before="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31D27B06" w14:textId="77777777" w:rsidTr="282FE0D2">
        <w:tc>
          <w:tcPr>
            <w:tcW w:w="10160" w:type="dxa"/>
            <w:gridSpan w:val="5"/>
            <w:shd w:val="clear" w:color="auto" w:fill="D9D9D9" w:themeFill="background1" w:themeFillShade="D9"/>
          </w:tcPr>
          <w:p w14:paraId="74A67B3B" w14:textId="6A2240AC" w:rsidR="00FA6BC3" w:rsidRPr="005F2C80" w:rsidRDefault="00FA6BC3" w:rsidP="00FA6BC3">
            <w:pPr>
              <w:spacing w:before="120" w:after="120"/>
              <w:rPr>
                <w:rFonts w:ascii="Arial" w:hAnsi="Arial" w:cs="Arial"/>
                <w:b/>
                <w:bCs/>
                <w:color w:val="0000FF"/>
                <w:sz w:val="20"/>
                <w:szCs w:val="20"/>
              </w:rPr>
            </w:pPr>
            <w:r w:rsidRPr="00667E2A">
              <w:rPr>
                <w:rFonts w:ascii="Arial" w:hAnsi="Arial" w:cs="Arial"/>
                <w:b/>
                <w:bCs/>
                <w:color w:val="0D0D0D" w:themeColor="text1" w:themeTint="F2"/>
                <w:sz w:val="20"/>
                <w:szCs w:val="20"/>
              </w:rPr>
              <w:t xml:space="preserve">Allocation of IT Equipment </w:t>
            </w:r>
            <w:r w:rsidRPr="00667E2A">
              <w:rPr>
                <w:rFonts w:ascii="Arial" w:hAnsi="Arial" w:cs="Arial"/>
                <w:color w:val="0D0D0D" w:themeColor="text1" w:themeTint="F2"/>
                <w:sz w:val="20"/>
                <w:szCs w:val="20"/>
              </w:rPr>
              <w:t>and</w:t>
            </w:r>
            <w:r w:rsidRPr="00667E2A">
              <w:rPr>
                <w:rFonts w:ascii="Arial" w:hAnsi="Arial" w:cs="Arial"/>
                <w:b/>
                <w:bCs/>
                <w:color w:val="0D0D0D" w:themeColor="text1" w:themeTint="F2"/>
                <w:sz w:val="20"/>
                <w:szCs w:val="20"/>
              </w:rPr>
              <w:t xml:space="preserve"> tools of trade</w:t>
            </w:r>
          </w:p>
        </w:tc>
      </w:tr>
      <w:tr w:rsidR="00FA6BC3" w:rsidRPr="00070FB0" w14:paraId="6711AE20" w14:textId="77777777" w:rsidTr="282FE0D2">
        <w:tc>
          <w:tcPr>
            <w:tcW w:w="4437" w:type="dxa"/>
          </w:tcPr>
          <w:p w14:paraId="6E7DE6B3" w14:textId="58616378" w:rsidR="00FA6BC3" w:rsidRPr="00135A3D" w:rsidRDefault="4D8DC7BB" w:rsidP="282FE0D2">
            <w:pPr>
              <w:pStyle w:val="Heading4"/>
              <w:numPr>
                <w:ilvl w:val="0"/>
                <w:numId w:val="0"/>
              </w:numPr>
              <w:spacing w:before="120" w:after="120" w:line="240" w:lineRule="auto"/>
              <w:ind w:left="170"/>
              <w:rPr>
                <w:b w:val="0"/>
              </w:rPr>
            </w:pPr>
            <w:r w:rsidRPr="282FE0D2">
              <w:rPr>
                <w:rFonts w:cs="Arial"/>
                <w:b w:val="0"/>
                <w:color w:val="0D0D0D" w:themeColor="text1" w:themeTint="F2"/>
                <w:sz w:val="20"/>
              </w:rPr>
              <w:t>Allocation of appropriately spec</w:t>
            </w:r>
            <w:r w:rsidR="4BA0AC1E" w:rsidRPr="282FE0D2">
              <w:rPr>
                <w:rFonts w:cs="Arial"/>
                <w:b w:val="0"/>
                <w:color w:val="0D0D0D" w:themeColor="text1" w:themeTint="F2"/>
                <w:sz w:val="20"/>
              </w:rPr>
              <w:t>’</w:t>
            </w:r>
            <w:r w:rsidRPr="282FE0D2">
              <w:rPr>
                <w:rFonts w:cs="Arial"/>
                <w:b w:val="0"/>
                <w:color w:val="0D0D0D" w:themeColor="text1" w:themeTint="F2"/>
                <w:sz w:val="20"/>
              </w:rPr>
              <w:t>d Desktop as a Service / DaaS with the latest always up to date patched and supported Operating System</w:t>
            </w:r>
          </w:p>
        </w:tc>
        <w:tc>
          <w:tcPr>
            <w:tcW w:w="1460" w:type="dxa"/>
          </w:tcPr>
          <w:p w14:paraId="6F08614D" w14:textId="22F3938B" w:rsidR="00FA6BC3" w:rsidRPr="0083759C"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F89C5FA" w14:textId="2E0A6272" w:rsidR="00FA6BC3" w:rsidRPr="00273B67" w:rsidRDefault="00FA6BC3" w:rsidP="00FA6BC3">
            <w:pPr>
              <w:spacing w:before="120" w:line="360" w:lineRule="auto"/>
              <w:jc w:val="center"/>
              <w:rPr>
                <w:rFonts w:ascii="Arial" w:hAnsi="Arial" w:cs="Arial"/>
                <w:sz w:val="20"/>
                <w:szCs w:val="20"/>
              </w:rPr>
            </w:pPr>
          </w:p>
        </w:tc>
        <w:tc>
          <w:tcPr>
            <w:tcW w:w="1428" w:type="dxa"/>
          </w:tcPr>
          <w:p w14:paraId="537CDD2A"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783D69D3" w14:textId="2FFF1C92" w:rsidR="00FA6BC3" w:rsidRPr="005837A6" w:rsidRDefault="00FA6BC3" w:rsidP="00FA6BC3">
            <w:pPr>
              <w:spacing w:before="120" w:after="120" w:line="360" w:lineRule="auto"/>
              <w:jc w:val="center"/>
              <w:rPr>
                <w:rFonts w:ascii="Arial" w:hAnsi="Arial" w:cs="Arial"/>
                <w:color w:val="0000FF"/>
                <w:sz w:val="20"/>
                <w:szCs w:val="20"/>
              </w:rPr>
            </w:pPr>
            <w:r w:rsidRPr="005837A6">
              <w:rPr>
                <w:rFonts w:ascii="Arial" w:hAnsi="Arial" w:cs="Arial"/>
                <w:color w:val="0000FF"/>
                <w:sz w:val="20"/>
                <w:szCs w:val="20"/>
              </w:rPr>
              <w:t>?</w:t>
            </w:r>
          </w:p>
        </w:tc>
      </w:tr>
      <w:tr w:rsidR="00FA6BC3" w:rsidRPr="00070FB0" w14:paraId="6BD2DE44" w14:textId="77777777" w:rsidTr="282FE0D2">
        <w:tc>
          <w:tcPr>
            <w:tcW w:w="4437" w:type="dxa"/>
          </w:tcPr>
          <w:p w14:paraId="7C03E176" w14:textId="0EB4AEF9"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sidRPr="004047F1">
              <w:rPr>
                <w:rFonts w:cs="Arial"/>
                <w:b w:val="0"/>
                <w:bCs/>
                <w:color w:val="0D0D0D" w:themeColor="text1" w:themeTint="F2"/>
                <w:sz w:val="20"/>
              </w:rPr>
              <w:t xml:space="preserve">Access to printing facilities (usage will be monitored by the Bank and personal prints will be billed to the Service Provider) </w:t>
            </w:r>
          </w:p>
        </w:tc>
        <w:tc>
          <w:tcPr>
            <w:tcW w:w="1460" w:type="dxa"/>
          </w:tcPr>
          <w:p w14:paraId="3BED63AE" w14:textId="239AA0E0" w:rsidR="00FA6BC3" w:rsidRPr="00273B67" w:rsidRDefault="00FA6BC3" w:rsidP="00FA6BC3">
            <w:pPr>
              <w:spacing w:before="120" w:line="360" w:lineRule="auto"/>
              <w:jc w:val="center"/>
              <w:rPr>
                <w:rFonts w:ascii="Arial" w:hAnsi="Arial" w:cs="Arial"/>
                <w:sz w:val="20"/>
                <w:szCs w:val="20"/>
              </w:rPr>
            </w:pPr>
            <w:r w:rsidRPr="002B2146">
              <w:rPr>
                <w:rFonts w:ascii="Arial" w:hAnsi="Arial" w:cs="Arial"/>
                <w:sz w:val="20"/>
                <w:szCs w:val="20"/>
              </w:rPr>
              <w:t>►</w:t>
            </w:r>
          </w:p>
        </w:tc>
        <w:tc>
          <w:tcPr>
            <w:tcW w:w="1537" w:type="dxa"/>
          </w:tcPr>
          <w:p w14:paraId="1D15CEC6" w14:textId="77777777" w:rsidR="00FA6BC3" w:rsidRDefault="00FA6BC3" w:rsidP="00FA6BC3">
            <w:pPr>
              <w:spacing w:before="120" w:line="360" w:lineRule="auto"/>
              <w:jc w:val="center"/>
              <w:rPr>
                <w:rFonts w:ascii="Arial" w:hAnsi="Arial" w:cs="Arial"/>
                <w:sz w:val="20"/>
                <w:szCs w:val="20"/>
              </w:rPr>
            </w:pPr>
          </w:p>
        </w:tc>
        <w:tc>
          <w:tcPr>
            <w:tcW w:w="1428" w:type="dxa"/>
          </w:tcPr>
          <w:p w14:paraId="68AA3D1F"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5F7BB21" w14:textId="4BE91DB5"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4490383F" w14:textId="77777777" w:rsidTr="282FE0D2">
        <w:tc>
          <w:tcPr>
            <w:tcW w:w="4437" w:type="dxa"/>
          </w:tcPr>
          <w:p w14:paraId="73E4B352" w14:textId="570320B3"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Allocation of DaaS endpoint security / p</w:t>
            </w:r>
            <w:r w:rsidRPr="004047F1">
              <w:rPr>
                <w:rFonts w:cs="Arial"/>
                <w:b w:val="0"/>
                <w:bCs/>
                <w:color w:val="0D0D0D" w:themeColor="text1" w:themeTint="F2"/>
                <w:sz w:val="20"/>
              </w:rPr>
              <w:t xml:space="preserve">rotection software </w:t>
            </w:r>
            <w:r>
              <w:rPr>
                <w:rFonts w:cs="Arial"/>
                <w:b w:val="0"/>
                <w:bCs/>
                <w:color w:val="0D0D0D" w:themeColor="text1" w:themeTint="F2"/>
                <w:sz w:val="20"/>
              </w:rPr>
              <w:t xml:space="preserve">licences </w:t>
            </w:r>
            <w:r w:rsidRPr="004047F1">
              <w:rPr>
                <w:rFonts w:cs="Arial"/>
                <w:b w:val="0"/>
                <w:bCs/>
                <w:color w:val="0D0D0D" w:themeColor="text1" w:themeTint="F2"/>
                <w:sz w:val="20"/>
              </w:rPr>
              <w:t xml:space="preserve">and controls against cyberthreats </w:t>
            </w:r>
          </w:p>
        </w:tc>
        <w:tc>
          <w:tcPr>
            <w:tcW w:w="1460" w:type="dxa"/>
          </w:tcPr>
          <w:p w14:paraId="27C04F1F" w14:textId="7E1A6E37" w:rsidR="00FA6BC3" w:rsidRPr="00273B67" w:rsidRDefault="00FA6BC3" w:rsidP="00FA6BC3">
            <w:pPr>
              <w:spacing w:before="120" w:line="360" w:lineRule="auto"/>
              <w:jc w:val="center"/>
              <w:rPr>
                <w:rFonts w:ascii="Arial" w:hAnsi="Arial" w:cs="Arial"/>
                <w:sz w:val="20"/>
                <w:szCs w:val="20"/>
              </w:rPr>
            </w:pPr>
            <w:r w:rsidRPr="002B2146">
              <w:rPr>
                <w:rFonts w:ascii="Arial" w:hAnsi="Arial" w:cs="Arial"/>
                <w:sz w:val="20"/>
                <w:szCs w:val="20"/>
              </w:rPr>
              <w:t>►</w:t>
            </w:r>
          </w:p>
        </w:tc>
        <w:tc>
          <w:tcPr>
            <w:tcW w:w="1537" w:type="dxa"/>
          </w:tcPr>
          <w:p w14:paraId="17A81555" w14:textId="77777777" w:rsidR="00FA6BC3" w:rsidRDefault="00FA6BC3" w:rsidP="00FA6BC3">
            <w:pPr>
              <w:spacing w:before="120" w:line="360" w:lineRule="auto"/>
              <w:jc w:val="center"/>
              <w:rPr>
                <w:rFonts w:ascii="Arial" w:hAnsi="Arial" w:cs="Arial"/>
                <w:sz w:val="20"/>
                <w:szCs w:val="20"/>
              </w:rPr>
            </w:pPr>
          </w:p>
        </w:tc>
        <w:tc>
          <w:tcPr>
            <w:tcW w:w="1428" w:type="dxa"/>
          </w:tcPr>
          <w:p w14:paraId="264712C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FA83F47" w14:textId="492581B2"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0057865B" w14:textId="77777777" w:rsidTr="282FE0D2">
        <w:tc>
          <w:tcPr>
            <w:tcW w:w="4437" w:type="dxa"/>
          </w:tcPr>
          <w:p w14:paraId="5A822538" w14:textId="652F1599"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 xml:space="preserve">Allocation of </w:t>
            </w:r>
            <w:r w:rsidRPr="004047F1">
              <w:rPr>
                <w:rFonts w:cs="Arial"/>
                <w:b w:val="0"/>
                <w:bCs/>
                <w:color w:val="0D0D0D" w:themeColor="text1" w:themeTint="F2"/>
                <w:sz w:val="20"/>
              </w:rPr>
              <w:t xml:space="preserve">Productivity Software </w:t>
            </w:r>
            <w:r>
              <w:rPr>
                <w:rFonts w:cs="Arial"/>
                <w:b w:val="0"/>
                <w:bCs/>
                <w:color w:val="0D0D0D" w:themeColor="text1" w:themeTint="F2"/>
                <w:sz w:val="20"/>
              </w:rPr>
              <w:t xml:space="preserve">licences </w:t>
            </w:r>
            <w:r w:rsidRPr="004047F1">
              <w:rPr>
                <w:rFonts w:cs="Arial"/>
                <w:b w:val="0"/>
                <w:bCs/>
                <w:color w:val="0D0D0D" w:themeColor="text1" w:themeTint="F2"/>
                <w:sz w:val="20"/>
              </w:rPr>
              <w:t>(Microsoft Office 365</w:t>
            </w:r>
            <w:r>
              <w:rPr>
                <w:rFonts w:cs="Arial"/>
                <w:b w:val="0"/>
                <w:bCs/>
                <w:color w:val="0D0D0D" w:themeColor="text1" w:themeTint="F2"/>
                <w:sz w:val="20"/>
              </w:rPr>
              <w:t xml:space="preserve"> E Licence</w:t>
            </w:r>
            <w:r w:rsidRPr="004047F1">
              <w:rPr>
                <w:rFonts w:cs="Arial"/>
                <w:b w:val="0"/>
                <w:bCs/>
                <w:color w:val="0D0D0D" w:themeColor="text1" w:themeTint="F2"/>
                <w:sz w:val="20"/>
              </w:rPr>
              <w:t>)</w:t>
            </w:r>
          </w:p>
        </w:tc>
        <w:tc>
          <w:tcPr>
            <w:tcW w:w="1460" w:type="dxa"/>
          </w:tcPr>
          <w:p w14:paraId="4DDAB1E1" w14:textId="7E974762" w:rsidR="00FA6BC3" w:rsidRPr="00273B67"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537" w:type="dxa"/>
          </w:tcPr>
          <w:p w14:paraId="59E6EB17" w14:textId="178258D9" w:rsidR="00FA6BC3" w:rsidRDefault="00FA6BC3" w:rsidP="00FA6BC3">
            <w:pPr>
              <w:spacing w:before="120" w:line="360" w:lineRule="auto"/>
              <w:jc w:val="center"/>
              <w:rPr>
                <w:rFonts w:ascii="Arial" w:hAnsi="Arial" w:cs="Arial"/>
                <w:sz w:val="20"/>
                <w:szCs w:val="20"/>
              </w:rPr>
            </w:pPr>
          </w:p>
        </w:tc>
        <w:tc>
          <w:tcPr>
            <w:tcW w:w="1428" w:type="dxa"/>
          </w:tcPr>
          <w:p w14:paraId="0AD5AFD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2C7A6D1" w14:textId="3EED5471"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309DC4DE" w14:textId="77777777" w:rsidTr="282FE0D2">
        <w:tc>
          <w:tcPr>
            <w:tcW w:w="4437" w:type="dxa"/>
          </w:tcPr>
          <w:p w14:paraId="3647CC20" w14:textId="1DAD6DF5"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IT maintenance and Support of Desktop as a Service</w:t>
            </w:r>
          </w:p>
        </w:tc>
        <w:tc>
          <w:tcPr>
            <w:tcW w:w="1460" w:type="dxa"/>
          </w:tcPr>
          <w:p w14:paraId="7B6ECA9A" w14:textId="5CBB6567" w:rsidR="00FA6BC3" w:rsidRPr="00F22CEA"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537" w:type="dxa"/>
          </w:tcPr>
          <w:p w14:paraId="645F741F" w14:textId="77777777" w:rsidR="00FA6BC3" w:rsidRDefault="00FA6BC3" w:rsidP="00FA6BC3">
            <w:pPr>
              <w:spacing w:before="120" w:line="360" w:lineRule="auto"/>
              <w:jc w:val="center"/>
              <w:rPr>
                <w:rFonts w:ascii="Arial" w:hAnsi="Arial" w:cs="Arial"/>
                <w:sz w:val="20"/>
                <w:szCs w:val="20"/>
              </w:rPr>
            </w:pPr>
          </w:p>
        </w:tc>
        <w:tc>
          <w:tcPr>
            <w:tcW w:w="1428" w:type="dxa"/>
          </w:tcPr>
          <w:p w14:paraId="3CF6C4F8"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1EF33A9" w14:textId="31BC0132" w:rsidR="00FA6BC3" w:rsidRPr="00B12871"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A0373D" w:rsidRPr="00070FB0" w14:paraId="6782E230" w14:textId="77777777" w:rsidTr="282FE0D2">
        <w:tc>
          <w:tcPr>
            <w:tcW w:w="4437" w:type="dxa"/>
          </w:tcPr>
          <w:p w14:paraId="058693CB" w14:textId="34F1BCA8" w:rsidR="00A0373D" w:rsidRDefault="3C19A725" w:rsidP="282FE0D2">
            <w:pPr>
              <w:pStyle w:val="Heading4"/>
              <w:numPr>
                <w:ilvl w:val="0"/>
                <w:numId w:val="0"/>
              </w:numPr>
              <w:spacing w:before="120" w:after="120" w:line="240" w:lineRule="auto"/>
              <w:ind w:left="170"/>
              <w:rPr>
                <w:rFonts w:cs="Arial"/>
                <w:b w:val="0"/>
                <w:color w:val="0D0D0D" w:themeColor="text1" w:themeTint="F2"/>
                <w:sz w:val="20"/>
              </w:rPr>
            </w:pPr>
            <w:r w:rsidRPr="282FE0D2">
              <w:rPr>
                <w:rFonts w:cs="Arial"/>
                <w:b w:val="0"/>
                <w:color w:val="0D0D0D" w:themeColor="text1" w:themeTint="F2"/>
                <w:sz w:val="20"/>
              </w:rPr>
              <w:t xml:space="preserve">Allocation of </w:t>
            </w:r>
            <w:r w:rsidR="2C6D0081" w:rsidRPr="282FE0D2">
              <w:rPr>
                <w:rFonts w:cs="Arial"/>
                <w:b w:val="0"/>
                <w:color w:val="0D0D0D" w:themeColor="text1" w:themeTint="F2"/>
                <w:sz w:val="20"/>
              </w:rPr>
              <w:t>adequately</w:t>
            </w:r>
            <w:r w:rsidR="246EF70D" w:rsidRPr="282FE0D2">
              <w:rPr>
                <w:rFonts w:cs="Arial"/>
                <w:b w:val="0"/>
                <w:color w:val="0D0D0D" w:themeColor="text1" w:themeTint="F2"/>
                <w:sz w:val="20"/>
              </w:rPr>
              <w:t xml:space="preserve"> specked </w:t>
            </w:r>
            <w:r w:rsidRPr="282FE0D2">
              <w:rPr>
                <w:rFonts w:cs="Arial"/>
                <w:b w:val="0"/>
                <w:color w:val="0D0D0D" w:themeColor="text1" w:themeTint="F2"/>
                <w:sz w:val="20"/>
              </w:rPr>
              <w:t>laptop with licensed software</w:t>
            </w:r>
          </w:p>
        </w:tc>
        <w:tc>
          <w:tcPr>
            <w:tcW w:w="1460" w:type="dxa"/>
          </w:tcPr>
          <w:p w14:paraId="16E08088" w14:textId="77777777" w:rsidR="00A0373D" w:rsidRPr="00F22CEA" w:rsidRDefault="00A0373D" w:rsidP="00FA6BC3">
            <w:pPr>
              <w:spacing w:before="120" w:line="360" w:lineRule="auto"/>
              <w:jc w:val="center"/>
              <w:rPr>
                <w:rFonts w:ascii="Arial" w:hAnsi="Arial" w:cs="Arial"/>
                <w:sz w:val="20"/>
                <w:szCs w:val="20"/>
              </w:rPr>
            </w:pPr>
          </w:p>
        </w:tc>
        <w:tc>
          <w:tcPr>
            <w:tcW w:w="1537" w:type="dxa"/>
          </w:tcPr>
          <w:p w14:paraId="3DAF9435" w14:textId="2CB884BE" w:rsidR="00A0373D" w:rsidRDefault="00A0373D"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13D594F1" w14:textId="77777777" w:rsidR="00A0373D" w:rsidRPr="00273B67" w:rsidRDefault="00A0373D"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03BF934F" w14:textId="74E04788" w:rsidR="00A0373D" w:rsidRPr="00B12871" w:rsidRDefault="00A0373D"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234D9562" w14:textId="77777777" w:rsidTr="282FE0D2">
        <w:tc>
          <w:tcPr>
            <w:tcW w:w="4437" w:type="dxa"/>
          </w:tcPr>
          <w:p w14:paraId="78FB6D6A" w14:textId="5865E39B"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Allocation of p</w:t>
            </w:r>
            <w:r w:rsidRPr="004047F1">
              <w:rPr>
                <w:rFonts w:cs="Arial"/>
                <w:b w:val="0"/>
                <w:bCs/>
                <w:color w:val="0D0D0D" w:themeColor="text1" w:themeTint="F2"/>
                <w:sz w:val="20"/>
              </w:rPr>
              <w:t xml:space="preserve">eripherals such as headset, external keyboard, </w:t>
            </w:r>
            <w:r>
              <w:rPr>
                <w:rFonts w:cs="Arial"/>
                <w:b w:val="0"/>
                <w:bCs/>
                <w:color w:val="0D0D0D" w:themeColor="text1" w:themeTint="F2"/>
                <w:sz w:val="20"/>
              </w:rPr>
              <w:t>wireless</w:t>
            </w:r>
            <w:r w:rsidRPr="004047F1">
              <w:rPr>
                <w:rFonts w:cs="Arial"/>
                <w:b w:val="0"/>
                <w:bCs/>
                <w:color w:val="0D0D0D" w:themeColor="text1" w:themeTint="F2"/>
                <w:sz w:val="20"/>
              </w:rPr>
              <w:t xml:space="preserve"> mouse and an external screen</w:t>
            </w:r>
          </w:p>
        </w:tc>
        <w:tc>
          <w:tcPr>
            <w:tcW w:w="1460" w:type="dxa"/>
          </w:tcPr>
          <w:p w14:paraId="60A16827" w14:textId="77777777" w:rsidR="00FA6BC3" w:rsidRPr="00273B67" w:rsidRDefault="00FA6BC3" w:rsidP="00FA6BC3">
            <w:pPr>
              <w:spacing w:before="120" w:line="360" w:lineRule="auto"/>
              <w:jc w:val="center"/>
              <w:rPr>
                <w:rFonts w:ascii="Arial" w:hAnsi="Arial" w:cs="Arial"/>
                <w:sz w:val="20"/>
                <w:szCs w:val="20"/>
              </w:rPr>
            </w:pPr>
          </w:p>
        </w:tc>
        <w:tc>
          <w:tcPr>
            <w:tcW w:w="1537" w:type="dxa"/>
          </w:tcPr>
          <w:p w14:paraId="2B2588B2" w14:textId="518AE270" w:rsidR="00FA6BC3"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59F9D70D"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60BBE503" w14:textId="31CD5788"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25C59B89" w14:textId="77777777" w:rsidTr="282FE0D2">
        <w:tc>
          <w:tcPr>
            <w:tcW w:w="4437" w:type="dxa"/>
          </w:tcPr>
          <w:p w14:paraId="5B4F6760" w14:textId="6ECA116F"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sidRPr="004047F1">
              <w:rPr>
                <w:rFonts w:cs="Arial"/>
                <w:b w:val="0"/>
                <w:bCs/>
                <w:color w:val="0D0D0D" w:themeColor="text1" w:themeTint="F2"/>
                <w:sz w:val="20"/>
              </w:rPr>
              <w:t>Data card / mobile router</w:t>
            </w:r>
            <w:r>
              <w:rPr>
                <w:rFonts w:cs="Arial"/>
                <w:b w:val="0"/>
                <w:bCs/>
                <w:color w:val="0D0D0D" w:themeColor="text1" w:themeTint="F2"/>
                <w:sz w:val="20"/>
              </w:rPr>
              <w:t xml:space="preserve"> </w:t>
            </w:r>
            <w:r w:rsidR="005478AF">
              <w:rPr>
                <w:rFonts w:cs="Arial"/>
                <w:b w:val="0"/>
                <w:bCs/>
                <w:color w:val="0D0D0D" w:themeColor="text1" w:themeTint="F2"/>
                <w:sz w:val="20"/>
              </w:rPr>
              <w:t xml:space="preserve">with adequate data </w:t>
            </w:r>
            <w:r>
              <w:rPr>
                <w:rFonts w:cs="Arial"/>
                <w:b w:val="0"/>
                <w:bCs/>
                <w:color w:val="0D0D0D" w:themeColor="text1" w:themeTint="F2"/>
                <w:sz w:val="20"/>
              </w:rPr>
              <w:t>for resources who will be performing standby service</w:t>
            </w:r>
          </w:p>
        </w:tc>
        <w:tc>
          <w:tcPr>
            <w:tcW w:w="1460" w:type="dxa"/>
          </w:tcPr>
          <w:p w14:paraId="103DB056" w14:textId="77777777" w:rsidR="00FA6BC3" w:rsidRPr="00273B67" w:rsidRDefault="00FA6BC3" w:rsidP="00FA6BC3">
            <w:pPr>
              <w:spacing w:before="120" w:line="360" w:lineRule="auto"/>
              <w:jc w:val="center"/>
              <w:rPr>
                <w:rFonts w:ascii="Arial" w:hAnsi="Arial" w:cs="Arial"/>
                <w:sz w:val="20"/>
                <w:szCs w:val="20"/>
              </w:rPr>
            </w:pPr>
          </w:p>
        </w:tc>
        <w:tc>
          <w:tcPr>
            <w:tcW w:w="1537" w:type="dxa"/>
          </w:tcPr>
          <w:p w14:paraId="29A27A48" w14:textId="581DBB8D" w:rsidR="00FA6BC3"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5939E7FC"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1D85817F" w14:textId="2DA3C623"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5478AF" w:rsidRPr="00070FB0" w14:paraId="40AA888D" w14:textId="77777777" w:rsidTr="282FE0D2">
        <w:tc>
          <w:tcPr>
            <w:tcW w:w="4437" w:type="dxa"/>
          </w:tcPr>
          <w:p w14:paraId="37802D89" w14:textId="66B25244" w:rsidR="005478AF" w:rsidRPr="004047F1" w:rsidRDefault="3B1DA51D" w:rsidP="282FE0D2">
            <w:pPr>
              <w:pStyle w:val="Heading4"/>
              <w:numPr>
                <w:ilvl w:val="0"/>
                <w:numId w:val="0"/>
              </w:numPr>
              <w:spacing w:before="120" w:after="120" w:line="240" w:lineRule="auto"/>
              <w:ind w:left="170"/>
              <w:rPr>
                <w:rFonts w:cs="Arial"/>
                <w:b w:val="0"/>
                <w:color w:val="0D0D0D" w:themeColor="text1" w:themeTint="F2"/>
                <w:sz w:val="20"/>
              </w:rPr>
            </w:pPr>
            <w:r w:rsidRPr="282FE0D2">
              <w:rPr>
                <w:rFonts w:cs="Arial"/>
                <w:b w:val="0"/>
                <w:color w:val="0D0D0D" w:themeColor="text1" w:themeTint="F2"/>
                <w:sz w:val="20"/>
              </w:rPr>
              <w:t>Provision</w:t>
            </w:r>
            <w:r w:rsidR="35E2FF66" w:rsidRPr="282FE0D2">
              <w:rPr>
                <w:rFonts w:cs="Arial"/>
                <w:b w:val="0"/>
                <w:color w:val="0D0D0D" w:themeColor="text1" w:themeTint="F2"/>
                <w:sz w:val="20"/>
              </w:rPr>
              <w:t xml:space="preserve"> for mobile allowance for the allocated </w:t>
            </w:r>
            <w:r w:rsidR="2A7787B8" w:rsidRPr="282FE0D2">
              <w:rPr>
                <w:rFonts w:cs="Arial"/>
                <w:b w:val="0"/>
                <w:color w:val="0D0D0D" w:themeColor="text1" w:themeTint="F2"/>
                <w:sz w:val="20"/>
              </w:rPr>
              <w:t>specialists</w:t>
            </w:r>
            <w:r w:rsidR="35E2FF66" w:rsidRPr="282FE0D2">
              <w:rPr>
                <w:rFonts w:cs="Arial"/>
                <w:b w:val="0"/>
                <w:color w:val="0D0D0D" w:themeColor="text1" w:themeTint="F2"/>
                <w:sz w:val="20"/>
              </w:rPr>
              <w:t xml:space="preserve"> to be reachable when on standby</w:t>
            </w:r>
          </w:p>
        </w:tc>
        <w:tc>
          <w:tcPr>
            <w:tcW w:w="1460" w:type="dxa"/>
          </w:tcPr>
          <w:p w14:paraId="4B5FBA15" w14:textId="77777777" w:rsidR="005478AF" w:rsidRPr="00273B67" w:rsidRDefault="005478AF" w:rsidP="00FA6BC3">
            <w:pPr>
              <w:spacing w:before="120" w:line="360" w:lineRule="auto"/>
              <w:jc w:val="center"/>
              <w:rPr>
                <w:rFonts w:ascii="Arial" w:hAnsi="Arial" w:cs="Arial"/>
                <w:sz w:val="20"/>
                <w:szCs w:val="20"/>
              </w:rPr>
            </w:pPr>
          </w:p>
        </w:tc>
        <w:tc>
          <w:tcPr>
            <w:tcW w:w="1537" w:type="dxa"/>
          </w:tcPr>
          <w:p w14:paraId="3272A540" w14:textId="793F4E77" w:rsidR="005478AF" w:rsidRPr="00F22CEA" w:rsidRDefault="00116020"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733A581F" w14:textId="77777777" w:rsidR="005478AF" w:rsidRPr="00273B67" w:rsidRDefault="005478AF"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20538F3B" w14:textId="7F06CA35" w:rsidR="005478AF" w:rsidRPr="00B12871" w:rsidRDefault="00116020"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2FC99A4F" w14:textId="77777777" w:rsidTr="282FE0D2">
        <w:tc>
          <w:tcPr>
            <w:tcW w:w="4437" w:type="dxa"/>
          </w:tcPr>
          <w:p w14:paraId="5FDC6248" w14:textId="323001C9" w:rsidR="00FA6BC3" w:rsidRPr="004047F1"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rFonts w:cs="Arial"/>
                <w:b w:val="0"/>
                <w:bCs/>
                <w:color w:val="0D0D0D" w:themeColor="text1" w:themeTint="F2"/>
                <w:sz w:val="20"/>
              </w:rPr>
              <w:t xml:space="preserve">Backup power / invertor </w:t>
            </w:r>
            <w:r w:rsidR="0014322E">
              <w:rPr>
                <w:rFonts w:cs="Arial"/>
                <w:b w:val="0"/>
                <w:bCs/>
                <w:color w:val="0D0D0D" w:themeColor="text1" w:themeTint="F2"/>
                <w:sz w:val="20"/>
              </w:rPr>
              <w:t>to</w:t>
            </w:r>
            <w:r>
              <w:rPr>
                <w:rFonts w:cs="Arial"/>
                <w:b w:val="0"/>
                <w:bCs/>
                <w:color w:val="0D0D0D" w:themeColor="text1" w:themeTint="F2"/>
                <w:sz w:val="20"/>
              </w:rPr>
              <w:t xml:space="preserve"> be allocated to staff who will be performing standby and IT Systems recovery service</w:t>
            </w:r>
          </w:p>
        </w:tc>
        <w:tc>
          <w:tcPr>
            <w:tcW w:w="1460" w:type="dxa"/>
          </w:tcPr>
          <w:p w14:paraId="24B35334" w14:textId="77777777" w:rsidR="00FA6BC3" w:rsidRPr="00273B67" w:rsidRDefault="00FA6BC3" w:rsidP="00FA6BC3">
            <w:pPr>
              <w:spacing w:before="120" w:line="360" w:lineRule="auto"/>
              <w:jc w:val="center"/>
              <w:rPr>
                <w:rFonts w:ascii="Arial" w:hAnsi="Arial" w:cs="Arial"/>
                <w:sz w:val="20"/>
                <w:szCs w:val="20"/>
              </w:rPr>
            </w:pPr>
          </w:p>
        </w:tc>
        <w:tc>
          <w:tcPr>
            <w:tcW w:w="1537" w:type="dxa"/>
          </w:tcPr>
          <w:p w14:paraId="0E8BACB6" w14:textId="1ACC2438" w:rsidR="00FA6BC3" w:rsidRPr="00F22CEA" w:rsidRDefault="00FA6BC3" w:rsidP="00FA6BC3">
            <w:pPr>
              <w:spacing w:before="120" w:line="360" w:lineRule="auto"/>
              <w:jc w:val="center"/>
              <w:rPr>
                <w:rFonts w:ascii="Arial" w:hAnsi="Arial" w:cs="Arial"/>
                <w:sz w:val="20"/>
                <w:szCs w:val="20"/>
              </w:rPr>
            </w:pPr>
            <w:r w:rsidRPr="00F22CEA">
              <w:rPr>
                <w:rFonts w:ascii="Arial" w:hAnsi="Arial" w:cs="Arial"/>
                <w:sz w:val="20"/>
                <w:szCs w:val="20"/>
              </w:rPr>
              <w:t>►</w:t>
            </w:r>
          </w:p>
        </w:tc>
        <w:tc>
          <w:tcPr>
            <w:tcW w:w="1428" w:type="dxa"/>
          </w:tcPr>
          <w:p w14:paraId="1F6D8C26"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48A652F7" w14:textId="2496417A" w:rsidR="00FA6BC3" w:rsidRPr="00B12871"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r w:rsidR="00FA6BC3" w:rsidRPr="00070FB0" w14:paraId="16BEDC6B" w14:textId="77777777" w:rsidTr="282FE0D2">
        <w:tc>
          <w:tcPr>
            <w:tcW w:w="4437" w:type="dxa"/>
          </w:tcPr>
          <w:p w14:paraId="0DD8C59B" w14:textId="7B16186E" w:rsidR="00FA6BC3" w:rsidRDefault="00FA6BC3" w:rsidP="00FA6BC3">
            <w:pPr>
              <w:pStyle w:val="Heading4"/>
              <w:numPr>
                <w:ilvl w:val="0"/>
                <w:numId w:val="0"/>
              </w:numPr>
              <w:spacing w:before="120" w:after="120" w:line="240" w:lineRule="auto"/>
              <w:ind w:left="170"/>
              <w:rPr>
                <w:rFonts w:cs="Arial"/>
                <w:b w:val="0"/>
                <w:bCs/>
                <w:color w:val="0D0D0D" w:themeColor="text1" w:themeTint="F2"/>
                <w:sz w:val="20"/>
              </w:rPr>
            </w:pPr>
            <w:r>
              <w:rPr>
                <w:b w:val="0"/>
                <w:bCs/>
                <w:sz w:val="20"/>
                <w:szCs w:val="18"/>
              </w:rPr>
              <w:t>Allocation of a telephone number / t</w:t>
            </w:r>
            <w:r w:rsidRPr="00135A3D">
              <w:rPr>
                <w:b w:val="0"/>
                <w:bCs/>
                <w:sz w:val="20"/>
                <w:szCs w:val="18"/>
              </w:rPr>
              <w:t>elephony (usage will be monitored by the Bank and personal calls will be billed to the Service</w:t>
            </w:r>
          </w:p>
        </w:tc>
        <w:tc>
          <w:tcPr>
            <w:tcW w:w="1460" w:type="dxa"/>
          </w:tcPr>
          <w:p w14:paraId="50217D49" w14:textId="0C9A708B" w:rsidR="00FA6BC3" w:rsidRPr="00273B67" w:rsidRDefault="00FA6BC3" w:rsidP="00FA6BC3">
            <w:pPr>
              <w:spacing w:before="120" w:line="360" w:lineRule="auto"/>
              <w:jc w:val="center"/>
              <w:rPr>
                <w:rFonts w:ascii="Arial" w:hAnsi="Arial" w:cs="Arial"/>
                <w:sz w:val="20"/>
                <w:szCs w:val="20"/>
              </w:rPr>
            </w:pPr>
            <w:r w:rsidRPr="00273B67">
              <w:rPr>
                <w:rFonts w:ascii="Arial" w:hAnsi="Arial" w:cs="Arial"/>
                <w:sz w:val="20"/>
                <w:szCs w:val="20"/>
              </w:rPr>
              <w:t>►</w:t>
            </w:r>
          </w:p>
        </w:tc>
        <w:tc>
          <w:tcPr>
            <w:tcW w:w="1537" w:type="dxa"/>
          </w:tcPr>
          <w:p w14:paraId="2FD03947" w14:textId="77777777" w:rsidR="00FA6BC3" w:rsidRDefault="00FA6BC3" w:rsidP="00FA6BC3">
            <w:pPr>
              <w:spacing w:before="120" w:line="360" w:lineRule="auto"/>
              <w:jc w:val="center"/>
              <w:rPr>
                <w:rFonts w:ascii="Arial" w:hAnsi="Arial" w:cs="Arial"/>
                <w:sz w:val="20"/>
                <w:szCs w:val="20"/>
              </w:rPr>
            </w:pPr>
          </w:p>
        </w:tc>
        <w:tc>
          <w:tcPr>
            <w:tcW w:w="1428" w:type="dxa"/>
          </w:tcPr>
          <w:p w14:paraId="623237E0" w14:textId="77777777" w:rsidR="00FA6BC3" w:rsidRPr="00273B67" w:rsidRDefault="00FA6BC3" w:rsidP="00FA6BC3">
            <w:pPr>
              <w:spacing w:before="120" w:line="360" w:lineRule="auto"/>
              <w:jc w:val="center"/>
              <w:rPr>
                <w:rFonts w:ascii="Arial" w:hAnsi="Arial" w:cs="Arial"/>
                <w:sz w:val="20"/>
                <w:szCs w:val="20"/>
              </w:rPr>
            </w:pPr>
          </w:p>
        </w:tc>
        <w:tc>
          <w:tcPr>
            <w:tcW w:w="1298" w:type="dxa"/>
            <w:shd w:val="clear" w:color="auto" w:fill="FFE599" w:themeFill="accent4" w:themeFillTint="66"/>
          </w:tcPr>
          <w:p w14:paraId="3B967979" w14:textId="3DA279A0" w:rsidR="00FA6BC3" w:rsidRPr="005837A6" w:rsidRDefault="00FA6BC3" w:rsidP="00FA6BC3">
            <w:pPr>
              <w:spacing w:before="120" w:after="120" w:line="360" w:lineRule="auto"/>
              <w:jc w:val="center"/>
              <w:rPr>
                <w:rFonts w:ascii="Arial" w:hAnsi="Arial" w:cs="Arial"/>
                <w:color w:val="0000FF"/>
                <w:sz w:val="20"/>
                <w:szCs w:val="20"/>
              </w:rPr>
            </w:pPr>
            <w:r w:rsidRPr="00B12871">
              <w:rPr>
                <w:rFonts w:ascii="Arial" w:hAnsi="Arial" w:cs="Arial"/>
                <w:color w:val="0000FF"/>
                <w:sz w:val="20"/>
                <w:szCs w:val="20"/>
              </w:rPr>
              <w:t>?</w:t>
            </w:r>
          </w:p>
        </w:tc>
      </w:tr>
    </w:tbl>
    <w:p w14:paraId="5247FAE0" w14:textId="7338BB7B" w:rsidR="00DE40D3" w:rsidRDefault="00DE40D3" w:rsidP="0046295B">
      <w:pPr>
        <w:pStyle w:val="Heading3"/>
        <w:numPr>
          <w:ilvl w:val="0"/>
          <w:numId w:val="0"/>
        </w:numPr>
        <w:tabs>
          <w:tab w:val="num" w:pos="900"/>
        </w:tabs>
        <w:spacing w:line="360" w:lineRule="auto"/>
        <w:ind w:left="360"/>
      </w:pPr>
    </w:p>
    <w:p w14:paraId="627D4B27" w14:textId="77777777" w:rsidR="00DE40D3" w:rsidRDefault="00DE40D3">
      <w:pPr>
        <w:rPr>
          <w:rFonts w:ascii="Arial" w:hAnsi="Arial" w:cs="Arial"/>
          <w:b/>
          <w:bCs/>
          <w:sz w:val="28"/>
          <w:szCs w:val="26"/>
        </w:rPr>
      </w:pPr>
      <w:r>
        <w:br w:type="page"/>
      </w:r>
    </w:p>
    <w:p w14:paraId="3DCC9864" w14:textId="7C89CE74" w:rsidR="00DC1CCC" w:rsidRPr="00057209" w:rsidRDefault="003828F5" w:rsidP="00057209">
      <w:pPr>
        <w:pStyle w:val="Heading3"/>
        <w:numPr>
          <w:ilvl w:val="0"/>
          <w:numId w:val="6"/>
        </w:numPr>
        <w:tabs>
          <w:tab w:val="clear" w:pos="360"/>
          <w:tab w:val="num" w:pos="900"/>
        </w:tabs>
        <w:spacing w:line="360" w:lineRule="auto"/>
        <w:ind w:left="567" w:hanging="567"/>
        <w:rPr>
          <w:sz w:val="24"/>
          <w:szCs w:val="24"/>
        </w:rPr>
      </w:pPr>
      <w:bookmarkStart w:id="25" w:name="_Toc213146732"/>
      <w:r w:rsidRPr="00057209">
        <w:rPr>
          <w:sz w:val="24"/>
          <w:szCs w:val="24"/>
        </w:rPr>
        <w:t>General</w:t>
      </w:r>
      <w:r w:rsidR="003B7A94" w:rsidRPr="00057209">
        <w:rPr>
          <w:sz w:val="24"/>
          <w:szCs w:val="24"/>
        </w:rPr>
        <w:t xml:space="preserve"> </w:t>
      </w:r>
      <w:r w:rsidR="00DC1CCC" w:rsidRPr="00057209">
        <w:rPr>
          <w:sz w:val="24"/>
          <w:szCs w:val="24"/>
        </w:rPr>
        <w:t>Requirements</w:t>
      </w:r>
      <w:bookmarkEnd w:id="25"/>
    </w:p>
    <w:p w14:paraId="6CFF197B" w14:textId="62A32C67" w:rsidR="00DC1CCC" w:rsidRPr="00C67CD9" w:rsidRDefault="630F4522" w:rsidP="282FE0D2">
      <w:pPr>
        <w:spacing w:after="120" w:line="360" w:lineRule="auto"/>
        <w:ind w:left="567"/>
        <w:rPr>
          <w:rFonts w:ascii="Arial" w:hAnsi="Arial" w:cs="Arial"/>
          <w:sz w:val="20"/>
          <w:szCs w:val="20"/>
        </w:rPr>
      </w:pPr>
      <w:r w:rsidRPr="282FE0D2">
        <w:rPr>
          <w:rFonts w:ascii="Arial" w:hAnsi="Arial" w:cs="Arial"/>
        </w:rPr>
        <w:t xml:space="preserve">The following section lists </w:t>
      </w:r>
      <w:r w:rsidR="1DDC5127" w:rsidRPr="282FE0D2">
        <w:rPr>
          <w:rFonts w:ascii="Arial" w:hAnsi="Arial" w:cs="Arial"/>
        </w:rPr>
        <w:t xml:space="preserve">general </w:t>
      </w:r>
      <w:r w:rsidR="4E587269" w:rsidRPr="282FE0D2">
        <w:rPr>
          <w:rFonts w:ascii="Arial" w:hAnsi="Arial" w:cs="Arial"/>
          <w:sz w:val="20"/>
          <w:szCs w:val="20"/>
        </w:rPr>
        <w:t>requirements:</w:t>
      </w:r>
    </w:p>
    <w:tbl>
      <w:tblPr>
        <w:tblStyle w:val="TableGrid"/>
        <w:tblW w:w="0" w:type="auto"/>
        <w:tblInd w:w="-5" w:type="dxa"/>
        <w:tblLook w:val="04A0" w:firstRow="1" w:lastRow="0" w:firstColumn="1" w:lastColumn="0" w:noHBand="0" w:noVBand="1"/>
      </w:tblPr>
      <w:tblGrid>
        <w:gridCol w:w="841"/>
        <w:gridCol w:w="7960"/>
        <w:gridCol w:w="1364"/>
      </w:tblGrid>
      <w:tr w:rsidR="000F70AB" w14:paraId="311FA8A1" w14:textId="77777777" w:rsidTr="282FE0D2">
        <w:tc>
          <w:tcPr>
            <w:tcW w:w="851" w:type="dxa"/>
            <w:shd w:val="clear" w:color="auto" w:fill="BFBFBF" w:themeFill="background1" w:themeFillShade="BF"/>
          </w:tcPr>
          <w:p w14:paraId="5EADF191" w14:textId="77777777" w:rsidR="002C235D" w:rsidRDefault="002C235D" w:rsidP="000F70AB">
            <w:pPr>
              <w:spacing w:after="120" w:line="360" w:lineRule="auto"/>
              <w:jc w:val="center"/>
              <w:rPr>
                <w:rFonts w:ascii="Arial" w:hAnsi="Arial" w:cs="Arial"/>
                <w:b/>
                <w:bCs/>
                <w:szCs w:val="32"/>
              </w:rPr>
            </w:pPr>
          </w:p>
          <w:p w14:paraId="70F500ED" w14:textId="3BCDBBE4" w:rsidR="000F70AB" w:rsidRPr="00232EA5" w:rsidRDefault="000F70AB" w:rsidP="000F70AB">
            <w:pPr>
              <w:spacing w:after="120" w:line="360" w:lineRule="auto"/>
              <w:jc w:val="center"/>
              <w:rPr>
                <w:rFonts w:ascii="Arial" w:hAnsi="Arial" w:cs="Arial"/>
                <w:b/>
                <w:bCs/>
                <w:szCs w:val="32"/>
              </w:rPr>
            </w:pPr>
            <w:r w:rsidRPr="00232EA5">
              <w:rPr>
                <w:rFonts w:ascii="Arial" w:hAnsi="Arial" w:cs="Arial"/>
                <w:b/>
                <w:bCs/>
                <w:szCs w:val="32"/>
              </w:rPr>
              <w:t>#</w:t>
            </w:r>
          </w:p>
        </w:tc>
        <w:tc>
          <w:tcPr>
            <w:tcW w:w="8080" w:type="dxa"/>
            <w:shd w:val="clear" w:color="auto" w:fill="BFBFBF" w:themeFill="background1" w:themeFillShade="BF"/>
          </w:tcPr>
          <w:p w14:paraId="606FCB0E" w14:textId="77777777" w:rsidR="002C235D" w:rsidRDefault="002C235D" w:rsidP="006D4672">
            <w:pPr>
              <w:spacing w:after="120" w:line="360" w:lineRule="auto"/>
              <w:rPr>
                <w:rFonts w:ascii="Arial" w:hAnsi="Arial" w:cs="Arial"/>
                <w:b/>
                <w:bCs/>
                <w:szCs w:val="32"/>
              </w:rPr>
            </w:pPr>
          </w:p>
          <w:p w14:paraId="0231673B" w14:textId="28EB5DFC" w:rsidR="000F70AB" w:rsidRPr="00232EA5" w:rsidRDefault="53E08980" w:rsidP="282FE0D2">
            <w:pPr>
              <w:spacing w:after="120" w:line="360" w:lineRule="auto"/>
              <w:rPr>
                <w:rFonts w:ascii="Arial" w:hAnsi="Arial" w:cs="Arial"/>
                <w:b/>
                <w:bCs/>
              </w:rPr>
            </w:pPr>
            <w:r w:rsidRPr="282FE0D2">
              <w:rPr>
                <w:rFonts w:ascii="Arial" w:hAnsi="Arial" w:cs="Arial"/>
                <w:b/>
                <w:bCs/>
              </w:rPr>
              <w:t xml:space="preserve">General </w:t>
            </w:r>
            <w:r w:rsidR="091E34F8" w:rsidRPr="282FE0D2">
              <w:rPr>
                <w:rFonts w:ascii="Arial" w:hAnsi="Arial" w:cs="Arial"/>
                <w:b/>
                <w:bCs/>
              </w:rPr>
              <w:t>Requirements</w:t>
            </w:r>
          </w:p>
        </w:tc>
        <w:tc>
          <w:tcPr>
            <w:tcW w:w="1234" w:type="dxa"/>
            <w:shd w:val="clear" w:color="auto" w:fill="BFBFBF" w:themeFill="background1" w:themeFillShade="BF"/>
          </w:tcPr>
          <w:p w14:paraId="1F365211" w14:textId="77777777" w:rsidR="000F70AB" w:rsidRPr="00232EA5" w:rsidRDefault="0036340F" w:rsidP="00BE4ADB">
            <w:pPr>
              <w:jc w:val="center"/>
              <w:rPr>
                <w:rFonts w:ascii="Arial" w:hAnsi="Arial" w:cs="Arial"/>
                <w:b/>
                <w:szCs w:val="32"/>
              </w:rPr>
            </w:pPr>
            <w:r w:rsidRPr="00232EA5">
              <w:rPr>
                <w:rFonts w:ascii="Arial" w:hAnsi="Arial" w:cs="Arial"/>
                <w:b/>
                <w:szCs w:val="32"/>
              </w:rPr>
              <w:t>Supplier Response</w:t>
            </w:r>
          </w:p>
          <w:p w14:paraId="3C5201E6" w14:textId="61AFF215" w:rsidR="0036340F" w:rsidRPr="00232EA5" w:rsidRDefault="0036340F" w:rsidP="00BE4ADB">
            <w:pPr>
              <w:spacing w:line="360" w:lineRule="auto"/>
              <w:jc w:val="center"/>
              <w:rPr>
                <w:rFonts w:ascii="Arial" w:hAnsi="Arial" w:cs="Arial"/>
                <w:b/>
                <w:bCs/>
                <w:szCs w:val="32"/>
              </w:rPr>
            </w:pPr>
            <w:r w:rsidRPr="00232EA5">
              <w:rPr>
                <w:rFonts w:ascii="Arial" w:hAnsi="Arial" w:cs="Arial"/>
                <w:b/>
                <w:bCs/>
                <w:szCs w:val="32"/>
              </w:rPr>
              <w:t xml:space="preserve">Agree </w:t>
            </w:r>
            <w:r w:rsidRPr="00CA40AA">
              <w:rPr>
                <w:rFonts w:ascii="Arial" w:hAnsi="Arial" w:cs="Arial"/>
                <w:szCs w:val="32"/>
              </w:rPr>
              <w:t>(Y/N)</w:t>
            </w:r>
          </w:p>
        </w:tc>
      </w:tr>
      <w:tr w:rsidR="000F70AB" w14:paraId="679FB8FD" w14:textId="77777777" w:rsidTr="282FE0D2">
        <w:tc>
          <w:tcPr>
            <w:tcW w:w="851" w:type="dxa"/>
          </w:tcPr>
          <w:p w14:paraId="2694EB54" w14:textId="14F16B7D" w:rsidR="000F70AB" w:rsidRPr="00A64F5E" w:rsidRDefault="000F70AB" w:rsidP="001078C3">
            <w:pPr>
              <w:spacing w:before="120" w:after="120" w:line="360" w:lineRule="auto"/>
              <w:jc w:val="center"/>
              <w:rPr>
                <w:rFonts w:ascii="Arial" w:hAnsi="Arial" w:cs="Arial"/>
                <w:b/>
                <w:bCs/>
                <w:sz w:val="20"/>
              </w:rPr>
            </w:pPr>
            <w:r w:rsidRPr="00A64F5E">
              <w:rPr>
                <w:rFonts w:ascii="Arial" w:hAnsi="Arial" w:cs="Arial"/>
                <w:b/>
                <w:bCs/>
                <w:sz w:val="20"/>
              </w:rPr>
              <w:t>1</w:t>
            </w:r>
          </w:p>
        </w:tc>
        <w:tc>
          <w:tcPr>
            <w:tcW w:w="8080" w:type="dxa"/>
          </w:tcPr>
          <w:p w14:paraId="3A14A9E4" w14:textId="15F8DD58" w:rsidR="000F70AB" w:rsidRPr="00A64F5E" w:rsidRDefault="00123090" w:rsidP="00D74836">
            <w:pPr>
              <w:spacing w:before="120" w:after="120"/>
              <w:ind w:left="170"/>
              <w:rPr>
                <w:rFonts w:ascii="Arial" w:hAnsi="Arial" w:cs="Arial"/>
                <w:sz w:val="20"/>
              </w:rPr>
            </w:pPr>
            <w:r w:rsidRPr="00A64F5E">
              <w:rPr>
                <w:rFonts w:ascii="Arial" w:hAnsi="Arial" w:cs="Arial"/>
                <w:sz w:val="20"/>
              </w:rPr>
              <w:t>No offshoring – employee</w:t>
            </w:r>
            <w:r w:rsidR="008A5E22" w:rsidRPr="00A64F5E">
              <w:rPr>
                <w:rFonts w:ascii="Arial" w:hAnsi="Arial" w:cs="Arial"/>
                <w:sz w:val="20"/>
              </w:rPr>
              <w:t xml:space="preserve">s allocated to </w:t>
            </w:r>
            <w:r w:rsidRPr="00A64F5E">
              <w:rPr>
                <w:rFonts w:ascii="Arial" w:hAnsi="Arial" w:cs="Arial"/>
                <w:sz w:val="20"/>
              </w:rPr>
              <w:t xml:space="preserve">deliver </w:t>
            </w:r>
            <w:r w:rsidR="008E4EDF" w:rsidRPr="00A64F5E">
              <w:rPr>
                <w:rFonts w:ascii="Arial" w:hAnsi="Arial" w:cs="Arial"/>
                <w:sz w:val="20"/>
              </w:rPr>
              <w:t xml:space="preserve">outsourced </w:t>
            </w:r>
            <w:r w:rsidRPr="00A64F5E">
              <w:rPr>
                <w:rFonts w:ascii="Arial" w:hAnsi="Arial" w:cs="Arial"/>
                <w:sz w:val="20"/>
              </w:rPr>
              <w:t>services</w:t>
            </w:r>
            <w:r w:rsidR="00342D42" w:rsidRPr="00342D42">
              <w:rPr>
                <w:rFonts w:ascii="Arial" w:hAnsi="Arial" w:cs="Arial"/>
                <w:sz w:val="20"/>
              </w:rPr>
              <w:t xml:space="preserve"> </w:t>
            </w:r>
            <w:r w:rsidR="0091384D" w:rsidRPr="0091384D">
              <w:rPr>
                <w:rFonts w:ascii="Arial" w:hAnsi="Arial" w:cs="Arial"/>
                <w:b/>
                <w:bCs/>
                <w:sz w:val="20"/>
              </w:rPr>
              <w:t>must</w:t>
            </w:r>
            <w:r w:rsidR="00342D42" w:rsidRPr="00342D42">
              <w:rPr>
                <w:rFonts w:ascii="Arial" w:hAnsi="Arial" w:cs="Arial"/>
                <w:b/>
                <w:bCs/>
                <w:sz w:val="20"/>
              </w:rPr>
              <w:t xml:space="preserve"> reside in South Africa</w:t>
            </w:r>
            <w:r w:rsidR="00342D42" w:rsidRPr="00342D42">
              <w:rPr>
                <w:rFonts w:ascii="Arial" w:hAnsi="Arial" w:cs="Arial"/>
                <w:sz w:val="20"/>
              </w:rPr>
              <w:t>.</w:t>
            </w:r>
          </w:p>
        </w:tc>
        <w:tc>
          <w:tcPr>
            <w:tcW w:w="1234" w:type="dxa"/>
            <w:shd w:val="clear" w:color="auto" w:fill="FFE599" w:themeFill="accent4" w:themeFillTint="66"/>
          </w:tcPr>
          <w:p w14:paraId="45C66865" w14:textId="46CBFE36" w:rsidR="000F70AB" w:rsidRDefault="008A3D70" w:rsidP="003D04B2">
            <w:pPr>
              <w:spacing w:before="120" w:after="120" w:line="360" w:lineRule="auto"/>
              <w:jc w:val="center"/>
              <w:rPr>
                <w:rFonts w:ascii="Arial" w:hAnsi="Arial" w:cs="Arial"/>
                <w:sz w:val="20"/>
              </w:rPr>
            </w:pPr>
            <w:r w:rsidRPr="008A3D70">
              <w:rPr>
                <w:rFonts w:ascii="Arial" w:hAnsi="Arial" w:cs="Arial"/>
                <w:color w:val="0000FF"/>
                <w:sz w:val="20"/>
              </w:rPr>
              <w:t>?</w:t>
            </w:r>
          </w:p>
        </w:tc>
      </w:tr>
      <w:tr w:rsidR="000F70AB" w14:paraId="1A17CAC7" w14:textId="77777777" w:rsidTr="282FE0D2">
        <w:tc>
          <w:tcPr>
            <w:tcW w:w="851" w:type="dxa"/>
          </w:tcPr>
          <w:p w14:paraId="7588BAFE" w14:textId="1273D2FA" w:rsidR="000F70AB" w:rsidRPr="00A64F5E" w:rsidRDefault="000F70AB" w:rsidP="001078C3">
            <w:pPr>
              <w:spacing w:before="120" w:after="120" w:line="360" w:lineRule="auto"/>
              <w:jc w:val="center"/>
              <w:rPr>
                <w:rFonts w:ascii="Arial" w:hAnsi="Arial" w:cs="Arial"/>
                <w:b/>
                <w:bCs/>
                <w:sz w:val="20"/>
              </w:rPr>
            </w:pPr>
            <w:r w:rsidRPr="00A64F5E">
              <w:rPr>
                <w:rFonts w:ascii="Arial" w:hAnsi="Arial" w:cs="Arial"/>
                <w:b/>
                <w:bCs/>
                <w:sz w:val="20"/>
              </w:rPr>
              <w:t>2</w:t>
            </w:r>
          </w:p>
        </w:tc>
        <w:tc>
          <w:tcPr>
            <w:tcW w:w="8080" w:type="dxa"/>
          </w:tcPr>
          <w:p w14:paraId="197A907F" w14:textId="61A907F1" w:rsidR="000F70AB" w:rsidRPr="00A64F5E" w:rsidRDefault="006C57E6" w:rsidP="00D74836">
            <w:pPr>
              <w:spacing w:before="120" w:after="120"/>
              <w:ind w:left="170"/>
              <w:rPr>
                <w:rFonts w:ascii="Arial" w:hAnsi="Arial" w:cs="Arial"/>
                <w:sz w:val="20"/>
              </w:rPr>
            </w:pPr>
            <w:r w:rsidRPr="00A64F5E">
              <w:rPr>
                <w:rFonts w:ascii="Arial" w:hAnsi="Arial" w:cs="Arial"/>
                <w:sz w:val="20"/>
              </w:rPr>
              <w:t xml:space="preserve">Commitment to absorb current resources delivering </w:t>
            </w:r>
            <w:r w:rsidR="004653D7" w:rsidRPr="00A64F5E">
              <w:rPr>
                <w:rFonts w:ascii="Arial" w:hAnsi="Arial" w:cs="Arial"/>
                <w:sz w:val="20"/>
              </w:rPr>
              <w:t>server administration services</w:t>
            </w:r>
          </w:p>
        </w:tc>
        <w:tc>
          <w:tcPr>
            <w:tcW w:w="1234" w:type="dxa"/>
            <w:shd w:val="clear" w:color="auto" w:fill="FFE599" w:themeFill="accent4" w:themeFillTint="66"/>
          </w:tcPr>
          <w:p w14:paraId="0E06131C" w14:textId="3276C551" w:rsidR="000F70AB" w:rsidRDefault="008A3D70" w:rsidP="003D04B2">
            <w:pPr>
              <w:spacing w:before="120" w:after="120" w:line="360" w:lineRule="auto"/>
              <w:jc w:val="center"/>
              <w:rPr>
                <w:rFonts w:ascii="Arial" w:hAnsi="Arial" w:cs="Arial"/>
                <w:sz w:val="20"/>
              </w:rPr>
            </w:pPr>
            <w:r w:rsidRPr="008A3D70">
              <w:rPr>
                <w:rFonts w:ascii="Arial" w:hAnsi="Arial" w:cs="Arial"/>
                <w:color w:val="0000FF"/>
                <w:sz w:val="20"/>
              </w:rPr>
              <w:t>?</w:t>
            </w:r>
          </w:p>
        </w:tc>
      </w:tr>
      <w:tr w:rsidR="008A3D70" w14:paraId="532423FF" w14:textId="77777777" w:rsidTr="282FE0D2">
        <w:tc>
          <w:tcPr>
            <w:tcW w:w="851" w:type="dxa"/>
          </w:tcPr>
          <w:p w14:paraId="1DCAF136" w14:textId="25624DA5" w:rsidR="008A3D70" w:rsidRPr="00A64F5E" w:rsidRDefault="008A3D70" w:rsidP="001078C3">
            <w:pPr>
              <w:spacing w:before="120" w:after="120" w:line="360" w:lineRule="auto"/>
              <w:jc w:val="center"/>
              <w:rPr>
                <w:rFonts w:ascii="Arial" w:hAnsi="Arial" w:cs="Arial"/>
                <w:b/>
                <w:bCs/>
                <w:sz w:val="20"/>
              </w:rPr>
            </w:pPr>
            <w:r w:rsidRPr="00A64F5E">
              <w:rPr>
                <w:rFonts w:ascii="Arial" w:hAnsi="Arial" w:cs="Arial"/>
                <w:b/>
                <w:bCs/>
                <w:sz w:val="20"/>
              </w:rPr>
              <w:t>3</w:t>
            </w:r>
          </w:p>
        </w:tc>
        <w:tc>
          <w:tcPr>
            <w:tcW w:w="8080" w:type="dxa"/>
          </w:tcPr>
          <w:p w14:paraId="0D9471F2" w14:textId="45B2279D" w:rsidR="008A3D70" w:rsidRPr="00A64F5E" w:rsidRDefault="5E87744A" w:rsidP="282FE0D2">
            <w:pPr>
              <w:spacing w:before="120" w:after="120"/>
              <w:ind w:left="170"/>
              <w:rPr>
                <w:rFonts w:ascii="Arial" w:hAnsi="Arial" w:cs="Arial"/>
                <w:sz w:val="20"/>
                <w:szCs w:val="20"/>
              </w:rPr>
            </w:pPr>
            <w:r w:rsidRPr="282FE0D2">
              <w:rPr>
                <w:rFonts w:ascii="Arial" w:hAnsi="Arial" w:cs="Arial"/>
                <w:sz w:val="20"/>
                <w:szCs w:val="20"/>
              </w:rPr>
              <w:t>Commitment</w:t>
            </w:r>
            <w:r w:rsidR="703EA050" w:rsidRPr="282FE0D2">
              <w:rPr>
                <w:rFonts w:ascii="Arial" w:hAnsi="Arial" w:cs="Arial"/>
                <w:sz w:val="20"/>
                <w:szCs w:val="20"/>
              </w:rPr>
              <w:t xml:space="preserve"> to </w:t>
            </w:r>
            <w:r w:rsidR="33C40C5E" w:rsidRPr="282FE0D2">
              <w:rPr>
                <w:rFonts w:ascii="Arial" w:hAnsi="Arial" w:cs="Arial"/>
                <w:sz w:val="20"/>
                <w:szCs w:val="20"/>
              </w:rPr>
              <w:t xml:space="preserve">continuously improve </w:t>
            </w:r>
            <w:r w:rsidR="00913A6F" w:rsidRPr="282FE0D2">
              <w:rPr>
                <w:rFonts w:ascii="Arial" w:hAnsi="Arial" w:cs="Arial"/>
                <w:sz w:val="20"/>
                <w:szCs w:val="20"/>
              </w:rPr>
              <w:t xml:space="preserve">service levels targets for </w:t>
            </w:r>
            <w:r w:rsidR="752418AB" w:rsidRPr="282FE0D2">
              <w:rPr>
                <w:rFonts w:ascii="Arial" w:hAnsi="Arial" w:cs="Arial"/>
                <w:sz w:val="20"/>
                <w:szCs w:val="20"/>
              </w:rPr>
              <w:t>server administration service</w:t>
            </w:r>
          </w:p>
        </w:tc>
        <w:tc>
          <w:tcPr>
            <w:tcW w:w="1234" w:type="dxa"/>
            <w:shd w:val="clear" w:color="auto" w:fill="FFE599" w:themeFill="accent4" w:themeFillTint="66"/>
          </w:tcPr>
          <w:p w14:paraId="12E415C7" w14:textId="6B8C90B3" w:rsidR="008A3D70" w:rsidRDefault="008A3D70" w:rsidP="003D04B2">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4A5217E0" w14:textId="77777777" w:rsidTr="282FE0D2">
        <w:tc>
          <w:tcPr>
            <w:tcW w:w="851" w:type="dxa"/>
          </w:tcPr>
          <w:p w14:paraId="2C85CA06" w14:textId="47496CC9" w:rsidR="008A3D70" w:rsidRPr="00A64F5E" w:rsidRDefault="008A3D70" w:rsidP="001078C3">
            <w:pPr>
              <w:spacing w:before="120" w:after="120" w:line="360" w:lineRule="auto"/>
              <w:jc w:val="center"/>
              <w:rPr>
                <w:rFonts w:ascii="Arial" w:hAnsi="Arial" w:cs="Arial"/>
                <w:b/>
                <w:bCs/>
                <w:sz w:val="20"/>
              </w:rPr>
            </w:pPr>
            <w:r w:rsidRPr="00A64F5E">
              <w:rPr>
                <w:rFonts w:ascii="Arial" w:hAnsi="Arial" w:cs="Arial"/>
                <w:b/>
                <w:bCs/>
                <w:sz w:val="20"/>
              </w:rPr>
              <w:t>4</w:t>
            </w:r>
          </w:p>
        </w:tc>
        <w:tc>
          <w:tcPr>
            <w:tcW w:w="8080" w:type="dxa"/>
          </w:tcPr>
          <w:p w14:paraId="23A42099" w14:textId="297277F2" w:rsidR="008A3D70" w:rsidRPr="00A64F5E" w:rsidRDefault="008A3D70" w:rsidP="00D74836">
            <w:pPr>
              <w:spacing w:before="120" w:after="120" w:line="360" w:lineRule="auto"/>
              <w:ind w:left="170"/>
              <w:rPr>
                <w:rFonts w:ascii="Arial" w:hAnsi="Arial" w:cs="Arial"/>
                <w:sz w:val="20"/>
              </w:rPr>
            </w:pPr>
            <w:r w:rsidRPr="00A64F5E">
              <w:rPr>
                <w:rFonts w:ascii="Arial" w:hAnsi="Arial" w:cs="Arial"/>
                <w:color w:val="0D0D0D" w:themeColor="text1" w:themeTint="F2"/>
                <w:sz w:val="20"/>
              </w:rPr>
              <w:t>Maintain</w:t>
            </w:r>
            <w:r w:rsidR="00B43039" w:rsidRPr="00A64F5E">
              <w:rPr>
                <w:rFonts w:ascii="Arial" w:hAnsi="Arial" w:cs="Arial"/>
                <w:color w:val="0D0D0D" w:themeColor="text1" w:themeTint="F2"/>
                <w:sz w:val="20"/>
              </w:rPr>
              <w:t xml:space="preserve"> zero (0)</w:t>
            </w:r>
            <w:r w:rsidRPr="00A64F5E">
              <w:rPr>
                <w:rFonts w:ascii="Arial" w:hAnsi="Arial" w:cs="Arial"/>
                <w:color w:val="0D0D0D" w:themeColor="text1" w:themeTint="F2"/>
                <w:sz w:val="20"/>
              </w:rPr>
              <w:t xml:space="preserve"> </w:t>
            </w:r>
            <w:r w:rsidR="00B43039" w:rsidRPr="00A64F5E">
              <w:rPr>
                <w:rFonts w:ascii="Arial" w:hAnsi="Arial" w:cs="Arial"/>
                <w:color w:val="0D0D0D" w:themeColor="text1" w:themeTint="F2"/>
                <w:sz w:val="20"/>
              </w:rPr>
              <w:t xml:space="preserve">high and repeat </w:t>
            </w:r>
            <w:r w:rsidR="00C53665" w:rsidRPr="00A64F5E">
              <w:rPr>
                <w:rFonts w:ascii="Arial" w:hAnsi="Arial" w:cs="Arial"/>
                <w:color w:val="0D0D0D" w:themeColor="text1" w:themeTint="F2"/>
                <w:sz w:val="20"/>
              </w:rPr>
              <w:t>server audits</w:t>
            </w:r>
          </w:p>
        </w:tc>
        <w:tc>
          <w:tcPr>
            <w:tcW w:w="1234" w:type="dxa"/>
            <w:shd w:val="clear" w:color="auto" w:fill="FFE599" w:themeFill="accent4" w:themeFillTint="66"/>
          </w:tcPr>
          <w:p w14:paraId="6A834DF1" w14:textId="0A98009E" w:rsidR="008A3D70" w:rsidRDefault="008A3D70" w:rsidP="003D04B2">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400B6E1D" w14:textId="77777777" w:rsidTr="282FE0D2">
        <w:tc>
          <w:tcPr>
            <w:tcW w:w="851" w:type="dxa"/>
          </w:tcPr>
          <w:p w14:paraId="2DD1AC2B" w14:textId="118C1B6A" w:rsidR="008A3D70" w:rsidRPr="00A64F5E" w:rsidRDefault="008A3D70" w:rsidP="001078C3">
            <w:pPr>
              <w:spacing w:before="120" w:after="120" w:line="360" w:lineRule="auto"/>
              <w:jc w:val="center"/>
              <w:rPr>
                <w:rFonts w:ascii="Arial" w:hAnsi="Arial" w:cs="Arial"/>
                <w:b/>
                <w:bCs/>
                <w:sz w:val="20"/>
              </w:rPr>
            </w:pPr>
            <w:r w:rsidRPr="00A64F5E">
              <w:rPr>
                <w:rFonts w:ascii="Arial" w:hAnsi="Arial" w:cs="Arial"/>
                <w:b/>
                <w:bCs/>
                <w:sz w:val="20"/>
              </w:rPr>
              <w:t>5</w:t>
            </w:r>
          </w:p>
        </w:tc>
        <w:tc>
          <w:tcPr>
            <w:tcW w:w="8080" w:type="dxa"/>
          </w:tcPr>
          <w:p w14:paraId="5FC6BF84" w14:textId="5EA688CD" w:rsidR="008A3D70" w:rsidRPr="00A64F5E" w:rsidRDefault="6504A3FD" w:rsidP="282FE0D2">
            <w:pPr>
              <w:spacing w:before="120" w:after="120" w:line="360" w:lineRule="auto"/>
              <w:ind w:left="170"/>
              <w:rPr>
                <w:rFonts w:ascii="Arial" w:hAnsi="Arial" w:cs="Arial"/>
                <w:sz w:val="20"/>
                <w:szCs w:val="20"/>
              </w:rPr>
            </w:pPr>
            <w:r w:rsidRPr="282FE0D2">
              <w:rPr>
                <w:rFonts w:ascii="Arial" w:hAnsi="Arial" w:cs="Arial"/>
                <w:color w:val="0D0D0D" w:themeColor="text1" w:themeTint="F2"/>
                <w:sz w:val="20"/>
                <w:szCs w:val="20"/>
              </w:rPr>
              <w:t>Commitment</w:t>
            </w:r>
            <w:r w:rsidR="302796C5" w:rsidRPr="282FE0D2">
              <w:rPr>
                <w:rFonts w:ascii="Arial" w:hAnsi="Arial" w:cs="Arial"/>
                <w:color w:val="0D0D0D" w:themeColor="text1" w:themeTint="F2"/>
                <w:sz w:val="20"/>
                <w:szCs w:val="20"/>
              </w:rPr>
              <w:t xml:space="preserve"> to consistently </w:t>
            </w:r>
            <w:r w:rsidR="00913A6F" w:rsidRPr="282FE0D2">
              <w:rPr>
                <w:rFonts w:ascii="Arial" w:hAnsi="Arial" w:cs="Arial"/>
                <w:color w:val="0D0D0D" w:themeColor="text1" w:themeTint="F2"/>
                <w:sz w:val="20"/>
                <w:szCs w:val="20"/>
              </w:rPr>
              <w:t xml:space="preserve">meet service levels </w:t>
            </w:r>
            <w:r w:rsidR="302796C5" w:rsidRPr="282FE0D2">
              <w:rPr>
                <w:rFonts w:ascii="Arial" w:hAnsi="Arial" w:cs="Arial"/>
                <w:color w:val="0D0D0D" w:themeColor="text1" w:themeTint="F2"/>
                <w:sz w:val="20"/>
                <w:szCs w:val="20"/>
              </w:rPr>
              <w:t xml:space="preserve">/ </w:t>
            </w:r>
            <w:r w:rsidR="00913A6F" w:rsidRPr="282FE0D2">
              <w:rPr>
                <w:rFonts w:ascii="Arial" w:hAnsi="Arial" w:cs="Arial"/>
                <w:color w:val="0D0D0D" w:themeColor="text1" w:themeTint="F2"/>
                <w:sz w:val="20"/>
                <w:szCs w:val="20"/>
              </w:rPr>
              <w:t>consisten</w:t>
            </w:r>
            <w:r w:rsidR="302796C5" w:rsidRPr="282FE0D2">
              <w:rPr>
                <w:rFonts w:ascii="Arial" w:hAnsi="Arial" w:cs="Arial"/>
                <w:color w:val="0D0D0D" w:themeColor="text1" w:themeTint="F2"/>
                <w:sz w:val="20"/>
                <w:szCs w:val="20"/>
              </w:rPr>
              <w:t xml:space="preserve">cy </w:t>
            </w:r>
            <w:r w:rsidR="00913A6F" w:rsidRPr="282FE0D2">
              <w:rPr>
                <w:rFonts w:ascii="Arial" w:hAnsi="Arial" w:cs="Arial"/>
                <w:color w:val="0D0D0D" w:themeColor="text1" w:themeTint="F2"/>
                <w:sz w:val="20"/>
                <w:szCs w:val="20"/>
              </w:rPr>
              <w:t xml:space="preserve"> </w:t>
            </w:r>
          </w:p>
        </w:tc>
        <w:tc>
          <w:tcPr>
            <w:tcW w:w="1234" w:type="dxa"/>
            <w:shd w:val="clear" w:color="auto" w:fill="FFE599" w:themeFill="accent4" w:themeFillTint="66"/>
          </w:tcPr>
          <w:p w14:paraId="66AE193F" w14:textId="045C5BEF" w:rsidR="008A3D70" w:rsidRDefault="008A3D70" w:rsidP="003D04B2">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614D4195" w14:textId="77777777" w:rsidTr="282FE0D2">
        <w:tc>
          <w:tcPr>
            <w:tcW w:w="851" w:type="dxa"/>
          </w:tcPr>
          <w:p w14:paraId="194E5A3D" w14:textId="35856CDE" w:rsidR="008A3D70" w:rsidRPr="00A64F5E" w:rsidRDefault="00B43039" w:rsidP="004A2A43">
            <w:pPr>
              <w:spacing w:before="120" w:after="120" w:line="360" w:lineRule="auto"/>
              <w:jc w:val="center"/>
              <w:rPr>
                <w:rFonts w:ascii="Arial" w:hAnsi="Arial" w:cs="Arial"/>
                <w:b/>
                <w:bCs/>
                <w:sz w:val="20"/>
              </w:rPr>
            </w:pPr>
            <w:r w:rsidRPr="00A64F5E">
              <w:rPr>
                <w:rFonts w:ascii="Arial" w:hAnsi="Arial" w:cs="Arial"/>
                <w:b/>
                <w:bCs/>
                <w:sz w:val="20"/>
              </w:rPr>
              <w:t>6</w:t>
            </w:r>
          </w:p>
        </w:tc>
        <w:tc>
          <w:tcPr>
            <w:tcW w:w="8080" w:type="dxa"/>
          </w:tcPr>
          <w:p w14:paraId="6DE89F10" w14:textId="221C8BAB" w:rsidR="008A3D70" w:rsidRPr="00A64F5E" w:rsidRDefault="008A3D70" w:rsidP="00AF37AF">
            <w:pPr>
              <w:spacing w:before="120" w:after="120"/>
              <w:ind w:left="170"/>
              <w:rPr>
                <w:rFonts w:ascii="Arial" w:hAnsi="Arial" w:cs="Arial"/>
                <w:sz w:val="20"/>
              </w:rPr>
            </w:pPr>
            <w:r w:rsidRPr="00A64F5E">
              <w:rPr>
                <w:rFonts w:ascii="Arial" w:hAnsi="Arial" w:cs="Arial"/>
                <w:sz w:val="20"/>
              </w:rPr>
              <w:t xml:space="preserve">Innovative, forward-thinking </w:t>
            </w:r>
            <w:r w:rsidR="006309EB" w:rsidRPr="00A64F5E">
              <w:rPr>
                <w:rFonts w:ascii="Arial" w:hAnsi="Arial" w:cs="Arial"/>
                <w:sz w:val="20"/>
              </w:rPr>
              <w:t>server administration</w:t>
            </w:r>
            <w:r w:rsidRPr="00A64F5E">
              <w:rPr>
                <w:rFonts w:ascii="Arial" w:hAnsi="Arial" w:cs="Arial"/>
                <w:sz w:val="20"/>
              </w:rPr>
              <w:t xml:space="preserve"> solutions with the ability to adopt</w:t>
            </w:r>
            <w:r w:rsidR="009060A5" w:rsidRPr="00A64F5E">
              <w:rPr>
                <w:rFonts w:ascii="Arial" w:hAnsi="Arial" w:cs="Arial"/>
                <w:sz w:val="20"/>
              </w:rPr>
              <w:t xml:space="preserve"> AI where </w:t>
            </w:r>
            <w:r w:rsidR="0018098A" w:rsidRPr="00A64F5E">
              <w:rPr>
                <w:rFonts w:ascii="Arial" w:hAnsi="Arial" w:cs="Arial"/>
                <w:sz w:val="20"/>
              </w:rPr>
              <w:t>possible</w:t>
            </w:r>
          </w:p>
        </w:tc>
        <w:tc>
          <w:tcPr>
            <w:tcW w:w="1234" w:type="dxa"/>
            <w:shd w:val="clear" w:color="auto" w:fill="FFE599" w:themeFill="accent4" w:themeFillTint="66"/>
          </w:tcPr>
          <w:p w14:paraId="102B1EE7" w14:textId="663F8B95" w:rsidR="008A3D70" w:rsidRDefault="008A3D70" w:rsidP="00DC2673">
            <w:pPr>
              <w:spacing w:before="120" w:after="120" w:line="360" w:lineRule="auto"/>
              <w:jc w:val="center"/>
              <w:rPr>
                <w:rFonts w:ascii="Arial" w:hAnsi="Arial" w:cs="Arial"/>
                <w:sz w:val="20"/>
              </w:rPr>
            </w:pPr>
            <w:r w:rsidRPr="00B11F01">
              <w:rPr>
                <w:rFonts w:ascii="Arial" w:hAnsi="Arial" w:cs="Arial"/>
                <w:color w:val="0000FF"/>
                <w:sz w:val="20"/>
              </w:rPr>
              <w:t>?</w:t>
            </w:r>
          </w:p>
        </w:tc>
      </w:tr>
      <w:tr w:rsidR="008A3D70" w14:paraId="7D352A5A" w14:textId="77777777" w:rsidTr="282FE0D2">
        <w:tc>
          <w:tcPr>
            <w:tcW w:w="851" w:type="dxa"/>
          </w:tcPr>
          <w:p w14:paraId="56C65EAD" w14:textId="7BA6B9CD" w:rsidR="008A3D70" w:rsidRPr="00A64F5E" w:rsidRDefault="008A3D70" w:rsidP="004A2A43">
            <w:pPr>
              <w:spacing w:before="120" w:after="120" w:line="360" w:lineRule="auto"/>
              <w:jc w:val="center"/>
              <w:rPr>
                <w:rFonts w:ascii="Arial" w:hAnsi="Arial" w:cs="Arial"/>
                <w:b/>
                <w:bCs/>
                <w:sz w:val="20"/>
              </w:rPr>
            </w:pPr>
            <w:r w:rsidRPr="00A64F5E">
              <w:rPr>
                <w:rFonts w:ascii="Arial" w:hAnsi="Arial" w:cs="Arial"/>
                <w:b/>
                <w:bCs/>
                <w:sz w:val="20"/>
              </w:rPr>
              <w:t>7</w:t>
            </w:r>
          </w:p>
        </w:tc>
        <w:tc>
          <w:tcPr>
            <w:tcW w:w="8080" w:type="dxa"/>
          </w:tcPr>
          <w:p w14:paraId="132AE652" w14:textId="6673EDF7" w:rsidR="008A3D70" w:rsidRPr="00A64F5E" w:rsidRDefault="008A3D70" w:rsidP="00AF37AF">
            <w:pPr>
              <w:spacing w:before="120" w:after="120"/>
              <w:ind w:left="170"/>
              <w:rPr>
                <w:rFonts w:ascii="Arial" w:hAnsi="Arial" w:cs="Arial"/>
                <w:sz w:val="20"/>
              </w:rPr>
            </w:pPr>
            <w:r w:rsidRPr="00A64F5E">
              <w:rPr>
                <w:rFonts w:ascii="Arial" w:hAnsi="Arial" w:cs="Arial"/>
                <w:sz w:val="20"/>
              </w:rPr>
              <w:t xml:space="preserve">A commitment to continual </w:t>
            </w:r>
            <w:r w:rsidR="009060A5" w:rsidRPr="00A64F5E">
              <w:rPr>
                <w:rFonts w:ascii="Arial" w:hAnsi="Arial" w:cs="Arial"/>
                <w:sz w:val="20"/>
              </w:rPr>
              <w:t xml:space="preserve">service </w:t>
            </w:r>
            <w:r w:rsidRPr="00A64F5E">
              <w:rPr>
                <w:rFonts w:ascii="Arial" w:hAnsi="Arial" w:cs="Arial"/>
                <w:sz w:val="20"/>
              </w:rPr>
              <w:t>improvement</w:t>
            </w:r>
          </w:p>
        </w:tc>
        <w:tc>
          <w:tcPr>
            <w:tcW w:w="1234" w:type="dxa"/>
            <w:shd w:val="clear" w:color="auto" w:fill="FFE599" w:themeFill="accent4" w:themeFillTint="66"/>
          </w:tcPr>
          <w:p w14:paraId="6FD29899" w14:textId="2EDAAFF7" w:rsidR="008A3D70" w:rsidRDefault="008A3D70" w:rsidP="00DC2673">
            <w:pPr>
              <w:spacing w:before="120" w:after="120" w:line="360" w:lineRule="auto"/>
              <w:jc w:val="center"/>
              <w:rPr>
                <w:rFonts w:ascii="Arial" w:hAnsi="Arial" w:cs="Arial"/>
                <w:sz w:val="20"/>
              </w:rPr>
            </w:pPr>
            <w:r w:rsidRPr="00B11F01">
              <w:rPr>
                <w:rFonts w:ascii="Arial" w:hAnsi="Arial" w:cs="Arial"/>
                <w:color w:val="0000FF"/>
                <w:sz w:val="20"/>
              </w:rPr>
              <w:t>?</w:t>
            </w:r>
          </w:p>
        </w:tc>
      </w:tr>
    </w:tbl>
    <w:p w14:paraId="68135277" w14:textId="77777777" w:rsidR="00150668" w:rsidRDefault="00150668" w:rsidP="00150668">
      <w:pPr>
        <w:pStyle w:val="Heading3"/>
        <w:numPr>
          <w:ilvl w:val="0"/>
          <w:numId w:val="0"/>
        </w:numPr>
        <w:spacing w:line="360" w:lineRule="auto"/>
      </w:pPr>
    </w:p>
    <w:p w14:paraId="49E813D1" w14:textId="1F6B07B4" w:rsidR="00DC1CCC" w:rsidRPr="00057209" w:rsidRDefault="00DC1CCC" w:rsidP="00057209">
      <w:pPr>
        <w:pStyle w:val="Heading3"/>
        <w:numPr>
          <w:ilvl w:val="0"/>
          <w:numId w:val="6"/>
        </w:numPr>
        <w:tabs>
          <w:tab w:val="clear" w:pos="360"/>
        </w:tabs>
        <w:spacing w:line="360" w:lineRule="auto"/>
        <w:ind w:left="567" w:hanging="567"/>
        <w:rPr>
          <w:sz w:val="24"/>
          <w:szCs w:val="24"/>
        </w:rPr>
      </w:pPr>
      <w:bookmarkStart w:id="26" w:name="_Toc213146733"/>
      <w:r w:rsidRPr="00057209">
        <w:rPr>
          <w:sz w:val="24"/>
          <w:szCs w:val="24"/>
        </w:rPr>
        <w:t>Service Level Agreements</w:t>
      </w:r>
      <w:r w:rsidRPr="00057209">
        <w:rPr>
          <w:b w:val="0"/>
          <w:bCs w:val="0"/>
          <w:sz w:val="24"/>
          <w:szCs w:val="24"/>
        </w:rPr>
        <w:t xml:space="preserve"> (SLAs)</w:t>
      </w:r>
      <w:bookmarkEnd w:id="26"/>
    </w:p>
    <w:p w14:paraId="674D22DF" w14:textId="2EB5CA3C" w:rsidR="00DC1CCC" w:rsidRPr="00057209" w:rsidRDefault="630F4522" w:rsidP="00057209">
      <w:pPr>
        <w:spacing w:before="120" w:after="120" w:line="360" w:lineRule="auto"/>
        <w:ind w:left="567"/>
        <w:rPr>
          <w:rFonts w:ascii="Arial" w:hAnsi="Arial" w:cs="Arial"/>
        </w:rPr>
      </w:pPr>
      <w:r w:rsidRPr="282FE0D2">
        <w:rPr>
          <w:rFonts w:ascii="Arial" w:hAnsi="Arial" w:cs="Arial"/>
        </w:rPr>
        <w:t xml:space="preserve">The </w:t>
      </w:r>
      <w:r w:rsidR="26E8BBA1" w:rsidRPr="282FE0D2">
        <w:rPr>
          <w:rFonts w:ascii="Arial" w:hAnsi="Arial" w:cs="Arial"/>
        </w:rPr>
        <w:t>bidder</w:t>
      </w:r>
      <w:r w:rsidRPr="282FE0D2">
        <w:rPr>
          <w:rFonts w:ascii="Arial" w:hAnsi="Arial" w:cs="Arial"/>
        </w:rPr>
        <w:t xml:space="preserve"> must provide </w:t>
      </w:r>
      <w:r w:rsidR="145C1216" w:rsidRPr="282FE0D2">
        <w:rPr>
          <w:rFonts w:ascii="Arial" w:hAnsi="Arial" w:cs="Arial"/>
        </w:rPr>
        <w:t xml:space="preserve">proposed targets for </w:t>
      </w:r>
      <w:r w:rsidRPr="282FE0D2">
        <w:rPr>
          <w:rFonts w:ascii="Arial" w:hAnsi="Arial" w:cs="Arial"/>
        </w:rPr>
        <w:t xml:space="preserve">the following </w:t>
      </w:r>
      <w:r w:rsidR="54950698" w:rsidRPr="282FE0D2">
        <w:rPr>
          <w:rFonts w:ascii="Arial" w:hAnsi="Arial" w:cs="Arial"/>
        </w:rPr>
        <w:t xml:space="preserve">service </w:t>
      </w:r>
      <w:r w:rsidR="0643C0DB" w:rsidRPr="282FE0D2">
        <w:rPr>
          <w:rFonts w:ascii="Arial" w:hAnsi="Arial" w:cs="Arial"/>
        </w:rPr>
        <w:t>metrics:</w:t>
      </w:r>
    </w:p>
    <w:tbl>
      <w:tblPr>
        <w:tblStyle w:val="TableGrid"/>
        <w:tblW w:w="0" w:type="auto"/>
        <w:tblLook w:val="04A0" w:firstRow="1" w:lastRow="0" w:firstColumn="1" w:lastColumn="0" w:noHBand="0" w:noVBand="1"/>
      </w:tblPr>
      <w:tblGrid>
        <w:gridCol w:w="827"/>
        <w:gridCol w:w="3142"/>
        <w:gridCol w:w="4827"/>
        <w:gridCol w:w="1364"/>
      </w:tblGrid>
      <w:tr w:rsidR="00FB3BF8" w14:paraId="163973EB" w14:textId="77777777" w:rsidTr="282FE0D2">
        <w:trPr>
          <w:trHeight w:val="568"/>
        </w:trPr>
        <w:tc>
          <w:tcPr>
            <w:tcW w:w="827" w:type="dxa"/>
            <w:shd w:val="clear" w:color="auto" w:fill="BFBFBF" w:themeFill="background1" w:themeFillShade="BF"/>
          </w:tcPr>
          <w:p w14:paraId="324CA5A1" w14:textId="77777777" w:rsidR="006F1AAF" w:rsidRDefault="006F1AAF" w:rsidP="00FB3BF8">
            <w:pPr>
              <w:spacing w:line="360" w:lineRule="auto"/>
              <w:jc w:val="center"/>
              <w:rPr>
                <w:rFonts w:ascii="Arial" w:hAnsi="Arial" w:cs="Arial"/>
                <w:b/>
                <w:bCs/>
                <w:sz w:val="20"/>
                <w:szCs w:val="20"/>
              </w:rPr>
            </w:pPr>
          </w:p>
          <w:p w14:paraId="481F3644" w14:textId="5F82A6FA" w:rsidR="00FB3BF8" w:rsidRPr="00345B91" w:rsidRDefault="00FB3BF8" w:rsidP="00FB3BF8">
            <w:pPr>
              <w:spacing w:line="360" w:lineRule="auto"/>
              <w:jc w:val="center"/>
              <w:rPr>
                <w:rFonts w:ascii="Arial" w:hAnsi="Arial" w:cs="Arial"/>
                <w:b/>
                <w:bCs/>
                <w:sz w:val="20"/>
                <w:szCs w:val="20"/>
              </w:rPr>
            </w:pPr>
            <w:r w:rsidRPr="00345B91">
              <w:rPr>
                <w:rFonts w:ascii="Arial" w:hAnsi="Arial" w:cs="Arial"/>
                <w:b/>
                <w:bCs/>
                <w:sz w:val="20"/>
                <w:szCs w:val="20"/>
              </w:rPr>
              <w:t>#</w:t>
            </w:r>
          </w:p>
        </w:tc>
        <w:tc>
          <w:tcPr>
            <w:tcW w:w="3142" w:type="dxa"/>
            <w:shd w:val="clear" w:color="auto" w:fill="BFBFBF" w:themeFill="background1" w:themeFillShade="BF"/>
          </w:tcPr>
          <w:p w14:paraId="21CB5C66" w14:textId="77777777" w:rsidR="006F1AAF" w:rsidRDefault="006F1AAF" w:rsidP="006D4672">
            <w:pPr>
              <w:spacing w:line="360" w:lineRule="auto"/>
              <w:rPr>
                <w:rFonts w:ascii="Arial" w:hAnsi="Arial" w:cs="Arial"/>
                <w:b/>
                <w:bCs/>
                <w:sz w:val="20"/>
                <w:szCs w:val="20"/>
              </w:rPr>
            </w:pPr>
          </w:p>
          <w:p w14:paraId="7071A8EA" w14:textId="045D374E" w:rsidR="00FB3BF8" w:rsidRPr="00345B91" w:rsidRDefault="007829B1" w:rsidP="006D4672">
            <w:pPr>
              <w:spacing w:line="360" w:lineRule="auto"/>
              <w:rPr>
                <w:rFonts w:ascii="Arial" w:hAnsi="Arial" w:cs="Arial"/>
                <w:b/>
                <w:bCs/>
                <w:sz w:val="20"/>
                <w:szCs w:val="20"/>
              </w:rPr>
            </w:pPr>
            <w:r>
              <w:rPr>
                <w:rFonts w:ascii="Arial" w:hAnsi="Arial" w:cs="Arial"/>
                <w:b/>
                <w:bCs/>
                <w:sz w:val="20"/>
                <w:szCs w:val="20"/>
              </w:rPr>
              <w:t xml:space="preserve">Service </w:t>
            </w:r>
            <w:r w:rsidR="00FB3BF8" w:rsidRPr="00345B91">
              <w:rPr>
                <w:rFonts w:ascii="Arial" w:hAnsi="Arial" w:cs="Arial"/>
                <w:b/>
                <w:bCs/>
                <w:sz w:val="20"/>
                <w:szCs w:val="20"/>
              </w:rPr>
              <w:t>Metric</w:t>
            </w:r>
          </w:p>
        </w:tc>
        <w:tc>
          <w:tcPr>
            <w:tcW w:w="4827" w:type="dxa"/>
            <w:shd w:val="clear" w:color="auto" w:fill="BFBFBF" w:themeFill="background1" w:themeFillShade="BF"/>
          </w:tcPr>
          <w:p w14:paraId="6EC612FC" w14:textId="77777777" w:rsidR="006F1AAF" w:rsidRDefault="006F1AAF" w:rsidP="006D4672">
            <w:pPr>
              <w:spacing w:line="360" w:lineRule="auto"/>
              <w:rPr>
                <w:rFonts w:ascii="Arial" w:hAnsi="Arial" w:cs="Arial"/>
                <w:b/>
                <w:bCs/>
                <w:sz w:val="20"/>
                <w:szCs w:val="20"/>
              </w:rPr>
            </w:pPr>
          </w:p>
          <w:p w14:paraId="536A0D85" w14:textId="11A47FC3" w:rsidR="00FB3BF8" w:rsidRPr="00345B91" w:rsidRDefault="00FB3BF8" w:rsidP="006D4672">
            <w:pPr>
              <w:spacing w:line="360" w:lineRule="auto"/>
              <w:rPr>
                <w:rFonts w:ascii="Arial" w:hAnsi="Arial" w:cs="Arial"/>
                <w:b/>
                <w:bCs/>
                <w:sz w:val="20"/>
                <w:szCs w:val="20"/>
              </w:rPr>
            </w:pPr>
            <w:r w:rsidRPr="00345B91">
              <w:rPr>
                <w:rFonts w:ascii="Arial" w:hAnsi="Arial" w:cs="Arial"/>
                <w:b/>
                <w:bCs/>
                <w:sz w:val="20"/>
                <w:szCs w:val="20"/>
              </w:rPr>
              <w:t xml:space="preserve">Description </w:t>
            </w:r>
          </w:p>
        </w:tc>
        <w:tc>
          <w:tcPr>
            <w:tcW w:w="1364" w:type="dxa"/>
            <w:shd w:val="clear" w:color="auto" w:fill="BFBFBF" w:themeFill="background1" w:themeFillShade="BF"/>
          </w:tcPr>
          <w:p w14:paraId="2695928A" w14:textId="430EA814" w:rsidR="00FB3BF8" w:rsidRPr="00345B91" w:rsidRDefault="00014C0B" w:rsidP="00FB3BF8">
            <w:pPr>
              <w:jc w:val="center"/>
              <w:rPr>
                <w:rFonts w:ascii="Arial" w:hAnsi="Arial" w:cs="Arial"/>
                <w:b/>
                <w:bCs/>
                <w:sz w:val="20"/>
                <w:szCs w:val="20"/>
              </w:rPr>
            </w:pPr>
            <w:r w:rsidRPr="00345B91">
              <w:rPr>
                <w:rFonts w:ascii="Arial" w:hAnsi="Arial" w:cs="Arial"/>
                <w:b/>
                <w:bCs/>
                <w:sz w:val="20"/>
                <w:szCs w:val="20"/>
              </w:rPr>
              <w:t xml:space="preserve">Supplier Response </w:t>
            </w:r>
            <w:r w:rsidRPr="00345B91">
              <w:rPr>
                <w:rFonts w:ascii="Arial" w:hAnsi="Arial" w:cs="Arial"/>
                <w:sz w:val="20"/>
                <w:szCs w:val="20"/>
              </w:rPr>
              <w:t>(</w:t>
            </w:r>
            <w:r w:rsidR="00FB3BF8" w:rsidRPr="00345B91">
              <w:rPr>
                <w:rFonts w:ascii="Arial" w:hAnsi="Arial" w:cs="Arial"/>
                <w:sz w:val="20"/>
                <w:szCs w:val="20"/>
              </w:rPr>
              <w:t>Proposed Target</w:t>
            </w:r>
            <w:r w:rsidRPr="00345B91">
              <w:rPr>
                <w:rFonts w:ascii="Arial" w:hAnsi="Arial" w:cs="Arial"/>
                <w:sz w:val="20"/>
                <w:szCs w:val="20"/>
              </w:rPr>
              <w:t>)</w:t>
            </w:r>
          </w:p>
        </w:tc>
      </w:tr>
      <w:tr w:rsidR="00FB3BF8" w14:paraId="2A25DFA0" w14:textId="77777777" w:rsidTr="282FE0D2">
        <w:tc>
          <w:tcPr>
            <w:tcW w:w="827" w:type="dxa"/>
          </w:tcPr>
          <w:p w14:paraId="3520B06D" w14:textId="35186578" w:rsidR="00FB3BF8" w:rsidRPr="00345B91" w:rsidRDefault="00FB3BF8"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p>
        </w:tc>
        <w:tc>
          <w:tcPr>
            <w:tcW w:w="3142" w:type="dxa"/>
          </w:tcPr>
          <w:p w14:paraId="421D05F6" w14:textId="2DAD7585" w:rsidR="00E04F83" w:rsidRPr="00345B91" w:rsidRDefault="0084546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lang w:val="en-CA"/>
              </w:rPr>
              <w:t>S</w:t>
            </w:r>
            <w:r w:rsidR="00E943B2">
              <w:rPr>
                <w:rFonts w:ascii="Arial" w:hAnsi="Arial" w:cs="Arial"/>
                <w:color w:val="0D0D0D" w:themeColor="text1" w:themeTint="F2"/>
                <w:sz w:val="20"/>
                <w:szCs w:val="20"/>
                <w:lang w:val="en-CA"/>
              </w:rPr>
              <w:t xml:space="preserve">erver </w:t>
            </w:r>
            <w:r w:rsidRPr="00345B91">
              <w:rPr>
                <w:rFonts w:ascii="Arial" w:hAnsi="Arial" w:cs="Arial"/>
                <w:color w:val="0D0D0D" w:themeColor="text1" w:themeTint="F2"/>
                <w:sz w:val="20"/>
                <w:szCs w:val="20"/>
                <w:lang w:val="en-CA"/>
              </w:rPr>
              <w:t>reliability</w:t>
            </w:r>
            <w:r w:rsidR="00B76838" w:rsidRPr="00345B91">
              <w:rPr>
                <w:rFonts w:ascii="Arial" w:hAnsi="Arial" w:cs="Arial"/>
                <w:color w:val="0D0D0D" w:themeColor="text1" w:themeTint="F2"/>
                <w:sz w:val="20"/>
                <w:szCs w:val="20"/>
                <w:lang w:val="en-CA"/>
              </w:rPr>
              <w:t xml:space="preserve"> </w:t>
            </w:r>
            <w:r w:rsidR="007E353D" w:rsidRPr="00345B91">
              <w:rPr>
                <w:rFonts w:ascii="Arial" w:hAnsi="Arial" w:cs="Arial"/>
                <w:color w:val="0D0D0D" w:themeColor="text1" w:themeTint="F2"/>
                <w:sz w:val="20"/>
                <w:szCs w:val="20"/>
                <w:lang w:val="en-US"/>
              </w:rPr>
              <w:t>(</w:t>
            </w:r>
            <w:r w:rsidR="007E353D" w:rsidRPr="00345B91">
              <w:rPr>
                <w:rFonts w:ascii="Arial" w:hAnsi="Arial" w:cs="Arial"/>
                <w:b/>
                <w:bCs/>
                <w:color w:val="0D0D0D" w:themeColor="text1" w:themeTint="F2"/>
                <w:sz w:val="20"/>
                <w:szCs w:val="20"/>
                <w:lang w:val="en-US"/>
              </w:rPr>
              <w:t>MTBF</w:t>
            </w:r>
            <w:r w:rsidR="007E353D" w:rsidRPr="00345B91">
              <w:rPr>
                <w:rFonts w:ascii="Arial" w:hAnsi="Arial" w:cs="Arial"/>
                <w:color w:val="0D0D0D" w:themeColor="text1" w:themeTint="F2"/>
                <w:sz w:val="20"/>
                <w:szCs w:val="20"/>
                <w:lang w:val="en-US"/>
              </w:rPr>
              <w:t>)</w:t>
            </w:r>
          </w:p>
        </w:tc>
        <w:tc>
          <w:tcPr>
            <w:tcW w:w="4827" w:type="dxa"/>
          </w:tcPr>
          <w:p w14:paraId="6E7A8954" w14:textId="0ADDF1A5" w:rsidR="00FB3BF8" w:rsidRPr="00345B91" w:rsidRDefault="0084546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lang w:val="en-CA"/>
              </w:rPr>
              <w:t xml:space="preserve">Measure mean time between failures (MTBF) </w:t>
            </w:r>
            <w:r w:rsidR="00A24BB0">
              <w:rPr>
                <w:rFonts w:ascii="Arial" w:hAnsi="Arial" w:cs="Arial"/>
                <w:color w:val="0D0D0D" w:themeColor="text1" w:themeTint="F2"/>
                <w:sz w:val="20"/>
                <w:szCs w:val="20"/>
                <w:lang w:val="en-CA"/>
              </w:rPr>
              <w:t>of servers</w:t>
            </w:r>
          </w:p>
        </w:tc>
        <w:tc>
          <w:tcPr>
            <w:tcW w:w="1364" w:type="dxa"/>
            <w:shd w:val="clear" w:color="auto" w:fill="FFE599" w:themeFill="accent4" w:themeFillTint="66"/>
          </w:tcPr>
          <w:p w14:paraId="6DF348FC" w14:textId="04D129F8" w:rsidR="00FB3BF8"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654903" w14:paraId="6EB790A0" w14:textId="77777777" w:rsidTr="282FE0D2">
        <w:tc>
          <w:tcPr>
            <w:tcW w:w="827" w:type="dxa"/>
          </w:tcPr>
          <w:p w14:paraId="57A6102C" w14:textId="4ECCF082" w:rsidR="00654903" w:rsidRPr="00345B91" w:rsidRDefault="007C69E3"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2</w:t>
            </w:r>
          </w:p>
        </w:tc>
        <w:tc>
          <w:tcPr>
            <w:tcW w:w="3142" w:type="dxa"/>
          </w:tcPr>
          <w:p w14:paraId="18C75502" w14:textId="71852A6E" w:rsidR="00654903" w:rsidRPr="00345B91" w:rsidRDefault="0084546C" w:rsidP="00931EEE">
            <w:pPr>
              <w:spacing w:before="120" w:after="120"/>
              <w:ind w:left="170"/>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S</w:t>
            </w:r>
            <w:r w:rsidR="00E943B2">
              <w:rPr>
                <w:rFonts w:ascii="Arial" w:hAnsi="Arial" w:cs="Arial"/>
                <w:color w:val="0D0D0D" w:themeColor="text1" w:themeTint="F2"/>
                <w:sz w:val="20"/>
                <w:szCs w:val="20"/>
                <w:lang w:val="en-CA"/>
              </w:rPr>
              <w:t xml:space="preserve">erver </w:t>
            </w:r>
            <w:r w:rsidRPr="00345B91">
              <w:rPr>
                <w:rFonts w:ascii="Arial" w:hAnsi="Arial" w:cs="Arial"/>
                <w:color w:val="0D0D0D" w:themeColor="text1" w:themeTint="F2"/>
                <w:sz w:val="20"/>
                <w:szCs w:val="20"/>
                <w:lang w:val="en-CA"/>
              </w:rPr>
              <w:t>availability</w:t>
            </w:r>
            <w:r w:rsidR="00661C4D" w:rsidRPr="00345B91">
              <w:rPr>
                <w:rFonts w:ascii="Arial" w:hAnsi="Arial" w:cs="Arial"/>
                <w:color w:val="0D0D0D" w:themeColor="text1" w:themeTint="F2"/>
                <w:sz w:val="20"/>
                <w:szCs w:val="20"/>
                <w:lang w:val="en-CA"/>
              </w:rPr>
              <w:t xml:space="preserve"> (</w:t>
            </w:r>
            <w:r w:rsidR="00661C4D" w:rsidRPr="00345B91">
              <w:rPr>
                <w:rFonts w:ascii="Arial" w:hAnsi="Arial" w:cs="Arial"/>
                <w:b/>
                <w:bCs/>
                <w:color w:val="0D0D0D" w:themeColor="text1" w:themeTint="F2"/>
                <w:sz w:val="20"/>
                <w:szCs w:val="20"/>
                <w:lang w:val="en-CA"/>
              </w:rPr>
              <w:t>uptime</w:t>
            </w:r>
            <w:r w:rsidR="00661C4D" w:rsidRPr="00345B91">
              <w:rPr>
                <w:rFonts w:ascii="Arial" w:hAnsi="Arial" w:cs="Arial"/>
                <w:color w:val="0D0D0D" w:themeColor="text1" w:themeTint="F2"/>
                <w:sz w:val="20"/>
                <w:szCs w:val="20"/>
                <w:lang w:val="en-CA"/>
              </w:rPr>
              <w:t xml:space="preserve"> %)</w:t>
            </w:r>
          </w:p>
        </w:tc>
        <w:tc>
          <w:tcPr>
            <w:tcW w:w="4827" w:type="dxa"/>
          </w:tcPr>
          <w:p w14:paraId="3214EC38" w14:textId="15450356" w:rsidR="00654903" w:rsidRPr="00345B91" w:rsidRDefault="0084546C" w:rsidP="00931EEE">
            <w:pPr>
              <w:spacing w:before="120" w:after="120"/>
              <w:ind w:left="170"/>
              <w:jc w:val="both"/>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 xml:space="preserve">Measure uptime percentages across </w:t>
            </w:r>
            <w:r w:rsidR="00E943B2">
              <w:rPr>
                <w:rFonts w:ascii="Arial" w:hAnsi="Arial" w:cs="Arial"/>
                <w:color w:val="0D0D0D" w:themeColor="text1" w:themeTint="F2"/>
                <w:sz w:val="20"/>
                <w:szCs w:val="20"/>
                <w:lang w:val="en-CA"/>
              </w:rPr>
              <w:t>servers in scope (only production servers)</w:t>
            </w:r>
          </w:p>
        </w:tc>
        <w:tc>
          <w:tcPr>
            <w:tcW w:w="1364" w:type="dxa"/>
            <w:shd w:val="clear" w:color="auto" w:fill="FFE599" w:themeFill="accent4" w:themeFillTint="66"/>
          </w:tcPr>
          <w:p w14:paraId="67B6E68D" w14:textId="621BF1F2" w:rsidR="00654903" w:rsidRPr="00345B91" w:rsidRDefault="00AA69FF"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654903" w14:paraId="1BEBDDBF" w14:textId="77777777" w:rsidTr="282FE0D2">
        <w:tc>
          <w:tcPr>
            <w:tcW w:w="827" w:type="dxa"/>
          </w:tcPr>
          <w:p w14:paraId="7C18051F" w14:textId="273395C7" w:rsidR="00654903" w:rsidRPr="00345B91" w:rsidRDefault="007C69E3"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3</w:t>
            </w:r>
          </w:p>
        </w:tc>
        <w:tc>
          <w:tcPr>
            <w:tcW w:w="3142" w:type="dxa"/>
          </w:tcPr>
          <w:p w14:paraId="40897078" w14:textId="371EA9A6" w:rsidR="00654903" w:rsidRPr="00345B91" w:rsidRDefault="0084546C" w:rsidP="00931EEE">
            <w:pPr>
              <w:spacing w:before="120" w:after="120"/>
              <w:ind w:left="170"/>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S</w:t>
            </w:r>
            <w:r w:rsidR="008B3553">
              <w:rPr>
                <w:rFonts w:ascii="Arial" w:hAnsi="Arial" w:cs="Arial"/>
                <w:color w:val="0D0D0D" w:themeColor="text1" w:themeTint="F2"/>
                <w:sz w:val="20"/>
                <w:szCs w:val="20"/>
                <w:lang w:val="en-CA"/>
              </w:rPr>
              <w:t xml:space="preserve">erver </w:t>
            </w:r>
            <w:r w:rsidRPr="00345B91">
              <w:rPr>
                <w:rFonts w:ascii="Arial" w:hAnsi="Arial" w:cs="Arial"/>
                <w:color w:val="0D0D0D" w:themeColor="text1" w:themeTint="F2"/>
                <w:sz w:val="20"/>
                <w:szCs w:val="20"/>
                <w:lang w:val="en-CA"/>
              </w:rPr>
              <w:t>maintainability</w:t>
            </w:r>
            <w:r w:rsidR="00AA69FF" w:rsidRPr="00345B91">
              <w:rPr>
                <w:rFonts w:ascii="Arial" w:hAnsi="Arial" w:cs="Arial"/>
                <w:color w:val="0D0D0D" w:themeColor="text1" w:themeTint="F2"/>
                <w:sz w:val="20"/>
                <w:szCs w:val="20"/>
                <w:lang w:val="en-CA"/>
              </w:rPr>
              <w:t xml:space="preserve"> </w:t>
            </w:r>
            <w:r w:rsidR="00AA69FF" w:rsidRPr="00345B91">
              <w:rPr>
                <w:rFonts w:ascii="Arial" w:hAnsi="Arial" w:cs="Arial"/>
                <w:color w:val="0D0D0D" w:themeColor="text1" w:themeTint="F2"/>
                <w:sz w:val="20"/>
                <w:szCs w:val="20"/>
                <w:lang w:val="en-US"/>
              </w:rPr>
              <w:t>(</w:t>
            </w:r>
            <w:r w:rsidR="00AA69FF" w:rsidRPr="00345B91">
              <w:rPr>
                <w:rFonts w:ascii="Arial" w:hAnsi="Arial" w:cs="Arial"/>
                <w:b/>
                <w:bCs/>
                <w:color w:val="0D0D0D" w:themeColor="text1" w:themeTint="F2"/>
                <w:sz w:val="20"/>
                <w:szCs w:val="20"/>
                <w:lang w:val="en-US"/>
              </w:rPr>
              <w:t>MTRS</w:t>
            </w:r>
            <w:r w:rsidR="00AA69FF" w:rsidRPr="00345B91">
              <w:rPr>
                <w:rFonts w:ascii="Arial" w:hAnsi="Arial" w:cs="Arial"/>
                <w:color w:val="0D0D0D" w:themeColor="text1" w:themeTint="F2"/>
                <w:sz w:val="20"/>
                <w:szCs w:val="20"/>
                <w:lang w:val="en-US"/>
              </w:rPr>
              <w:t>)</w:t>
            </w:r>
          </w:p>
        </w:tc>
        <w:tc>
          <w:tcPr>
            <w:tcW w:w="4827" w:type="dxa"/>
          </w:tcPr>
          <w:p w14:paraId="73AC8F52" w14:textId="69482D9E" w:rsidR="00654903" w:rsidRPr="00345B91" w:rsidRDefault="0084546C" w:rsidP="00931EEE">
            <w:pPr>
              <w:spacing w:before="120" w:after="120"/>
              <w:ind w:left="170"/>
              <w:rPr>
                <w:rFonts w:ascii="Arial" w:hAnsi="Arial" w:cs="Arial"/>
                <w:color w:val="0D0D0D" w:themeColor="text1" w:themeTint="F2"/>
                <w:sz w:val="20"/>
                <w:szCs w:val="20"/>
                <w:lang w:val="en-CA"/>
              </w:rPr>
            </w:pPr>
            <w:r w:rsidRPr="00345B91">
              <w:rPr>
                <w:rFonts w:ascii="Arial" w:hAnsi="Arial" w:cs="Arial"/>
                <w:color w:val="0D0D0D" w:themeColor="text1" w:themeTint="F2"/>
                <w:sz w:val="20"/>
                <w:szCs w:val="20"/>
                <w:lang w:val="en-CA"/>
              </w:rPr>
              <w:t xml:space="preserve">Measure mean time to restore </w:t>
            </w:r>
            <w:r w:rsidR="000D5C71">
              <w:rPr>
                <w:rFonts w:ascii="Arial" w:hAnsi="Arial" w:cs="Arial"/>
                <w:color w:val="0D0D0D" w:themeColor="text1" w:themeTint="F2"/>
                <w:sz w:val="20"/>
                <w:szCs w:val="20"/>
                <w:lang w:val="en-CA"/>
              </w:rPr>
              <w:t xml:space="preserve">a </w:t>
            </w:r>
            <w:r w:rsidRPr="00345B91">
              <w:rPr>
                <w:rFonts w:ascii="Arial" w:hAnsi="Arial" w:cs="Arial"/>
                <w:color w:val="0D0D0D" w:themeColor="text1" w:themeTint="F2"/>
                <w:sz w:val="20"/>
                <w:szCs w:val="20"/>
                <w:lang w:val="en-CA"/>
              </w:rPr>
              <w:t>serv</w:t>
            </w:r>
            <w:r w:rsidR="000D5C71">
              <w:rPr>
                <w:rFonts w:ascii="Arial" w:hAnsi="Arial" w:cs="Arial"/>
                <w:color w:val="0D0D0D" w:themeColor="text1" w:themeTint="F2"/>
                <w:sz w:val="20"/>
                <w:szCs w:val="20"/>
                <w:lang w:val="en-CA"/>
              </w:rPr>
              <w:t>er</w:t>
            </w:r>
            <w:r w:rsidRPr="00345B91">
              <w:rPr>
                <w:rFonts w:ascii="Arial" w:hAnsi="Arial" w:cs="Arial"/>
                <w:color w:val="0D0D0D" w:themeColor="text1" w:themeTint="F2"/>
                <w:sz w:val="20"/>
                <w:szCs w:val="20"/>
                <w:lang w:val="en-CA"/>
              </w:rPr>
              <w:t xml:space="preserve"> (MTRS) </w:t>
            </w:r>
            <w:r w:rsidR="000D5C71">
              <w:rPr>
                <w:rFonts w:ascii="Arial" w:hAnsi="Arial" w:cs="Arial"/>
                <w:color w:val="0D0D0D" w:themeColor="text1" w:themeTint="F2"/>
                <w:sz w:val="20"/>
                <w:szCs w:val="20"/>
                <w:lang w:val="en-CA"/>
              </w:rPr>
              <w:t>after an unplanned failure</w:t>
            </w:r>
          </w:p>
        </w:tc>
        <w:tc>
          <w:tcPr>
            <w:tcW w:w="1364" w:type="dxa"/>
            <w:shd w:val="clear" w:color="auto" w:fill="FFE599" w:themeFill="accent4" w:themeFillTint="66"/>
          </w:tcPr>
          <w:p w14:paraId="3E0333ED" w14:textId="0CDFBA65" w:rsidR="00654903" w:rsidRPr="00345B91" w:rsidRDefault="00AA69FF"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4A405F" w14:paraId="265E57DF" w14:textId="77777777" w:rsidTr="282FE0D2">
        <w:tc>
          <w:tcPr>
            <w:tcW w:w="827" w:type="dxa"/>
            <w:vMerge w:val="restart"/>
          </w:tcPr>
          <w:p w14:paraId="1C13B65F" w14:textId="77777777" w:rsidR="004A405F" w:rsidRPr="00345B91" w:rsidRDefault="004A405F" w:rsidP="001B210E">
            <w:pPr>
              <w:spacing w:before="120" w:after="120" w:line="360" w:lineRule="auto"/>
              <w:jc w:val="center"/>
              <w:rPr>
                <w:rFonts w:ascii="Arial" w:hAnsi="Arial" w:cs="Arial"/>
                <w:b/>
                <w:bCs/>
                <w:color w:val="0D0D0D" w:themeColor="text1" w:themeTint="F2"/>
                <w:sz w:val="20"/>
                <w:szCs w:val="20"/>
              </w:rPr>
            </w:pPr>
          </w:p>
          <w:p w14:paraId="59A60E0B" w14:textId="77777777" w:rsidR="004A405F" w:rsidRPr="00345B91" w:rsidRDefault="004A405F" w:rsidP="001B210E">
            <w:pPr>
              <w:spacing w:before="120" w:after="120" w:line="360" w:lineRule="auto"/>
              <w:jc w:val="center"/>
              <w:rPr>
                <w:rFonts w:ascii="Arial" w:hAnsi="Arial" w:cs="Arial"/>
                <w:b/>
                <w:bCs/>
                <w:color w:val="0D0D0D" w:themeColor="text1" w:themeTint="F2"/>
                <w:sz w:val="20"/>
                <w:szCs w:val="20"/>
              </w:rPr>
            </w:pPr>
          </w:p>
          <w:p w14:paraId="03DF85F8" w14:textId="77777777" w:rsidR="004A405F" w:rsidRPr="00345B91" w:rsidRDefault="004A405F" w:rsidP="001B210E">
            <w:pPr>
              <w:spacing w:before="120" w:after="120" w:line="360" w:lineRule="auto"/>
              <w:jc w:val="center"/>
              <w:rPr>
                <w:rFonts w:ascii="Arial" w:hAnsi="Arial" w:cs="Arial"/>
                <w:b/>
                <w:bCs/>
                <w:color w:val="0D0D0D" w:themeColor="text1" w:themeTint="F2"/>
                <w:sz w:val="20"/>
                <w:szCs w:val="20"/>
              </w:rPr>
            </w:pPr>
          </w:p>
          <w:p w14:paraId="453400B5" w14:textId="7900E088" w:rsidR="004A405F" w:rsidRPr="00345B91" w:rsidRDefault="00345B91"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4</w:t>
            </w:r>
          </w:p>
        </w:tc>
        <w:tc>
          <w:tcPr>
            <w:tcW w:w="3142" w:type="dxa"/>
            <w:vMerge w:val="restart"/>
          </w:tcPr>
          <w:p w14:paraId="63A42D79"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1386DF82"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05DB5091"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44C5FFE0" w14:textId="77777777" w:rsidR="004A405F" w:rsidRPr="00345B91" w:rsidRDefault="004A405F" w:rsidP="00931EEE">
            <w:pPr>
              <w:spacing w:before="120" w:after="120"/>
              <w:ind w:left="170"/>
              <w:rPr>
                <w:rFonts w:ascii="Arial" w:hAnsi="Arial" w:cs="Arial"/>
                <w:b/>
                <w:bCs/>
                <w:color w:val="0D0D0D" w:themeColor="text1" w:themeTint="F2"/>
                <w:sz w:val="20"/>
                <w:szCs w:val="20"/>
              </w:rPr>
            </w:pPr>
          </w:p>
          <w:p w14:paraId="770BE968" w14:textId="6A26CA23" w:rsidR="004A405F" w:rsidRPr="00345B91" w:rsidRDefault="00B919FE" w:rsidP="00931EEE">
            <w:pPr>
              <w:spacing w:before="120" w:after="120"/>
              <w:ind w:left="170"/>
              <w:rPr>
                <w:rFonts w:ascii="Arial" w:hAnsi="Arial" w:cs="Arial"/>
                <w:color w:val="0D0D0D" w:themeColor="text1" w:themeTint="F2"/>
                <w:sz w:val="20"/>
                <w:szCs w:val="20"/>
              </w:rPr>
            </w:pPr>
            <w:r>
              <w:rPr>
                <w:rFonts w:ascii="Arial" w:hAnsi="Arial" w:cs="Arial"/>
                <w:b/>
                <w:bCs/>
                <w:color w:val="0D0D0D" w:themeColor="text1" w:themeTint="F2"/>
                <w:sz w:val="20"/>
                <w:szCs w:val="20"/>
              </w:rPr>
              <w:t xml:space="preserve">Mean Time </w:t>
            </w:r>
            <w:r w:rsidRPr="002B129B">
              <w:rPr>
                <w:rFonts w:ascii="Arial" w:hAnsi="Arial" w:cs="Arial"/>
                <w:color w:val="0D0D0D" w:themeColor="text1" w:themeTint="F2"/>
                <w:sz w:val="20"/>
                <w:szCs w:val="20"/>
              </w:rPr>
              <w:t>to</w:t>
            </w:r>
            <w:r>
              <w:rPr>
                <w:rFonts w:ascii="Arial" w:hAnsi="Arial" w:cs="Arial"/>
                <w:b/>
                <w:bCs/>
                <w:color w:val="0D0D0D" w:themeColor="text1" w:themeTint="F2"/>
                <w:sz w:val="20"/>
                <w:szCs w:val="20"/>
              </w:rPr>
              <w:t xml:space="preserve"> </w:t>
            </w:r>
            <w:r w:rsidR="004A405F" w:rsidRPr="00345B91">
              <w:rPr>
                <w:rFonts w:ascii="Arial" w:hAnsi="Arial" w:cs="Arial"/>
                <w:b/>
                <w:bCs/>
                <w:color w:val="0D0D0D" w:themeColor="text1" w:themeTint="F2"/>
                <w:sz w:val="20"/>
                <w:szCs w:val="20"/>
              </w:rPr>
              <w:t>Resol</w:t>
            </w:r>
            <w:r>
              <w:rPr>
                <w:rFonts w:ascii="Arial" w:hAnsi="Arial" w:cs="Arial"/>
                <w:b/>
                <w:bCs/>
                <w:color w:val="0D0D0D" w:themeColor="text1" w:themeTint="F2"/>
                <w:sz w:val="20"/>
                <w:szCs w:val="20"/>
              </w:rPr>
              <w:t>ve</w:t>
            </w:r>
            <w:r w:rsidR="002B129B">
              <w:rPr>
                <w:rFonts w:ascii="Arial" w:hAnsi="Arial" w:cs="Arial"/>
                <w:b/>
                <w:bCs/>
                <w:color w:val="0D0D0D" w:themeColor="text1" w:themeTint="F2"/>
                <w:sz w:val="20"/>
                <w:szCs w:val="20"/>
              </w:rPr>
              <w:t xml:space="preserve"> / MTTR </w:t>
            </w:r>
            <w:r w:rsidR="00000CB8">
              <w:rPr>
                <w:rFonts w:ascii="Arial" w:hAnsi="Arial" w:cs="Arial"/>
                <w:color w:val="0D0D0D" w:themeColor="text1" w:themeTint="F2"/>
                <w:sz w:val="20"/>
                <w:szCs w:val="20"/>
              </w:rPr>
              <w:t xml:space="preserve">server </w:t>
            </w:r>
            <w:r w:rsidR="004A405F" w:rsidRPr="00345B91">
              <w:rPr>
                <w:rFonts w:ascii="Arial" w:hAnsi="Arial" w:cs="Arial"/>
                <w:b/>
                <w:bCs/>
                <w:color w:val="0D0D0D" w:themeColor="text1" w:themeTint="F2"/>
                <w:sz w:val="20"/>
                <w:szCs w:val="20"/>
              </w:rPr>
              <w:t>Incidents</w:t>
            </w:r>
          </w:p>
        </w:tc>
        <w:tc>
          <w:tcPr>
            <w:tcW w:w="4827" w:type="dxa"/>
          </w:tcPr>
          <w:p w14:paraId="1F0629D4" w14:textId="14416FF3" w:rsidR="004A405F" w:rsidRPr="00345B91" w:rsidRDefault="004A405F"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This tracks the time taken to completely resolve a support </w:t>
            </w:r>
            <w:r w:rsidR="00BF3109">
              <w:rPr>
                <w:rFonts w:ascii="Arial" w:hAnsi="Arial" w:cs="Arial"/>
                <w:color w:val="0D0D0D" w:themeColor="text1" w:themeTint="F2"/>
                <w:sz w:val="20"/>
                <w:szCs w:val="20"/>
              </w:rPr>
              <w:t xml:space="preserve">server </w:t>
            </w:r>
            <w:r w:rsidRPr="00345B91">
              <w:rPr>
                <w:rFonts w:ascii="Arial" w:hAnsi="Arial" w:cs="Arial"/>
                <w:color w:val="0D0D0D" w:themeColor="text1" w:themeTint="F2"/>
                <w:sz w:val="20"/>
                <w:szCs w:val="20"/>
              </w:rPr>
              <w:t>incident after it is opened </w:t>
            </w:r>
          </w:p>
        </w:tc>
        <w:tc>
          <w:tcPr>
            <w:tcW w:w="1364" w:type="dxa"/>
            <w:shd w:val="clear" w:color="auto" w:fill="FFE599" w:themeFill="accent4" w:themeFillTint="66"/>
          </w:tcPr>
          <w:p w14:paraId="4A7F64FC" w14:textId="0933E9F0" w:rsidR="004A405F" w:rsidRPr="00345B91" w:rsidRDefault="004A405F"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7AA41680" w14:textId="77777777" w:rsidTr="282FE0D2">
        <w:trPr>
          <w:trHeight w:val="514"/>
        </w:trPr>
        <w:tc>
          <w:tcPr>
            <w:tcW w:w="827" w:type="dxa"/>
            <w:vMerge/>
          </w:tcPr>
          <w:p w14:paraId="79AD466B"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07736D56"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72363675" w14:textId="0AC019EB"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Priority 1 – Incidents</w:t>
            </w:r>
          </w:p>
        </w:tc>
        <w:tc>
          <w:tcPr>
            <w:tcW w:w="1364" w:type="dxa"/>
            <w:shd w:val="clear" w:color="auto" w:fill="FFE599" w:themeFill="accent4" w:themeFillTint="66"/>
          </w:tcPr>
          <w:p w14:paraId="24D42BE1" w14:textId="409D840F"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64770895" w14:textId="77777777" w:rsidTr="282FE0D2">
        <w:tc>
          <w:tcPr>
            <w:tcW w:w="827" w:type="dxa"/>
            <w:vMerge/>
          </w:tcPr>
          <w:p w14:paraId="2F374B10"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77475F8E"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0829B404" w14:textId="5D43405C"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Priority 2 – Incidents </w:t>
            </w:r>
          </w:p>
        </w:tc>
        <w:tc>
          <w:tcPr>
            <w:tcW w:w="1364" w:type="dxa"/>
            <w:shd w:val="clear" w:color="auto" w:fill="FFE599" w:themeFill="accent4" w:themeFillTint="66"/>
          </w:tcPr>
          <w:p w14:paraId="42EBA072" w14:textId="75E004AB"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5349044E" w14:textId="77777777" w:rsidTr="282FE0D2">
        <w:tc>
          <w:tcPr>
            <w:tcW w:w="827" w:type="dxa"/>
            <w:vMerge/>
          </w:tcPr>
          <w:p w14:paraId="026C6D62"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14ACF1BD"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49C2AEC9" w14:textId="12041760"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Priority 3 – Incidents</w:t>
            </w:r>
          </w:p>
        </w:tc>
        <w:tc>
          <w:tcPr>
            <w:tcW w:w="1364" w:type="dxa"/>
            <w:shd w:val="clear" w:color="auto" w:fill="FFE599" w:themeFill="accent4" w:themeFillTint="66"/>
          </w:tcPr>
          <w:p w14:paraId="4CB83EAB" w14:textId="2E20106E"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A0092C" w14:paraId="0E9BB35F" w14:textId="77777777" w:rsidTr="282FE0D2">
        <w:tc>
          <w:tcPr>
            <w:tcW w:w="827" w:type="dxa"/>
            <w:vMerge/>
          </w:tcPr>
          <w:p w14:paraId="6A48BC51" w14:textId="77777777" w:rsidR="00A0092C" w:rsidRPr="00345B91" w:rsidRDefault="00A0092C" w:rsidP="001B210E">
            <w:pPr>
              <w:spacing w:before="120" w:after="120" w:line="360" w:lineRule="auto"/>
              <w:jc w:val="center"/>
              <w:rPr>
                <w:rFonts w:ascii="Arial" w:hAnsi="Arial" w:cs="Arial"/>
                <w:b/>
                <w:bCs/>
                <w:color w:val="0D0D0D" w:themeColor="text1" w:themeTint="F2"/>
                <w:sz w:val="20"/>
                <w:szCs w:val="20"/>
              </w:rPr>
            </w:pPr>
          </w:p>
        </w:tc>
        <w:tc>
          <w:tcPr>
            <w:tcW w:w="3142" w:type="dxa"/>
            <w:vMerge/>
          </w:tcPr>
          <w:p w14:paraId="036D703B" w14:textId="77777777" w:rsidR="00A0092C" w:rsidRPr="00345B91" w:rsidRDefault="00A0092C" w:rsidP="00931EEE">
            <w:pPr>
              <w:spacing w:before="120" w:after="120"/>
              <w:ind w:left="170"/>
              <w:rPr>
                <w:rFonts w:ascii="Arial" w:hAnsi="Arial" w:cs="Arial"/>
                <w:b/>
                <w:bCs/>
                <w:color w:val="0D0D0D" w:themeColor="text1" w:themeTint="F2"/>
                <w:sz w:val="20"/>
                <w:szCs w:val="20"/>
              </w:rPr>
            </w:pPr>
          </w:p>
        </w:tc>
        <w:tc>
          <w:tcPr>
            <w:tcW w:w="4827" w:type="dxa"/>
          </w:tcPr>
          <w:p w14:paraId="18774421" w14:textId="77EE85F8" w:rsidR="00A0092C" w:rsidRPr="00345B91" w:rsidRDefault="00A0092C"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Priority 4 - Incidents</w:t>
            </w:r>
          </w:p>
        </w:tc>
        <w:tc>
          <w:tcPr>
            <w:tcW w:w="1364" w:type="dxa"/>
            <w:shd w:val="clear" w:color="auto" w:fill="FFE599" w:themeFill="accent4" w:themeFillTint="66"/>
          </w:tcPr>
          <w:p w14:paraId="327D5E69" w14:textId="1F230CA0" w:rsidR="00A0092C" w:rsidRPr="00345B91" w:rsidRDefault="00A0092C"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40E2B487" w14:textId="77777777" w:rsidTr="282FE0D2">
        <w:tc>
          <w:tcPr>
            <w:tcW w:w="827" w:type="dxa"/>
          </w:tcPr>
          <w:p w14:paraId="5ED24118" w14:textId="1BBA94E6" w:rsidR="00CC64AA" w:rsidRPr="00345B91" w:rsidRDefault="00C21DE1"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5</w:t>
            </w:r>
          </w:p>
        </w:tc>
        <w:tc>
          <w:tcPr>
            <w:tcW w:w="3142" w:type="dxa"/>
          </w:tcPr>
          <w:p w14:paraId="43182E47" w14:textId="12461E91" w:rsidR="00CC64AA" w:rsidRPr="00345B91" w:rsidRDefault="00AE3412" w:rsidP="00931EEE">
            <w:pPr>
              <w:spacing w:before="120" w:after="120"/>
              <w:ind w:left="170"/>
              <w:rPr>
                <w:rFonts w:ascii="Arial" w:hAnsi="Arial" w:cs="Arial"/>
                <w:b/>
                <w:bCs/>
                <w:color w:val="0D0D0D" w:themeColor="text1" w:themeTint="F2"/>
                <w:sz w:val="20"/>
                <w:szCs w:val="20"/>
              </w:rPr>
            </w:pPr>
            <w:r w:rsidRPr="00345B91">
              <w:rPr>
                <w:rFonts w:ascii="Arial" w:hAnsi="Arial" w:cs="Arial"/>
                <w:b/>
                <w:bCs/>
                <w:sz w:val="20"/>
                <w:szCs w:val="20"/>
              </w:rPr>
              <w:t xml:space="preserve">Time </w:t>
            </w:r>
            <w:r w:rsidRPr="00DE3DFE">
              <w:rPr>
                <w:rFonts w:ascii="Arial" w:hAnsi="Arial" w:cs="Arial"/>
                <w:sz w:val="20"/>
                <w:szCs w:val="20"/>
              </w:rPr>
              <w:t>to</w:t>
            </w:r>
            <w:r w:rsidR="00ED1B24" w:rsidRPr="00345B91">
              <w:rPr>
                <w:rFonts w:ascii="Arial" w:hAnsi="Arial" w:cs="Arial"/>
                <w:b/>
                <w:bCs/>
                <w:sz w:val="20"/>
                <w:szCs w:val="20"/>
              </w:rPr>
              <w:t xml:space="preserve"> </w:t>
            </w:r>
            <w:r w:rsidR="00563AB6" w:rsidRPr="00345B91">
              <w:rPr>
                <w:rFonts w:ascii="Arial" w:hAnsi="Arial" w:cs="Arial"/>
                <w:b/>
                <w:bCs/>
                <w:sz w:val="20"/>
                <w:szCs w:val="20"/>
              </w:rPr>
              <w:t>Patc</w:t>
            </w:r>
            <w:r w:rsidRPr="00345B91">
              <w:rPr>
                <w:rFonts w:ascii="Arial" w:hAnsi="Arial" w:cs="Arial"/>
                <w:b/>
                <w:bCs/>
                <w:sz w:val="20"/>
                <w:szCs w:val="20"/>
              </w:rPr>
              <w:t>h</w:t>
            </w:r>
          </w:p>
        </w:tc>
        <w:tc>
          <w:tcPr>
            <w:tcW w:w="4827" w:type="dxa"/>
          </w:tcPr>
          <w:p w14:paraId="11B43D9A" w14:textId="47F97580" w:rsidR="00CC64AA" w:rsidRPr="00345B91" w:rsidRDefault="00ED1B24" w:rsidP="00931EEE">
            <w:pPr>
              <w:tabs>
                <w:tab w:val="num" w:pos="720"/>
              </w:tabs>
              <w:spacing w:before="120" w:after="120"/>
              <w:ind w:left="170"/>
              <w:rPr>
                <w:rFonts w:ascii="Arial" w:hAnsi="Arial" w:cs="Arial"/>
                <w:color w:val="0D0D0D" w:themeColor="text1" w:themeTint="F2"/>
                <w:sz w:val="20"/>
                <w:szCs w:val="20"/>
              </w:rPr>
            </w:pPr>
            <w:r w:rsidRPr="00345B91">
              <w:rPr>
                <w:rFonts w:ascii="Arial" w:hAnsi="Arial" w:cs="Arial"/>
                <w:sz w:val="20"/>
                <w:szCs w:val="20"/>
              </w:rPr>
              <w:t>Time to apply server OS / software patches from the time released by the OEM</w:t>
            </w:r>
          </w:p>
        </w:tc>
        <w:tc>
          <w:tcPr>
            <w:tcW w:w="1364" w:type="dxa"/>
            <w:shd w:val="clear" w:color="auto" w:fill="FFE599" w:themeFill="accent4" w:themeFillTint="66"/>
          </w:tcPr>
          <w:p w14:paraId="4AABEE53" w14:textId="27A26372"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FB3BF8" w14:paraId="2BCF1E6A" w14:textId="77777777" w:rsidTr="282FE0D2">
        <w:tc>
          <w:tcPr>
            <w:tcW w:w="827" w:type="dxa"/>
          </w:tcPr>
          <w:p w14:paraId="543478BB" w14:textId="6E5D202B" w:rsidR="00FB3BF8" w:rsidRPr="00345B91" w:rsidRDefault="00C21DE1"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6</w:t>
            </w:r>
          </w:p>
        </w:tc>
        <w:tc>
          <w:tcPr>
            <w:tcW w:w="3142" w:type="dxa"/>
          </w:tcPr>
          <w:p w14:paraId="7C088807" w14:textId="128C3A34" w:rsidR="00FB3BF8" w:rsidRPr="00345B91" w:rsidRDefault="00FB3BF8"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Average Response Time</w:t>
            </w:r>
            <w:r w:rsidRPr="00345B91">
              <w:rPr>
                <w:rFonts w:ascii="Arial" w:hAnsi="Arial" w:cs="Arial"/>
                <w:color w:val="0D0D0D" w:themeColor="text1" w:themeTint="F2"/>
                <w:sz w:val="20"/>
                <w:szCs w:val="20"/>
              </w:rPr>
              <w:t>:</w:t>
            </w:r>
          </w:p>
        </w:tc>
        <w:tc>
          <w:tcPr>
            <w:tcW w:w="4827" w:type="dxa"/>
          </w:tcPr>
          <w:p w14:paraId="6E577C89" w14:textId="7866A03C" w:rsidR="00FB3BF8" w:rsidRPr="00345B91" w:rsidRDefault="00FB3BF8"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This measures the average time taken to respond to </w:t>
            </w:r>
            <w:r w:rsidR="00FC532C">
              <w:rPr>
                <w:rFonts w:ascii="Arial" w:hAnsi="Arial" w:cs="Arial"/>
                <w:color w:val="0D0D0D" w:themeColor="text1" w:themeTint="F2"/>
                <w:sz w:val="20"/>
                <w:szCs w:val="20"/>
              </w:rPr>
              <w:t>server incidents</w:t>
            </w:r>
          </w:p>
        </w:tc>
        <w:tc>
          <w:tcPr>
            <w:tcW w:w="1364" w:type="dxa"/>
            <w:shd w:val="clear" w:color="auto" w:fill="FFE599" w:themeFill="accent4" w:themeFillTint="66"/>
          </w:tcPr>
          <w:p w14:paraId="2D5187AF" w14:textId="1BCDDC4A" w:rsidR="00FB3BF8"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1C7CF524" w14:textId="77777777" w:rsidTr="282FE0D2">
        <w:trPr>
          <w:trHeight w:val="559"/>
        </w:trPr>
        <w:tc>
          <w:tcPr>
            <w:tcW w:w="827" w:type="dxa"/>
          </w:tcPr>
          <w:p w14:paraId="43CE9A2E" w14:textId="1922DB9C" w:rsidR="00CC64AA" w:rsidRPr="00345B91" w:rsidRDefault="00C21DE1" w:rsidP="000D5C71">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7</w:t>
            </w:r>
          </w:p>
        </w:tc>
        <w:tc>
          <w:tcPr>
            <w:tcW w:w="3142" w:type="dxa"/>
          </w:tcPr>
          <w:p w14:paraId="67FDB019" w14:textId="52A2D14F"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SLA Breach Rate</w:t>
            </w:r>
            <w:r w:rsidRPr="000A76F6">
              <w:rPr>
                <w:rFonts w:ascii="Arial" w:hAnsi="Arial" w:cs="Arial"/>
                <w:color w:val="0D0D0D" w:themeColor="text1" w:themeTint="F2"/>
                <w:sz w:val="20"/>
                <w:szCs w:val="20"/>
              </w:rPr>
              <w:t>:</w:t>
            </w:r>
          </w:p>
        </w:tc>
        <w:tc>
          <w:tcPr>
            <w:tcW w:w="4827" w:type="dxa"/>
          </w:tcPr>
          <w:p w14:paraId="0A59A3AD" w14:textId="0EAB6FC4"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This measures the percentage of tickets that breach</w:t>
            </w:r>
            <w:r w:rsidR="002839DF">
              <w:rPr>
                <w:rFonts w:ascii="Arial" w:hAnsi="Arial" w:cs="Arial"/>
                <w:color w:val="0D0D0D" w:themeColor="text1" w:themeTint="F2"/>
                <w:sz w:val="20"/>
                <w:szCs w:val="20"/>
              </w:rPr>
              <w:t>ed</w:t>
            </w:r>
            <w:r w:rsidRPr="00345B91">
              <w:rPr>
                <w:rFonts w:ascii="Arial" w:hAnsi="Arial" w:cs="Arial"/>
                <w:color w:val="0D0D0D" w:themeColor="text1" w:themeTint="F2"/>
                <w:sz w:val="20"/>
                <w:szCs w:val="20"/>
              </w:rPr>
              <w:t xml:space="preserve"> the Service Level</w:t>
            </w:r>
          </w:p>
        </w:tc>
        <w:tc>
          <w:tcPr>
            <w:tcW w:w="1364" w:type="dxa"/>
            <w:shd w:val="clear" w:color="auto" w:fill="FFE599" w:themeFill="accent4" w:themeFillTint="66"/>
          </w:tcPr>
          <w:p w14:paraId="2BE8C93D" w14:textId="5B2DB11E"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451E9E76" w14:textId="77777777" w:rsidTr="282FE0D2">
        <w:tc>
          <w:tcPr>
            <w:tcW w:w="827" w:type="dxa"/>
          </w:tcPr>
          <w:p w14:paraId="00D5209A" w14:textId="31634142" w:rsidR="00CC64AA" w:rsidRPr="00345B91" w:rsidRDefault="00C21DE1"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8</w:t>
            </w:r>
          </w:p>
        </w:tc>
        <w:tc>
          <w:tcPr>
            <w:tcW w:w="3142" w:type="dxa"/>
          </w:tcPr>
          <w:p w14:paraId="0B50621B" w14:textId="261171B3"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Ticket Reopen Rate</w:t>
            </w:r>
          </w:p>
        </w:tc>
        <w:tc>
          <w:tcPr>
            <w:tcW w:w="4827" w:type="dxa"/>
          </w:tcPr>
          <w:p w14:paraId="25D05517" w14:textId="0F1C1EAA" w:rsidR="00CC64AA" w:rsidRPr="00345B91" w:rsidRDefault="56A3E146" w:rsidP="00931EEE">
            <w:pPr>
              <w:spacing w:before="120" w:after="120"/>
              <w:ind w:left="170"/>
              <w:rPr>
                <w:rFonts w:ascii="Arial" w:hAnsi="Arial" w:cs="Arial"/>
                <w:color w:val="0D0D0D" w:themeColor="text1" w:themeTint="F2"/>
                <w:sz w:val="20"/>
                <w:szCs w:val="20"/>
              </w:rPr>
            </w:pPr>
            <w:r w:rsidRPr="282FE0D2">
              <w:rPr>
                <w:rFonts w:ascii="Arial" w:hAnsi="Arial" w:cs="Arial"/>
                <w:color w:val="0D0D0D" w:themeColor="text1" w:themeTint="F2"/>
                <w:sz w:val="20"/>
                <w:szCs w:val="20"/>
              </w:rPr>
              <w:t xml:space="preserve">This tracks the number of tickets that might </w:t>
            </w:r>
            <w:r w:rsidR="48DC6B01" w:rsidRPr="282FE0D2">
              <w:rPr>
                <w:rFonts w:ascii="Arial" w:hAnsi="Arial" w:cs="Arial"/>
                <w:color w:val="0D0D0D" w:themeColor="text1" w:themeTint="F2"/>
                <w:sz w:val="20"/>
                <w:szCs w:val="20"/>
              </w:rPr>
              <w:t>be reopened</w:t>
            </w:r>
            <w:r w:rsidRPr="282FE0D2">
              <w:rPr>
                <w:rFonts w:ascii="Arial" w:hAnsi="Arial" w:cs="Arial"/>
                <w:color w:val="0D0D0D" w:themeColor="text1" w:themeTint="F2"/>
                <w:sz w:val="20"/>
                <w:szCs w:val="20"/>
              </w:rPr>
              <w:t xml:space="preserve"> after being marked as resolved</w:t>
            </w:r>
          </w:p>
        </w:tc>
        <w:tc>
          <w:tcPr>
            <w:tcW w:w="1364" w:type="dxa"/>
            <w:shd w:val="clear" w:color="auto" w:fill="FFE599" w:themeFill="accent4" w:themeFillTint="66"/>
          </w:tcPr>
          <w:p w14:paraId="445D29EF" w14:textId="19C17528"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0A9B8CB2" w14:textId="77777777" w:rsidTr="282FE0D2">
        <w:tc>
          <w:tcPr>
            <w:tcW w:w="827" w:type="dxa"/>
          </w:tcPr>
          <w:p w14:paraId="64C8EBB7" w14:textId="5FA432E1" w:rsidR="00CC64AA" w:rsidRPr="00345B91" w:rsidRDefault="00C21DE1" w:rsidP="000D5C71">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9</w:t>
            </w:r>
          </w:p>
        </w:tc>
        <w:tc>
          <w:tcPr>
            <w:tcW w:w="3142" w:type="dxa"/>
          </w:tcPr>
          <w:p w14:paraId="3A9DB68F" w14:textId="77777777" w:rsidR="000D5C71" w:rsidRDefault="000D5C71" w:rsidP="00931EEE">
            <w:pPr>
              <w:spacing w:before="120" w:after="120"/>
              <w:ind w:left="170"/>
              <w:rPr>
                <w:rFonts w:ascii="Arial" w:hAnsi="Arial" w:cs="Arial"/>
                <w:b/>
                <w:bCs/>
                <w:color w:val="0D0D0D" w:themeColor="text1" w:themeTint="F2"/>
                <w:sz w:val="20"/>
                <w:szCs w:val="20"/>
              </w:rPr>
            </w:pPr>
          </w:p>
          <w:p w14:paraId="0B07A7B9" w14:textId="1816B801"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Knowledge Management</w:t>
            </w:r>
          </w:p>
        </w:tc>
        <w:tc>
          <w:tcPr>
            <w:tcW w:w="4827" w:type="dxa"/>
          </w:tcPr>
          <w:p w14:paraId="3FBA0853" w14:textId="26233C38" w:rsidR="00CC64AA" w:rsidRPr="00345B91" w:rsidRDefault="56A3E146" w:rsidP="00931EEE">
            <w:pPr>
              <w:spacing w:before="120" w:after="120"/>
              <w:ind w:left="170"/>
              <w:rPr>
                <w:rFonts w:ascii="Arial" w:hAnsi="Arial" w:cs="Arial"/>
                <w:color w:val="0D0D0D" w:themeColor="text1" w:themeTint="F2"/>
                <w:sz w:val="20"/>
                <w:szCs w:val="20"/>
              </w:rPr>
            </w:pPr>
            <w:r w:rsidRPr="282FE0D2">
              <w:rPr>
                <w:rFonts w:ascii="Arial" w:hAnsi="Arial" w:cs="Arial"/>
                <w:color w:val="0D0D0D" w:themeColor="text1" w:themeTint="F2"/>
                <w:sz w:val="20"/>
                <w:szCs w:val="20"/>
              </w:rPr>
              <w:t xml:space="preserve">This tracks the number of </w:t>
            </w:r>
            <w:r w:rsidR="0ABE760B" w:rsidRPr="282FE0D2">
              <w:rPr>
                <w:rFonts w:ascii="Arial" w:hAnsi="Arial" w:cs="Arial"/>
                <w:color w:val="0D0D0D" w:themeColor="text1" w:themeTint="F2"/>
                <w:sz w:val="20"/>
                <w:szCs w:val="20"/>
              </w:rPr>
              <w:t xml:space="preserve">Server </w:t>
            </w:r>
            <w:r w:rsidR="36B0CAC1" w:rsidRPr="282FE0D2">
              <w:rPr>
                <w:rFonts w:ascii="Arial" w:hAnsi="Arial" w:cs="Arial"/>
                <w:color w:val="0D0D0D" w:themeColor="text1" w:themeTint="F2"/>
                <w:sz w:val="20"/>
                <w:szCs w:val="20"/>
              </w:rPr>
              <w:t>Knowledgebase</w:t>
            </w:r>
            <w:r w:rsidRPr="282FE0D2">
              <w:rPr>
                <w:rFonts w:ascii="Arial" w:hAnsi="Arial" w:cs="Arial"/>
                <w:color w:val="0D0D0D" w:themeColor="text1" w:themeTint="F2"/>
                <w:sz w:val="20"/>
                <w:szCs w:val="20"/>
              </w:rPr>
              <w:t xml:space="preserve"> </w:t>
            </w:r>
            <w:r w:rsidR="09F2D615" w:rsidRPr="282FE0D2">
              <w:rPr>
                <w:rFonts w:ascii="Arial" w:hAnsi="Arial" w:cs="Arial"/>
                <w:color w:val="0D0D0D" w:themeColor="text1" w:themeTint="F2"/>
                <w:sz w:val="20"/>
                <w:szCs w:val="20"/>
              </w:rPr>
              <w:t>Articles</w:t>
            </w:r>
            <w:r w:rsidRPr="282FE0D2">
              <w:rPr>
                <w:rFonts w:ascii="Arial" w:hAnsi="Arial" w:cs="Arial"/>
                <w:color w:val="0D0D0D" w:themeColor="text1" w:themeTint="F2"/>
                <w:sz w:val="20"/>
                <w:szCs w:val="20"/>
              </w:rPr>
              <w:t xml:space="preserve"> KBs that will be created and published per month </w:t>
            </w:r>
          </w:p>
        </w:tc>
        <w:tc>
          <w:tcPr>
            <w:tcW w:w="1364" w:type="dxa"/>
            <w:shd w:val="clear" w:color="auto" w:fill="FFE599" w:themeFill="accent4" w:themeFillTint="66"/>
          </w:tcPr>
          <w:p w14:paraId="5EDE20C2" w14:textId="0FA91878"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0BCAF1AD" w14:textId="77777777" w:rsidTr="282FE0D2">
        <w:tc>
          <w:tcPr>
            <w:tcW w:w="827" w:type="dxa"/>
          </w:tcPr>
          <w:p w14:paraId="6E6DF325" w14:textId="079EDDF2"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0</w:t>
            </w:r>
          </w:p>
        </w:tc>
        <w:tc>
          <w:tcPr>
            <w:tcW w:w="3142" w:type="dxa"/>
          </w:tcPr>
          <w:p w14:paraId="0B15B400" w14:textId="5B46A261" w:rsidR="00CC64AA" w:rsidRPr="00345B91" w:rsidRDefault="56A3E146" w:rsidP="00931EEE">
            <w:pPr>
              <w:spacing w:before="120" w:after="120"/>
              <w:ind w:left="170"/>
              <w:rPr>
                <w:rFonts w:ascii="Arial" w:hAnsi="Arial" w:cs="Arial"/>
                <w:b/>
                <w:bCs/>
                <w:color w:val="0D0D0D" w:themeColor="text1" w:themeTint="F2"/>
                <w:sz w:val="20"/>
                <w:szCs w:val="20"/>
              </w:rPr>
            </w:pPr>
            <w:r w:rsidRPr="282FE0D2">
              <w:rPr>
                <w:rFonts w:ascii="Arial" w:hAnsi="Arial" w:cs="Arial"/>
                <w:b/>
                <w:bCs/>
                <w:color w:val="0D0D0D" w:themeColor="text1" w:themeTint="F2"/>
                <w:sz w:val="20"/>
                <w:szCs w:val="20"/>
              </w:rPr>
              <w:t>Certi</w:t>
            </w:r>
            <w:r w:rsidR="62E331CA" w:rsidRPr="282FE0D2">
              <w:rPr>
                <w:rFonts w:ascii="Arial" w:hAnsi="Arial" w:cs="Arial"/>
                <w:b/>
                <w:bCs/>
                <w:color w:val="0D0D0D" w:themeColor="text1" w:themeTint="F2"/>
                <w:sz w:val="20"/>
                <w:szCs w:val="20"/>
              </w:rPr>
              <w:t>fi</w:t>
            </w:r>
            <w:r w:rsidRPr="282FE0D2">
              <w:rPr>
                <w:rFonts w:ascii="Arial" w:hAnsi="Arial" w:cs="Arial"/>
                <w:b/>
                <w:bCs/>
                <w:color w:val="0D0D0D" w:themeColor="text1" w:themeTint="F2"/>
                <w:sz w:val="20"/>
                <w:szCs w:val="20"/>
              </w:rPr>
              <w:t xml:space="preserve">cation compliancy rate in </w:t>
            </w:r>
            <w:r w:rsidRPr="282FE0D2">
              <w:rPr>
                <w:rFonts w:ascii="Arial" w:hAnsi="Arial" w:cs="Arial"/>
                <w:color w:val="0D0D0D" w:themeColor="text1" w:themeTint="F2"/>
                <w:sz w:val="20"/>
                <w:szCs w:val="20"/>
              </w:rPr>
              <w:t>%</w:t>
            </w:r>
          </w:p>
        </w:tc>
        <w:tc>
          <w:tcPr>
            <w:tcW w:w="4827" w:type="dxa"/>
          </w:tcPr>
          <w:p w14:paraId="5AA72AA8" w14:textId="1D42FDB4"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 of certified staff </w:t>
            </w:r>
            <w:r w:rsidR="0073185F">
              <w:rPr>
                <w:rFonts w:ascii="Arial" w:hAnsi="Arial" w:cs="Arial"/>
                <w:color w:val="0D0D0D" w:themeColor="text1" w:themeTint="F2"/>
                <w:sz w:val="20"/>
                <w:szCs w:val="20"/>
              </w:rPr>
              <w:t>during the contract lifecycle</w:t>
            </w:r>
          </w:p>
        </w:tc>
        <w:tc>
          <w:tcPr>
            <w:tcW w:w="1364" w:type="dxa"/>
            <w:shd w:val="clear" w:color="auto" w:fill="FFE599" w:themeFill="accent4" w:themeFillTint="66"/>
          </w:tcPr>
          <w:p w14:paraId="5A1C53E2" w14:textId="0F151EEB"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132A05D0" w14:textId="77777777" w:rsidTr="282FE0D2">
        <w:tc>
          <w:tcPr>
            <w:tcW w:w="827" w:type="dxa"/>
          </w:tcPr>
          <w:p w14:paraId="302311BF" w14:textId="66C20187"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1</w:t>
            </w:r>
          </w:p>
        </w:tc>
        <w:tc>
          <w:tcPr>
            <w:tcW w:w="3142" w:type="dxa"/>
          </w:tcPr>
          <w:p w14:paraId="4C6C92AB" w14:textId="640F8B88"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Time </w:t>
            </w:r>
            <w:r w:rsidRPr="00345B91">
              <w:rPr>
                <w:rFonts w:ascii="Arial" w:hAnsi="Arial" w:cs="Arial"/>
                <w:color w:val="0D0D0D" w:themeColor="text1" w:themeTint="F2"/>
                <w:sz w:val="20"/>
                <w:szCs w:val="20"/>
              </w:rPr>
              <w:t>to</w:t>
            </w:r>
            <w:r w:rsidRPr="00345B91">
              <w:rPr>
                <w:rFonts w:ascii="Arial" w:hAnsi="Arial" w:cs="Arial"/>
                <w:b/>
                <w:bCs/>
                <w:color w:val="0D0D0D" w:themeColor="text1" w:themeTint="F2"/>
                <w:sz w:val="20"/>
                <w:szCs w:val="20"/>
              </w:rPr>
              <w:t xml:space="preserve"> escalate</w:t>
            </w:r>
          </w:p>
        </w:tc>
        <w:tc>
          <w:tcPr>
            <w:tcW w:w="4827" w:type="dxa"/>
          </w:tcPr>
          <w:p w14:paraId="7C43927E" w14:textId="30C9EACA" w:rsidR="00CC64AA" w:rsidRPr="00345B91" w:rsidRDefault="56A3E146" w:rsidP="00931EEE">
            <w:pPr>
              <w:spacing w:before="120" w:after="120"/>
              <w:ind w:left="170"/>
              <w:rPr>
                <w:rFonts w:ascii="Arial" w:hAnsi="Arial" w:cs="Arial"/>
                <w:color w:val="0D0D0D" w:themeColor="text1" w:themeTint="F2"/>
                <w:sz w:val="20"/>
                <w:szCs w:val="20"/>
              </w:rPr>
            </w:pPr>
            <w:r w:rsidRPr="282FE0D2">
              <w:rPr>
                <w:rFonts w:ascii="Arial" w:hAnsi="Arial" w:cs="Arial"/>
                <w:color w:val="0D0D0D" w:themeColor="text1" w:themeTint="F2"/>
                <w:sz w:val="20"/>
                <w:szCs w:val="20"/>
              </w:rPr>
              <w:t xml:space="preserve">Committed time to escalate </w:t>
            </w:r>
            <w:r w:rsidR="526D6953" w:rsidRPr="282FE0D2">
              <w:rPr>
                <w:rFonts w:ascii="Arial" w:hAnsi="Arial" w:cs="Arial"/>
                <w:color w:val="0D0D0D" w:themeColor="text1" w:themeTint="F2"/>
                <w:sz w:val="20"/>
                <w:szCs w:val="20"/>
              </w:rPr>
              <w:t xml:space="preserve">an incident </w:t>
            </w:r>
            <w:r w:rsidRPr="282FE0D2">
              <w:rPr>
                <w:rFonts w:ascii="Arial" w:hAnsi="Arial" w:cs="Arial"/>
                <w:color w:val="0D0D0D" w:themeColor="text1" w:themeTint="F2"/>
                <w:sz w:val="20"/>
                <w:szCs w:val="20"/>
              </w:rPr>
              <w:t xml:space="preserve">to the </w:t>
            </w:r>
            <w:r w:rsidR="52068AF6" w:rsidRPr="282FE0D2">
              <w:rPr>
                <w:rFonts w:ascii="Arial" w:hAnsi="Arial" w:cs="Arial"/>
                <w:color w:val="0D0D0D" w:themeColor="text1" w:themeTint="F2"/>
                <w:sz w:val="20"/>
                <w:szCs w:val="20"/>
              </w:rPr>
              <w:t>Original Equi</w:t>
            </w:r>
            <w:r w:rsidR="2B553399" w:rsidRPr="282FE0D2">
              <w:rPr>
                <w:rFonts w:ascii="Arial" w:hAnsi="Arial" w:cs="Arial"/>
                <w:color w:val="0D0D0D" w:themeColor="text1" w:themeTint="F2"/>
                <w:sz w:val="20"/>
                <w:szCs w:val="20"/>
              </w:rPr>
              <w:t>p</w:t>
            </w:r>
            <w:r w:rsidR="52068AF6" w:rsidRPr="282FE0D2">
              <w:rPr>
                <w:rFonts w:ascii="Arial" w:hAnsi="Arial" w:cs="Arial"/>
                <w:color w:val="0D0D0D" w:themeColor="text1" w:themeTint="F2"/>
                <w:sz w:val="20"/>
                <w:szCs w:val="20"/>
              </w:rPr>
              <w:t xml:space="preserve">ment </w:t>
            </w:r>
            <w:r w:rsidR="130C481E" w:rsidRPr="282FE0D2">
              <w:rPr>
                <w:rFonts w:ascii="Arial" w:hAnsi="Arial" w:cs="Arial"/>
                <w:color w:val="0D0D0D" w:themeColor="text1" w:themeTint="F2"/>
                <w:sz w:val="20"/>
                <w:szCs w:val="20"/>
              </w:rPr>
              <w:t>Manufacturer</w:t>
            </w:r>
            <w:r w:rsidR="52068AF6" w:rsidRPr="282FE0D2">
              <w:rPr>
                <w:rFonts w:ascii="Arial" w:hAnsi="Arial" w:cs="Arial"/>
                <w:color w:val="0D0D0D" w:themeColor="text1" w:themeTint="F2"/>
                <w:sz w:val="20"/>
                <w:szCs w:val="20"/>
              </w:rPr>
              <w:t xml:space="preserve"> / OEM</w:t>
            </w:r>
            <w:r w:rsidR="7B6B8FE4" w:rsidRPr="282FE0D2">
              <w:rPr>
                <w:rFonts w:ascii="Arial" w:hAnsi="Arial" w:cs="Arial"/>
                <w:color w:val="0D0D0D" w:themeColor="text1" w:themeTint="F2"/>
                <w:sz w:val="20"/>
                <w:szCs w:val="20"/>
              </w:rPr>
              <w:t xml:space="preserve"> </w:t>
            </w:r>
          </w:p>
        </w:tc>
        <w:tc>
          <w:tcPr>
            <w:tcW w:w="1364" w:type="dxa"/>
            <w:shd w:val="clear" w:color="auto" w:fill="FFE599" w:themeFill="accent4" w:themeFillTint="66"/>
          </w:tcPr>
          <w:p w14:paraId="4757ECF3" w14:textId="384FE23B"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2282AB74" w14:textId="77777777" w:rsidTr="282FE0D2">
        <w:tc>
          <w:tcPr>
            <w:tcW w:w="827" w:type="dxa"/>
          </w:tcPr>
          <w:p w14:paraId="3B5F2DD2" w14:textId="08712ECF"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2</w:t>
            </w:r>
          </w:p>
        </w:tc>
        <w:tc>
          <w:tcPr>
            <w:tcW w:w="3142" w:type="dxa"/>
          </w:tcPr>
          <w:p w14:paraId="4D6DAB34" w14:textId="1E23D6D2" w:rsidR="00CC64AA" w:rsidRPr="00345B91" w:rsidRDefault="00CC64AA" w:rsidP="00931EEE">
            <w:pPr>
              <w:pStyle w:val="ListParagraph"/>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Time </w:t>
            </w:r>
            <w:r w:rsidRPr="00345B91">
              <w:rPr>
                <w:rFonts w:ascii="Arial" w:hAnsi="Arial" w:cs="Arial"/>
                <w:color w:val="0D0D0D" w:themeColor="text1" w:themeTint="F2"/>
                <w:sz w:val="20"/>
                <w:szCs w:val="20"/>
              </w:rPr>
              <w:t>to</w:t>
            </w:r>
            <w:r w:rsidRPr="00345B91">
              <w:rPr>
                <w:rFonts w:ascii="Arial" w:hAnsi="Arial" w:cs="Arial"/>
                <w:b/>
                <w:bCs/>
                <w:color w:val="0D0D0D" w:themeColor="text1" w:themeTint="F2"/>
                <w:sz w:val="20"/>
                <w:szCs w:val="20"/>
              </w:rPr>
              <w:t xml:space="preserve"> </w:t>
            </w:r>
            <w:r w:rsidR="00593EF9" w:rsidRPr="00345B91">
              <w:rPr>
                <w:rFonts w:ascii="Arial" w:hAnsi="Arial" w:cs="Arial"/>
                <w:b/>
                <w:bCs/>
                <w:color w:val="0D0D0D" w:themeColor="text1" w:themeTint="F2"/>
                <w:sz w:val="20"/>
                <w:szCs w:val="20"/>
              </w:rPr>
              <w:t xml:space="preserve">patch </w:t>
            </w:r>
            <w:r w:rsidRPr="00345B91">
              <w:rPr>
                <w:rFonts w:ascii="Arial" w:hAnsi="Arial" w:cs="Arial"/>
                <w:b/>
                <w:bCs/>
                <w:color w:val="0D0D0D" w:themeColor="text1" w:themeTint="F2"/>
                <w:sz w:val="20"/>
                <w:szCs w:val="20"/>
              </w:rPr>
              <w:t xml:space="preserve"> </w:t>
            </w:r>
          </w:p>
        </w:tc>
        <w:tc>
          <w:tcPr>
            <w:tcW w:w="4827" w:type="dxa"/>
          </w:tcPr>
          <w:p w14:paraId="034DC289" w14:textId="6B070E50"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time / days to </w:t>
            </w:r>
            <w:r w:rsidR="00593EF9" w:rsidRPr="00345B91">
              <w:rPr>
                <w:rFonts w:ascii="Arial" w:hAnsi="Arial" w:cs="Arial"/>
                <w:color w:val="0D0D0D" w:themeColor="text1" w:themeTint="F2"/>
                <w:sz w:val="20"/>
                <w:szCs w:val="20"/>
              </w:rPr>
              <w:t xml:space="preserve">patch </w:t>
            </w:r>
            <w:r w:rsidRPr="00345B91">
              <w:rPr>
                <w:rFonts w:ascii="Arial" w:hAnsi="Arial" w:cs="Arial"/>
                <w:color w:val="0D0D0D" w:themeColor="text1" w:themeTint="F2"/>
                <w:sz w:val="20"/>
                <w:szCs w:val="20"/>
              </w:rPr>
              <w:t xml:space="preserve">(from the time a </w:t>
            </w:r>
            <w:r w:rsidR="00EF43B8" w:rsidRPr="00345B91">
              <w:rPr>
                <w:rFonts w:ascii="Arial" w:hAnsi="Arial" w:cs="Arial"/>
                <w:color w:val="0D0D0D" w:themeColor="text1" w:themeTint="F2"/>
                <w:sz w:val="20"/>
                <w:szCs w:val="20"/>
              </w:rPr>
              <w:t xml:space="preserve">server </w:t>
            </w:r>
            <w:r w:rsidR="00593EF9" w:rsidRPr="00345B91">
              <w:rPr>
                <w:rFonts w:ascii="Arial" w:hAnsi="Arial" w:cs="Arial"/>
                <w:color w:val="0D0D0D" w:themeColor="text1" w:themeTint="F2"/>
                <w:sz w:val="20"/>
                <w:szCs w:val="20"/>
              </w:rPr>
              <w:t>patch was released by the OEM</w:t>
            </w:r>
            <w:r w:rsidRPr="00345B91">
              <w:rPr>
                <w:rFonts w:ascii="Arial" w:hAnsi="Arial" w:cs="Arial"/>
                <w:color w:val="0D0D0D" w:themeColor="text1" w:themeTint="F2"/>
                <w:sz w:val="20"/>
                <w:szCs w:val="20"/>
              </w:rPr>
              <w:t>)</w:t>
            </w:r>
          </w:p>
        </w:tc>
        <w:tc>
          <w:tcPr>
            <w:tcW w:w="1364" w:type="dxa"/>
            <w:shd w:val="clear" w:color="auto" w:fill="FFE599" w:themeFill="accent4" w:themeFillTint="66"/>
          </w:tcPr>
          <w:p w14:paraId="592CB0AC" w14:textId="6BA6C87F"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43A6C1F4" w14:textId="77777777" w:rsidTr="282FE0D2">
        <w:tc>
          <w:tcPr>
            <w:tcW w:w="827" w:type="dxa"/>
          </w:tcPr>
          <w:p w14:paraId="2BBC96CC" w14:textId="7B64DAE9"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3</w:t>
            </w:r>
          </w:p>
        </w:tc>
        <w:tc>
          <w:tcPr>
            <w:tcW w:w="3142" w:type="dxa"/>
          </w:tcPr>
          <w:p w14:paraId="7CF1E2D4" w14:textId="4D4114EF" w:rsidR="00CC64AA" w:rsidRPr="00345B91" w:rsidRDefault="2CF78ED8" w:rsidP="00931EEE">
            <w:pPr>
              <w:spacing w:before="120" w:after="120"/>
              <w:ind w:left="170"/>
              <w:rPr>
                <w:rFonts w:ascii="Arial" w:hAnsi="Arial" w:cs="Arial"/>
                <w:b/>
                <w:bCs/>
                <w:color w:val="0D0D0D" w:themeColor="text1" w:themeTint="F2"/>
                <w:sz w:val="20"/>
                <w:szCs w:val="20"/>
              </w:rPr>
            </w:pPr>
            <w:r w:rsidRPr="282FE0D2">
              <w:rPr>
                <w:rFonts w:ascii="Arial" w:hAnsi="Arial" w:cs="Arial"/>
                <w:b/>
                <w:bCs/>
                <w:color w:val="0D0D0D" w:themeColor="text1" w:themeTint="F2"/>
                <w:sz w:val="20"/>
                <w:szCs w:val="20"/>
              </w:rPr>
              <w:t xml:space="preserve">Server </w:t>
            </w:r>
            <w:r w:rsidR="487327E5" w:rsidRPr="282FE0D2">
              <w:rPr>
                <w:rFonts w:ascii="Arial" w:hAnsi="Arial" w:cs="Arial"/>
                <w:b/>
                <w:bCs/>
                <w:color w:val="0D0D0D" w:themeColor="text1" w:themeTint="F2"/>
                <w:sz w:val="20"/>
                <w:szCs w:val="20"/>
              </w:rPr>
              <w:t>Vulnerability</w:t>
            </w:r>
            <w:r w:rsidR="02EB47A9" w:rsidRPr="282FE0D2">
              <w:rPr>
                <w:rFonts w:ascii="Arial" w:hAnsi="Arial" w:cs="Arial"/>
                <w:b/>
                <w:bCs/>
                <w:color w:val="0D0D0D" w:themeColor="text1" w:themeTint="F2"/>
                <w:sz w:val="20"/>
                <w:szCs w:val="20"/>
              </w:rPr>
              <w:t xml:space="preserve"> Remediation</w:t>
            </w:r>
            <w:r w:rsidR="56A3E146" w:rsidRPr="282FE0D2">
              <w:rPr>
                <w:rFonts w:ascii="Arial" w:hAnsi="Arial" w:cs="Arial"/>
                <w:b/>
                <w:bCs/>
                <w:color w:val="0D0D0D" w:themeColor="text1" w:themeTint="F2"/>
                <w:sz w:val="20"/>
                <w:szCs w:val="20"/>
              </w:rPr>
              <w:t xml:space="preserve"> </w:t>
            </w:r>
          </w:p>
        </w:tc>
        <w:tc>
          <w:tcPr>
            <w:tcW w:w="4827" w:type="dxa"/>
          </w:tcPr>
          <w:p w14:paraId="6697CD3C" w14:textId="0BC4793C" w:rsidR="00CC64AA" w:rsidRPr="00345B91" w:rsidRDefault="00CC64AA" w:rsidP="00931EEE">
            <w:pPr>
              <w:spacing w:before="120" w:after="120"/>
              <w:ind w:left="170"/>
              <w:rPr>
                <w:rFonts w:ascii="Arial" w:hAnsi="Arial" w:cs="Arial"/>
                <w:color w:val="0D0D0D" w:themeColor="text1" w:themeTint="F2"/>
                <w:sz w:val="20"/>
                <w:szCs w:val="20"/>
              </w:rPr>
            </w:pPr>
            <w:r w:rsidRPr="00345B91">
              <w:rPr>
                <w:rFonts w:ascii="Arial" w:hAnsi="Arial" w:cs="Arial"/>
                <w:color w:val="0D0D0D" w:themeColor="text1" w:themeTint="F2"/>
                <w:sz w:val="20"/>
                <w:szCs w:val="20"/>
              </w:rPr>
              <w:t xml:space="preserve">Committed </w:t>
            </w:r>
            <w:r w:rsidR="00270AA7" w:rsidRPr="00345B91">
              <w:rPr>
                <w:rFonts w:ascii="Arial" w:hAnsi="Arial" w:cs="Arial"/>
                <w:color w:val="0D0D0D" w:themeColor="text1" w:themeTint="F2"/>
                <w:sz w:val="20"/>
                <w:szCs w:val="20"/>
              </w:rPr>
              <w:t xml:space="preserve">number of days </w:t>
            </w:r>
            <w:r w:rsidRPr="00345B91">
              <w:rPr>
                <w:rFonts w:ascii="Arial" w:hAnsi="Arial" w:cs="Arial"/>
                <w:color w:val="0D0D0D" w:themeColor="text1" w:themeTint="F2"/>
                <w:sz w:val="20"/>
                <w:szCs w:val="20"/>
              </w:rPr>
              <w:t xml:space="preserve">to </w:t>
            </w:r>
            <w:r w:rsidR="00270AA7" w:rsidRPr="00345B91">
              <w:rPr>
                <w:rFonts w:ascii="Arial" w:hAnsi="Arial" w:cs="Arial"/>
                <w:color w:val="0D0D0D" w:themeColor="text1" w:themeTint="F2"/>
                <w:sz w:val="20"/>
                <w:szCs w:val="20"/>
              </w:rPr>
              <w:t>remediate high and critical server vulnerability</w:t>
            </w:r>
          </w:p>
        </w:tc>
        <w:tc>
          <w:tcPr>
            <w:tcW w:w="1364" w:type="dxa"/>
            <w:shd w:val="clear" w:color="auto" w:fill="FFE599" w:themeFill="accent4" w:themeFillTint="66"/>
          </w:tcPr>
          <w:p w14:paraId="68A95820" w14:textId="7866B2E2"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CC64AA" w14:paraId="12BE7154" w14:textId="77777777" w:rsidTr="282FE0D2">
        <w:tc>
          <w:tcPr>
            <w:tcW w:w="827" w:type="dxa"/>
          </w:tcPr>
          <w:p w14:paraId="6F22D10F" w14:textId="13D49534" w:rsidR="00CC64AA" w:rsidRPr="00345B91" w:rsidRDefault="00CC64AA" w:rsidP="001B210E">
            <w:pPr>
              <w:spacing w:before="120" w:after="120" w:line="360" w:lineRule="auto"/>
              <w:jc w:val="center"/>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4</w:t>
            </w:r>
          </w:p>
        </w:tc>
        <w:tc>
          <w:tcPr>
            <w:tcW w:w="3142" w:type="dxa"/>
          </w:tcPr>
          <w:p w14:paraId="25BB10C8" w14:textId="3E24AA63" w:rsidR="00CC64AA" w:rsidRPr="00345B91" w:rsidRDefault="00CC64AA" w:rsidP="00931EEE">
            <w:pPr>
              <w:spacing w:before="120" w:after="120"/>
              <w:ind w:left="170"/>
              <w:rPr>
                <w:rFonts w:ascii="Arial" w:hAnsi="Arial" w:cs="Arial"/>
                <w:b/>
                <w:bCs/>
                <w:color w:val="0D0D0D" w:themeColor="text1" w:themeTint="F2"/>
                <w:sz w:val="20"/>
                <w:szCs w:val="20"/>
              </w:rPr>
            </w:pPr>
            <w:r w:rsidRPr="00345B91">
              <w:rPr>
                <w:rFonts w:ascii="Arial" w:hAnsi="Arial" w:cs="Arial"/>
                <w:b/>
                <w:bCs/>
                <w:color w:val="0D0D0D" w:themeColor="text1" w:themeTint="F2"/>
                <w:sz w:val="20"/>
                <w:szCs w:val="20"/>
              </w:rPr>
              <w:t xml:space="preserve">Time </w:t>
            </w:r>
            <w:r w:rsidRPr="00345B91">
              <w:rPr>
                <w:rFonts w:ascii="Arial" w:hAnsi="Arial" w:cs="Arial"/>
                <w:color w:val="0D0D0D" w:themeColor="text1" w:themeTint="F2"/>
                <w:sz w:val="20"/>
                <w:szCs w:val="20"/>
              </w:rPr>
              <w:t>to</w:t>
            </w:r>
            <w:r w:rsidRPr="00345B91">
              <w:rPr>
                <w:rFonts w:ascii="Arial" w:hAnsi="Arial" w:cs="Arial"/>
                <w:b/>
                <w:bCs/>
                <w:color w:val="0D0D0D" w:themeColor="text1" w:themeTint="F2"/>
                <w:sz w:val="20"/>
                <w:szCs w:val="20"/>
              </w:rPr>
              <w:t xml:space="preserve"> </w:t>
            </w:r>
            <w:r w:rsidR="00C739CE" w:rsidRPr="00345B91">
              <w:rPr>
                <w:rFonts w:ascii="Arial" w:hAnsi="Arial" w:cs="Arial"/>
                <w:b/>
                <w:bCs/>
                <w:color w:val="0D0D0D" w:themeColor="text1" w:themeTint="F2"/>
                <w:sz w:val="20"/>
                <w:szCs w:val="20"/>
              </w:rPr>
              <w:t>Report</w:t>
            </w:r>
          </w:p>
        </w:tc>
        <w:tc>
          <w:tcPr>
            <w:tcW w:w="4827" w:type="dxa"/>
          </w:tcPr>
          <w:p w14:paraId="147F8487" w14:textId="54CCEE96" w:rsidR="00CC64AA" w:rsidRPr="00345B91" w:rsidRDefault="15BA71A3" w:rsidP="00931EEE">
            <w:pPr>
              <w:pStyle w:val="ListParagraph"/>
              <w:spacing w:before="120" w:after="120"/>
              <w:ind w:left="170"/>
              <w:rPr>
                <w:rFonts w:ascii="Arial" w:hAnsi="Arial" w:cs="Arial"/>
                <w:color w:val="0D0D0D" w:themeColor="text1" w:themeTint="F2"/>
                <w:sz w:val="20"/>
                <w:szCs w:val="20"/>
              </w:rPr>
            </w:pPr>
            <w:r w:rsidRPr="282FE0D2">
              <w:rPr>
                <w:rFonts w:ascii="Arial" w:hAnsi="Arial" w:cs="Arial"/>
                <w:color w:val="0D0D0D" w:themeColor="text1" w:themeTint="F2"/>
                <w:sz w:val="20"/>
                <w:szCs w:val="20"/>
              </w:rPr>
              <w:t xml:space="preserve">Day in </w:t>
            </w:r>
            <w:r w:rsidR="0F879C49" w:rsidRPr="282FE0D2">
              <w:rPr>
                <w:rFonts w:ascii="Arial" w:hAnsi="Arial" w:cs="Arial"/>
                <w:color w:val="0D0D0D" w:themeColor="text1" w:themeTint="F2"/>
                <w:sz w:val="20"/>
                <w:szCs w:val="20"/>
              </w:rPr>
              <w:t>a</w:t>
            </w:r>
            <w:r w:rsidRPr="282FE0D2">
              <w:rPr>
                <w:rFonts w:ascii="Arial" w:hAnsi="Arial" w:cs="Arial"/>
                <w:color w:val="0D0D0D" w:themeColor="text1" w:themeTint="F2"/>
                <w:sz w:val="20"/>
                <w:szCs w:val="20"/>
              </w:rPr>
              <w:t xml:space="preserve"> </w:t>
            </w:r>
            <w:proofErr w:type="gramStart"/>
            <w:r w:rsidRPr="282FE0D2">
              <w:rPr>
                <w:rFonts w:ascii="Arial" w:hAnsi="Arial" w:cs="Arial"/>
                <w:color w:val="0D0D0D" w:themeColor="text1" w:themeTint="F2"/>
                <w:sz w:val="20"/>
                <w:szCs w:val="20"/>
              </w:rPr>
              <w:t>new month monthly reports</w:t>
            </w:r>
            <w:proofErr w:type="gramEnd"/>
            <w:r w:rsidRPr="282FE0D2">
              <w:rPr>
                <w:rFonts w:ascii="Arial" w:hAnsi="Arial" w:cs="Arial"/>
                <w:color w:val="0D0D0D" w:themeColor="text1" w:themeTint="F2"/>
                <w:sz w:val="20"/>
                <w:szCs w:val="20"/>
              </w:rPr>
              <w:t xml:space="preserve"> will be submitted</w:t>
            </w:r>
            <w:r w:rsidR="56A3E146" w:rsidRPr="282FE0D2">
              <w:rPr>
                <w:rFonts w:ascii="Arial" w:hAnsi="Arial" w:cs="Arial"/>
                <w:color w:val="0D0D0D" w:themeColor="text1" w:themeTint="F2"/>
                <w:sz w:val="20"/>
                <w:szCs w:val="20"/>
              </w:rPr>
              <w:t xml:space="preserve"> </w:t>
            </w:r>
          </w:p>
        </w:tc>
        <w:tc>
          <w:tcPr>
            <w:tcW w:w="1364" w:type="dxa"/>
            <w:shd w:val="clear" w:color="auto" w:fill="FFE599" w:themeFill="accent4" w:themeFillTint="66"/>
          </w:tcPr>
          <w:p w14:paraId="7B0BE789" w14:textId="16E986F5" w:rsidR="00CC64AA" w:rsidRPr="00345B91" w:rsidRDefault="00CC64AA" w:rsidP="00B01CCC">
            <w:pPr>
              <w:spacing w:before="120" w:after="120" w:line="360" w:lineRule="auto"/>
              <w:jc w:val="center"/>
              <w:rPr>
                <w:rFonts w:ascii="Arial" w:hAnsi="Arial" w:cs="Arial"/>
                <w:color w:val="0000FF"/>
                <w:sz w:val="20"/>
                <w:szCs w:val="20"/>
              </w:rPr>
            </w:pPr>
            <w:r w:rsidRPr="00345B91">
              <w:rPr>
                <w:rFonts w:ascii="Arial" w:hAnsi="Arial" w:cs="Arial"/>
                <w:color w:val="0000FF"/>
                <w:sz w:val="20"/>
                <w:szCs w:val="20"/>
              </w:rPr>
              <w:t>?</w:t>
            </w:r>
          </w:p>
        </w:tc>
      </w:tr>
      <w:tr w:rsidR="00FA2D18" w14:paraId="40AA5F3B" w14:textId="77777777" w:rsidTr="282FE0D2">
        <w:tc>
          <w:tcPr>
            <w:tcW w:w="827" w:type="dxa"/>
          </w:tcPr>
          <w:p w14:paraId="36FBE1ED" w14:textId="77777777" w:rsidR="00B302EC" w:rsidRDefault="00B302EC" w:rsidP="001B210E">
            <w:pPr>
              <w:spacing w:before="120" w:after="120" w:line="360" w:lineRule="auto"/>
              <w:jc w:val="center"/>
              <w:rPr>
                <w:rFonts w:ascii="Arial" w:hAnsi="Arial" w:cs="Arial"/>
                <w:b/>
                <w:bCs/>
                <w:color w:val="0D0D0D" w:themeColor="text1" w:themeTint="F2"/>
                <w:sz w:val="20"/>
                <w:szCs w:val="20"/>
              </w:rPr>
            </w:pPr>
          </w:p>
          <w:p w14:paraId="7BDCF699" w14:textId="2ED6A088" w:rsidR="00FA2D18" w:rsidRPr="00345B91" w:rsidRDefault="00FA2D18" w:rsidP="001B210E">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w:t>
            </w:r>
            <w:r w:rsidR="00C21DE1">
              <w:rPr>
                <w:rFonts w:ascii="Arial" w:hAnsi="Arial" w:cs="Arial"/>
                <w:b/>
                <w:bCs/>
                <w:color w:val="0D0D0D" w:themeColor="text1" w:themeTint="F2"/>
                <w:sz w:val="20"/>
                <w:szCs w:val="20"/>
              </w:rPr>
              <w:t>5</w:t>
            </w:r>
          </w:p>
        </w:tc>
        <w:tc>
          <w:tcPr>
            <w:tcW w:w="3142" w:type="dxa"/>
          </w:tcPr>
          <w:p w14:paraId="5E8AAAC5" w14:textId="77777777" w:rsidR="00B302EC" w:rsidRDefault="00B302EC" w:rsidP="00931EEE">
            <w:pPr>
              <w:spacing w:before="120" w:after="120"/>
              <w:ind w:left="170"/>
              <w:rPr>
                <w:rFonts w:ascii="Arial" w:hAnsi="Arial" w:cs="Arial"/>
                <w:b/>
                <w:bCs/>
                <w:color w:val="0D0D0D" w:themeColor="text1" w:themeTint="F2"/>
                <w:sz w:val="20"/>
                <w:szCs w:val="20"/>
              </w:rPr>
            </w:pPr>
          </w:p>
          <w:p w14:paraId="66ED3ED2" w14:textId="258E48C6" w:rsidR="00FA2D18" w:rsidRPr="00345B91" w:rsidRDefault="00FA2D18" w:rsidP="00931EEE">
            <w:pPr>
              <w:spacing w:before="120" w:after="120"/>
              <w:ind w:left="170"/>
              <w:rPr>
                <w:rFonts w:ascii="Arial" w:hAnsi="Arial" w:cs="Arial"/>
                <w:b/>
                <w:bCs/>
                <w:color w:val="0D0D0D" w:themeColor="text1" w:themeTint="F2"/>
                <w:sz w:val="20"/>
                <w:szCs w:val="20"/>
              </w:rPr>
            </w:pPr>
            <w:r>
              <w:rPr>
                <w:rFonts w:ascii="Arial" w:hAnsi="Arial" w:cs="Arial"/>
                <w:b/>
                <w:bCs/>
                <w:color w:val="0D0D0D" w:themeColor="text1" w:themeTint="F2"/>
                <w:sz w:val="20"/>
                <w:szCs w:val="20"/>
              </w:rPr>
              <w:t>Patch Compliance rate</w:t>
            </w:r>
          </w:p>
        </w:tc>
        <w:tc>
          <w:tcPr>
            <w:tcW w:w="4827" w:type="dxa"/>
          </w:tcPr>
          <w:p w14:paraId="368FE637" w14:textId="42006E25" w:rsidR="00FA2D18" w:rsidRPr="00345B91" w:rsidRDefault="00B302EC" w:rsidP="00931EEE">
            <w:pPr>
              <w:pStyle w:val="ListParagraph"/>
              <w:spacing w:before="120" w:after="120"/>
              <w:ind w:left="170"/>
              <w:rPr>
                <w:rFonts w:ascii="Arial" w:hAnsi="Arial" w:cs="Arial"/>
                <w:color w:val="0D0D0D" w:themeColor="text1" w:themeTint="F2"/>
                <w:sz w:val="20"/>
                <w:szCs w:val="20"/>
              </w:rPr>
            </w:pPr>
            <w:r w:rsidRPr="00B302EC">
              <w:rPr>
                <w:rFonts w:ascii="Arial" w:hAnsi="Arial" w:cs="Arial"/>
                <w:color w:val="0D0D0D" w:themeColor="text1" w:themeTint="F2"/>
                <w:sz w:val="20"/>
                <w:szCs w:val="20"/>
              </w:rPr>
              <w:t>Patch compliance rate is calculated as a percentage. For example, if an organi</w:t>
            </w:r>
            <w:r>
              <w:rPr>
                <w:rFonts w:ascii="Arial" w:hAnsi="Arial" w:cs="Arial"/>
                <w:color w:val="0D0D0D" w:themeColor="text1" w:themeTint="F2"/>
                <w:sz w:val="20"/>
                <w:szCs w:val="20"/>
              </w:rPr>
              <w:t>s</w:t>
            </w:r>
            <w:r w:rsidRPr="00B302EC">
              <w:rPr>
                <w:rFonts w:ascii="Arial" w:hAnsi="Arial" w:cs="Arial"/>
                <w:color w:val="0D0D0D" w:themeColor="text1" w:themeTint="F2"/>
                <w:sz w:val="20"/>
                <w:szCs w:val="20"/>
              </w:rPr>
              <w:t>ation has 100 devices and 90 of them have the latest patches installed, the patch compliance rate would be 90%</w:t>
            </w:r>
          </w:p>
        </w:tc>
        <w:tc>
          <w:tcPr>
            <w:tcW w:w="1364" w:type="dxa"/>
            <w:shd w:val="clear" w:color="auto" w:fill="FFE599" w:themeFill="accent4" w:themeFillTint="66"/>
          </w:tcPr>
          <w:p w14:paraId="4E3B5121" w14:textId="77777777" w:rsidR="00FA2D18" w:rsidRDefault="00FA2D18" w:rsidP="00B01CCC">
            <w:pPr>
              <w:spacing w:before="120" w:after="120" w:line="360" w:lineRule="auto"/>
              <w:jc w:val="center"/>
              <w:rPr>
                <w:rFonts w:ascii="Arial" w:hAnsi="Arial" w:cs="Arial"/>
                <w:color w:val="0000FF"/>
                <w:sz w:val="20"/>
                <w:szCs w:val="20"/>
              </w:rPr>
            </w:pPr>
          </w:p>
          <w:p w14:paraId="497FA359" w14:textId="54A43F1F" w:rsidR="00B302EC" w:rsidRPr="00345B91" w:rsidRDefault="00B302EC" w:rsidP="00B01CCC">
            <w:pPr>
              <w:spacing w:before="120" w:after="120" w:line="360" w:lineRule="auto"/>
              <w:jc w:val="center"/>
              <w:rPr>
                <w:rFonts w:ascii="Arial" w:hAnsi="Arial" w:cs="Arial"/>
                <w:color w:val="0000FF"/>
                <w:sz w:val="20"/>
                <w:szCs w:val="20"/>
              </w:rPr>
            </w:pPr>
            <w:r>
              <w:rPr>
                <w:rFonts w:ascii="Arial" w:hAnsi="Arial" w:cs="Arial"/>
                <w:color w:val="0000FF"/>
                <w:sz w:val="20"/>
                <w:szCs w:val="20"/>
              </w:rPr>
              <w:t>?</w:t>
            </w:r>
          </w:p>
        </w:tc>
      </w:tr>
      <w:tr w:rsidR="00F35C29" w14:paraId="1A5BAD52" w14:textId="77777777" w:rsidTr="282FE0D2">
        <w:tc>
          <w:tcPr>
            <w:tcW w:w="827" w:type="dxa"/>
          </w:tcPr>
          <w:p w14:paraId="0D283CFF" w14:textId="1FC839B5"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16</w:t>
            </w:r>
          </w:p>
        </w:tc>
        <w:tc>
          <w:tcPr>
            <w:tcW w:w="3142" w:type="dxa"/>
          </w:tcPr>
          <w:p w14:paraId="5BB8BA3B" w14:textId="08423F25" w:rsidR="00F35C29"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Pr>
                <w:rFonts w:ascii="Arial" w:hAnsi="Arial" w:cs="Arial"/>
                <w:b/>
                <w:bCs/>
                <w:color w:val="0D0D0D" w:themeColor="text1" w:themeTint="F2"/>
                <w:sz w:val="20"/>
                <w:szCs w:val="20"/>
              </w:rPr>
              <w:t>Legacy server OS</w:t>
            </w:r>
          </w:p>
        </w:tc>
        <w:tc>
          <w:tcPr>
            <w:tcW w:w="4827" w:type="dxa"/>
          </w:tcPr>
          <w:p w14:paraId="58CD6118" w14:textId="39CFDA18" w:rsidR="00F35C29" w:rsidRPr="00B302EC" w:rsidRDefault="00F35C29" w:rsidP="005353F6">
            <w:pPr>
              <w:pStyle w:val="ListParagraph"/>
              <w:numPr>
                <w:ilvl w:val="0"/>
                <w:numId w:val="11"/>
              </w:numPr>
              <w:spacing w:before="120" w:after="120"/>
              <w:ind w:left="170"/>
              <w:rPr>
                <w:rFonts w:ascii="Arial" w:hAnsi="Arial" w:cs="Arial"/>
                <w:color w:val="0D0D0D" w:themeColor="text1" w:themeTint="F2"/>
                <w:sz w:val="20"/>
                <w:szCs w:val="20"/>
              </w:rPr>
            </w:pPr>
            <w:r>
              <w:rPr>
                <w:rFonts w:ascii="Arial" w:hAnsi="Arial" w:cs="Arial"/>
                <w:sz w:val="20"/>
                <w:szCs w:val="20"/>
              </w:rPr>
              <w:t>#</w:t>
            </w:r>
            <w:r w:rsidRPr="00792A01">
              <w:rPr>
                <w:rFonts w:ascii="Arial" w:hAnsi="Arial" w:cs="Arial"/>
                <w:sz w:val="20"/>
                <w:szCs w:val="20"/>
              </w:rPr>
              <w:t xml:space="preserve"> of servers running legacy / unsupported OS per OS</w:t>
            </w:r>
            <w:r>
              <w:rPr>
                <w:rFonts w:ascii="Arial" w:hAnsi="Arial" w:cs="Arial"/>
                <w:sz w:val="20"/>
                <w:szCs w:val="20"/>
              </w:rPr>
              <w:t xml:space="preserve"> type</w:t>
            </w:r>
          </w:p>
        </w:tc>
        <w:tc>
          <w:tcPr>
            <w:tcW w:w="1364" w:type="dxa"/>
            <w:shd w:val="clear" w:color="auto" w:fill="FFE599" w:themeFill="accent4" w:themeFillTint="66"/>
          </w:tcPr>
          <w:p w14:paraId="5A12B2A1" w14:textId="6432DB07"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23EAAD91" w14:textId="77777777" w:rsidTr="282FE0D2">
        <w:tc>
          <w:tcPr>
            <w:tcW w:w="827" w:type="dxa"/>
          </w:tcPr>
          <w:p w14:paraId="1883A312" w14:textId="1C5EE3C5"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17</w:t>
            </w:r>
          </w:p>
        </w:tc>
        <w:tc>
          <w:tcPr>
            <w:tcW w:w="3142" w:type="dxa"/>
          </w:tcPr>
          <w:p w14:paraId="0D13B4FF" w14:textId="139BB2AD" w:rsidR="00F35C29" w:rsidRPr="0073184A"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sidRPr="0073184A">
              <w:rPr>
                <w:rFonts w:ascii="Arial" w:hAnsi="Arial" w:cs="Arial"/>
                <w:b/>
                <w:bCs/>
                <w:sz w:val="20"/>
                <w:szCs w:val="20"/>
              </w:rPr>
              <w:t>Server window of exposure</w:t>
            </w:r>
          </w:p>
        </w:tc>
        <w:tc>
          <w:tcPr>
            <w:tcW w:w="4827" w:type="dxa"/>
          </w:tcPr>
          <w:p w14:paraId="48134ABE" w14:textId="603FC734"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Average window of exposure</w:t>
            </w:r>
          </w:p>
        </w:tc>
        <w:tc>
          <w:tcPr>
            <w:tcW w:w="1364" w:type="dxa"/>
            <w:shd w:val="clear" w:color="auto" w:fill="FFE599" w:themeFill="accent4" w:themeFillTint="66"/>
          </w:tcPr>
          <w:p w14:paraId="27272607" w14:textId="0E097F47"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5BCD529A" w14:textId="77777777" w:rsidTr="282FE0D2">
        <w:tc>
          <w:tcPr>
            <w:tcW w:w="827" w:type="dxa"/>
          </w:tcPr>
          <w:p w14:paraId="581A21D5" w14:textId="23A131A4"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18</w:t>
            </w:r>
          </w:p>
        </w:tc>
        <w:tc>
          <w:tcPr>
            <w:tcW w:w="3142" w:type="dxa"/>
          </w:tcPr>
          <w:p w14:paraId="7D90C6B6" w14:textId="384F1C77" w:rsidR="00F35C29" w:rsidRPr="00E957DC"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sidRPr="00E957DC">
              <w:rPr>
                <w:rFonts w:ascii="Arial" w:hAnsi="Arial" w:cs="Arial"/>
                <w:b/>
                <w:bCs/>
                <w:color w:val="0D0D0D" w:themeColor="text1" w:themeTint="F2"/>
                <w:sz w:val="20"/>
                <w:szCs w:val="20"/>
              </w:rPr>
              <w:t>Aged server vulnerabilities</w:t>
            </w:r>
          </w:p>
        </w:tc>
        <w:tc>
          <w:tcPr>
            <w:tcW w:w="4827" w:type="dxa"/>
          </w:tcPr>
          <w:p w14:paraId="36242842" w14:textId="5A4DA63A"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xml:space="preserve">Number of open </w:t>
            </w:r>
            <w:r>
              <w:rPr>
                <w:rFonts w:ascii="Arial" w:hAnsi="Arial" w:cs="Arial"/>
                <w:sz w:val="20"/>
                <w:szCs w:val="20"/>
              </w:rPr>
              <w:t xml:space="preserve">aged &gt; 120 days </w:t>
            </w:r>
            <w:r w:rsidRPr="00792A01">
              <w:rPr>
                <w:rFonts w:ascii="Arial" w:hAnsi="Arial" w:cs="Arial"/>
                <w:sz w:val="20"/>
                <w:szCs w:val="20"/>
              </w:rPr>
              <w:t>critical/high vulnerabilities</w:t>
            </w:r>
          </w:p>
        </w:tc>
        <w:tc>
          <w:tcPr>
            <w:tcW w:w="1364" w:type="dxa"/>
            <w:shd w:val="clear" w:color="auto" w:fill="FFE599" w:themeFill="accent4" w:themeFillTint="66"/>
          </w:tcPr>
          <w:p w14:paraId="2429346F" w14:textId="1D647134"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12FFF94F" w14:textId="77777777" w:rsidTr="282FE0D2">
        <w:tc>
          <w:tcPr>
            <w:tcW w:w="827" w:type="dxa"/>
          </w:tcPr>
          <w:p w14:paraId="5BED978D" w14:textId="43C4F8F8"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19</w:t>
            </w:r>
          </w:p>
        </w:tc>
        <w:tc>
          <w:tcPr>
            <w:tcW w:w="3142" w:type="dxa"/>
          </w:tcPr>
          <w:p w14:paraId="44DBD5D6" w14:textId="34693324" w:rsidR="00F35C29" w:rsidRPr="00E957DC" w:rsidRDefault="00F35C29" w:rsidP="005353F6">
            <w:pPr>
              <w:pStyle w:val="ListParagraph"/>
              <w:numPr>
                <w:ilvl w:val="0"/>
                <w:numId w:val="11"/>
              </w:numPr>
              <w:spacing w:before="120" w:after="120"/>
              <w:ind w:left="170"/>
              <w:rPr>
                <w:rFonts w:ascii="Arial" w:hAnsi="Arial" w:cs="Arial"/>
                <w:b/>
                <w:bCs/>
                <w:color w:val="0D0D0D" w:themeColor="text1" w:themeTint="F2"/>
                <w:sz w:val="20"/>
                <w:szCs w:val="20"/>
              </w:rPr>
            </w:pPr>
            <w:r w:rsidRPr="00E957DC">
              <w:rPr>
                <w:rFonts w:ascii="Arial" w:hAnsi="Arial" w:cs="Arial"/>
                <w:b/>
                <w:bCs/>
                <w:sz w:val="20"/>
                <w:szCs w:val="20"/>
              </w:rPr>
              <w:t>Number of exceptions granted</w:t>
            </w:r>
          </w:p>
        </w:tc>
        <w:tc>
          <w:tcPr>
            <w:tcW w:w="4827" w:type="dxa"/>
          </w:tcPr>
          <w:p w14:paraId="40A755DF" w14:textId="34670FFB"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xml:space="preserve">Number of </w:t>
            </w:r>
            <w:r>
              <w:rPr>
                <w:rFonts w:ascii="Arial" w:hAnsi="Arial" w:cs="Arial"/>
                <w:sz w:val="20"/>
                <w:szCs w:val="20"/>
              </w:rPr>
              <w:t xml:space="preserve">servers with </w:t>
            </w:r>
            <w:r w:rsidRPr="00792A01">
              <w:rPr>
                <w:rFonts w:ascii="Arial" w:hAnsi="Arial" w:cs="Arial"/>
                <w:sz w:val="20"/>
                <w:szCs w:val="20"/>
              </w:rPr>
              <w:t>exceptions granted</w:t>
            </w:r>
          </w:p>
        </w:tc>
        <w:tc>
          <w:tcPr>
            <w:tcW w:w="1364" w:type="dxa"/>
            <w:shd w:val="clear" w:color="auto" w:fill="FFE599" w:themeFill="accent4" w:themeFillTint="66"/>
          </w:tcPr>
          <w:p w14:paraId="6E9631C3" w14:textId="3157AA63"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27BAA646" w14:textId="77777777" w:rsidTr="282FE0D2">
        <w:tc>
          <w:tcPr>
            <w:tcW w:w="827" w:type="dxa"/>
          </w:tcPr>
          <w:p w14:paraId="3CDC5573" w14:textId="3DF88362"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20</w:t>
            </w:r>
          </w:p>
        </w:tc>
        <w:tc>
          <w:tcPr>
            <w:tcW w:w="3142" w:type="dxa"/>
          </w:tcPr>
          <w:p w14:paraId="6BC6F44B" w14:textId="253B5273" w:rsidR="00F35C29" w:rsidRPr="00E957DC" w:rsidRDefault="00F35C29" w:rsidP="00F35C29">
            <w:pPr>
              <w:spacing w:before="120" w:after="120"/>
              <w:ind w:left="170"/>
              <w:rPr>
                <w:rFonts w:ascii="Arial" w:hAnsi="Arial" w:cs="Arial"/>
                <w:b/>
                <w:bCs/>
                <w:color w:val="0D0D0D" w:themeColor="text1" w:themeTint="F2"/>
                <w:sz w:val="20"/>
                <w:szCs w:val="20"/>
              </w:rPr>
            </w:pPr>
            <w:r w:rsidRPr="00E957DC">
              <w:rPr>
                <w:rFonts w:ascii="Arial" w:hAnsi="Arial" w:cs="Arial"/>
                <w:b/>
                <w:bCs/>
                <w:sz w:val="20"/>
                <w:szCs w:val="20"/>
              </w:rPr>
              <w:t>Vulnerability reopened rate</w:t>
            </w:r>
          </w:p>
        </w:tc>
        <w:tc>
          <w:tcPr>
            <w:tcW w:w="4827" w:type="dxa"/>
          </w:tcPr>
          <w:p w14:paraId="4A96C114" w14:textId="15212A87" w:rsidR="00F35C29" w:rsidRPr="00B302EC" w:rsidRDefault="00F35C29" w:rsidP="00F35C29">
            <w:pPr>
              <w:pStyle w:val="ListParagraph"/>
              <w:spacing w:before="120" w:after="120"/>
              <w:ind w:left="170"/>
              <w:rPr>
                <w:rFonts w:ascii="Arial" w:hAnsi="Arial" w:cs="Arial"/>
                <w:color w:val="0D0D0D" w:themeColor="text1" w:themeTint="F2"/>
                <w:sz w:val="20"/>
                <w:szCs w:val="20"/>
              </w:rPr>
            </w:pPr>
            <w:r>
              <w:rPr>
                <w:rFonts w:ascii="Arial" w:hAnsi="Arial" w:cs="Arial"/>
                <w:sz w:val="20"/>
                <w:szCs w:val="20"/>
              </w:rPr>
              <w:t>Number of repeatable v</w:t>
            </w:r>
            <w:r w:rsidRPr="00792A01">
              <w:rPr>
                <w:rFonts w:ascii="Arial" w:hAnsi="Arial" w:cs="Arial"/>
                <w:sz w:val="20"/>
                <w:szCs w:val="20"/>
              </w:rPr>
              <w:t>ulnerabilit</w:t>
            </w:r>
            <w:r>
              <w:rPr>
                <w:rFonts w:ascii="Arial" w:hAnsi="Arial" w:cs="Arial"/>
                <w:sz w:val="20"/>
                <w:szCs w:val="20"/>
              </w:rPr>
              <w:t>ies</w:t>
            </w:r>
          </w:p>
        </w:tc>
        <w:tc>
          <w:tcPr>
            <w:tcW w:w="1364" w:type="dxa"/>
            <w:shd w:val="clear" w:color="auto" w:fill="FFE599" w:themeFill="accent4" w:themeFillTint="66"/>
          </w:tcPr>
          <w:p w14:paraId="147A0265" w14:textId="0B307148"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3ECCE886" w14:textId="77777777" w:rsidTr="282FE0D2">
        <w:tc>
          <w:tcPr>
            <w:tcW w:w="827" w:type="dxa"/>
          </w:tcPr>
          <w:p w14:paraId="77D47FBD" w14:textId="042E7C2E"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21</w:t>
            </w:r>
          </w:p>
        </w:tc>
        <w:tc>
          <w:tcPr>
            <w:tcW w:w="3142" w:type="dxa"/>
          </w:tcPr>
          <w:p w14:paraId="2E356348" w14:textId="43402547" w:rsidR="00F35C29" w:rsidRPr="00D91591" w:rsidRDefault="00E957DC" w:rsidP="005353F6">
            <w:pPr>
              <w:pStyle w:val="ListParagraph"/>
              <w:numPr>
                <w:ilvl w:val="0"/>
                <w:numId w:val="11"/>
              </w:numPr>
              <w:spacing w:before="120" w:after="120"/>
              <w:ind w:left="170"/>
              <w:rPr>
                <w:rFonts w:ascii="Arial" w:hAnsi="Arial" w:cs="Arial"/>
                <w:b/>
                <w:bCs/>
                <w:sz w:val="20"/>
                <w:szCs w:val="20"/>
              </w:rPr>
            </w:pPr>
            <w:r w:rsidRPr="00D91591">
              <w:rPr>
                <w:rFonts w:ascii="Arial" w:hAnsi="Arial" w:cs="Arial"/>
                <w:b/>
                <w:bCs/>
                <w:sz w:val="20"/>
                <w:szCs w:val="20"/>
              </w:rPr>
              <w:t>O</w:t>
            </w:r>
            <w:r w:rsidR="00F35C29" w:rsidRPr="00D91591">
              <w:rPr>
                <w:rFonts w:ascii="Arial" w:hAnsi="Arial" w:cs="Arial"/>
                <w:b/>
                <w:bCs/>
                <w:sz w:val="20"/>
                <w:szCs w:val="20"/>
              </w:rPr>
              <w:t>pen high</w:t>
            </w:r>
            <w:r w:rsidRPr="00D91591">
              <w:rPr>
                <w:rFonts w:ascii="Arial" w:hAnsi="Arial" w:cs="Arial"/>
                <w:b/>
                <w:bCs/>
                <w:sz w:val="20"/>
                <w:szCs w:val="20"/>
              </w:rPr>
              <w:t xml:space="preserve"> </w:t>
            </w:r>
            <w:r w:rsidR="00F35C29" w:rsidRPr="00D91591">
              <w:rPr>
                <w:rFonts w:ascii="Arial" w:hAnsi="Arial" w:cs="Arial"/>
                <w:b/>
                <w:bCs/>
                <w:sz w:val="20"/>
                <w:szCs w:val="20"/>
              </w:rPr>
              <w:t>/ critical vulnerabilit</w:t>
            </w:r>
            <w:r w:rsidRPr="00D91591">
              <w:rPr>
                <w:rFonts w:ascii="Arial" w:hAnsi="Arial" w:cs="Arial"/>
                <w:b/>
                <w:bCs/>
                <w:sz w:val="20"/>
                <w:szCs w:val="20"/>
              </w:rPr>
              <w:t>ies</w:t>
            </w:r>
          </w:p>
        </w:tc>
        <w:tc>
          <w:tcPr>
            <w:tcW w:w="4827" w:type="dxa"/>
          </w:tcPr>
          <w:p w14:paraId="512E911B" w14:textId="609D9F1D"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Percent % of servers with no open high/ critical vulnerability</w:t>
            </w:r>
          </w:p>
        </w:tc>
        <w:tc>
          <w:tcPr>
            <w:tcW w:w="1364" w:type="dxa"/>
            <w:shd w:val="clear" w:color="auto" w:fill="FFE599" w:themeFill="accent4" w:themeFillTint="66"/>
          </w:tcPr>
          <w:p w14:paraId="02818B62" w14:textId="5C769E69"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2C704A3E" w14:textId="77777777" w:rsidTr="282FE0D2">
        <w:tc>
          <w:tcPr>
            <w:tcW w:w="827" w:type="dxa"/>
          </w:tcPr>
          <w:p w14:paraId="026C18A9" w14:textId="39FF89D7"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22</w:t>
            </w:r>
          </w:p>
        </w:tc>
        <w:tc>
          <w:tcPr>
            <w:tcW w:w="3142" w:type="dxa"/>
          </w:tcPr>
          <w:p w14:paraId="07FABEE0" w14:textId="5EEB8597" w:rsidR="00F35C29" w:rsidRPr="00F35C29" w:rsidRDefault="00F35C29" w:rsidP="005353F6">
            <w:pPr>
              <w:pStyle w:val="ListParagraph"/>
              <w:numPr>
                <w:ilvl w:val="0"/>
                <w:numId w:val="11"/>
              </w:numPr>
              <w:spacing w:before="120" w:after="120"/>
              <w:ind w:left="164" w:hanging="357"/>
              <w:rPr>
                <w:rFonts w:ascii="Arial" w:hAnsi="Arial" w:cs="Arial"/>
                <w:b/>
                <w:bCs/>
                <w:sz w:val="20"/>
                <w:szCs w:val="20"/>
              </w:rPr>
            </w:pPr>
            <w:r w:rsidRPr="00F35C29">
              <w:rPr>
                <w:rFonts w:ascii="Arial" w:hAnsi="Arial" w:cs="Arial"/>
                <w:b/>
                <w:bCs/>
                <w:sz w:val="20"/>
                <w:szCs w:val="20"/>
              </w:rPr>
              <w:t>Access compliance rate</w:t>
            </w:r>
          </w:p>
        </w:tc>
        <w:tc>
          <w:tcPr>
            <w:tcW w:w="4827" w:type="dxa"/>
          </w:tcPr>
          <w:p w14:paraId="397942B0" w14:textId="36670542"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Monthly access review compliance rate</w:t>
            </w:r>
          </w:p>
        </w:tc>
        <w:tc>
          <w:tcPr>
            <w:tcW w:w="1364" w:type="dxa"/>
            <w:shd w:val="clear" w:color="auto" w:fill="FFE599" w:themeFill="accent4" w:themeFillTint="66"/>
          </w:tcPr>
          <w:p w14:paraId="7C0023F4" w14:textId="4DA81862"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56396E95" w14:textId="77777777" w:rsidTr="282FE0D2">
        <w:tc>
          <w:tcPr>
            <w:tcW w:w="827" w:type="dxa"/>
          </w:tcPr>
          <w:p w14:paraId="4A51A205" w14:textId="5C9B3FC1"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23</w:t>
            </w:r>
          </w:p>
        </w:tc>
        <w:tc>
          <w:tcPr>
            <w:tcW w:w="3142" w:type="dxa"/>
          </w:tcPr>
          <w:p w14:paraId="38C179CD" w14:textId="5B109619" w:rsidR="00F35C29" w:rsidRPr="00D91591" w:rsidRDefault="00D91591" w:rsidP="005353F6">
            <w:pPr>
              <w:pStyle w:val="ListParagraph"/>
              <w:numPr>
                <w:ilvl w:val="0"/>
                <w:numId w:val="11"/>
              </w:numPr>
              <w:spacing w:before="120" w:after="120"/>
              <w:ind w:left="170"/>
              <w:rPr>
                <w:rFonts w:ascii="Arial" w:hAnsi="Arial" w:cs="Arial"/>
                <w:b/>
                <w:bCs/>
                <w:sz w:val="20"/>
                <w:szCs w:val="20"/>
              </w:rPr>
            </w:pPr>
            <w:r w:rsidRPr="00D91591">
              <w:rPr>
                <w:rFonts w:ascii="Arial" w:hAnsi="Arial" w:cs="Arial"/>
                <w:b/>
                <w:bCs/>
                <w:sz w:val="20"/>
                <w:szCs w:val="20"/>
              </w:rPr>
              <w:t>S</w:t>
            </w:r>
            <w:r w:rsidR="00F35C29" w:rsidRPr="00D91591">
              <w:rPr>
                <w:rFonts w:ascii="Arial" w:hAnsi="Arial" w:cs="Arial"/>
                <w:b/>
                <w:bCs/>
                <w:sz w:val="20"/>
                <w:szCs w:val="20"/>
              </w:rPr>
              <w:t xml:space="preserve">witched off </w:t>
            </w:r>
            <w:r w:rsidRPr="00D91591">
              <w:rPr>
                <w:rFonts w:ascii="Arial" w:hAnsi="Arial" w:cs="Arial"/>
                <w:b/>
                <w:bCs/>
                <w:sz w:val="20"/>
                <w:szCs w:val="20"/>
              </w:rPr>
              <w:t>servers</w:t>
            </w:r>
          </w:p>
        </w:tc>
        <w:tc>
          <w:tcPr>
            <w:tcW w:w="4827" w:type="dxa"/>
          </w:tcPr>
          <w:p w14:paraId="716A7B18" w14:textId="574C9832"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of servers switched off for &gt; four months</w:t>
            </w:r>
          </w:p>
        </w:tc>
        <w:tc>
          <w:tcPr>
            <w:tcW w:w="1364" w:type="dxa"/>
            <w:shd w:val="clear" w:color="auto" w:fill="FFE599" w:themeFill="accent4" w:themeFillTint="66"/>
          </w:tcPr>
          <w:p w14:paraId="1D014ED1" w14:textId="44BC3334"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r w:rsidR="00F35C29" w14:paraId="74431743" w14:textId="77777777" w:rsidTr="282FE0D2">
        <w:tc>
          <w:tcPr>
            <w:tcW w:w="827" w:type="dxa"/>
          </w:tcPr>
          <w:p w14:paraId="714FA5CE" w14:textId="539499A3" w:rsidR="00F35C29" w:rsidRDefault="00F35C29" w:rsidP="00F35C29">
            <w:pPr>
              <w:spacing w:before="120" w:after="120" w:line="360" w:lineRule="auto"/>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24</w:t>
            </w:r>
          </w:p>
        </w:tc>
        <w:tc>
          <w:tcPr>
            <w:tcW w:w="3142" w:type="dxa"/>
          </w:tcPr>
          <w:p w14:paraId="1798CCF8" w14:textId="29539F94" w:rsidR="00F35C29" w:rsidRPr="00B34C83" w:rsidRDefault="00B34C83" w:rsidP="005353F6">
            <w:pPr>
              <w:pStyle w:val="ListParagraph"/>
              <w:numPr>
                <w:ilvl w:val="0"/>
                <w:numId w:val="11"/>
              </w:numPr>
              <w:spacing w:before="120" w:after="120"/>
              <w:ind w:left="170"/>
              <w:rPr>
                <w:rFonts w:ascii="Arial" w:hAnsi="Arial" w:cs="Arial"/>
                <w:b/>
                <w:bCs/>
                <w:sz w:val="20"/>
                <w:szCs w:val="20"/>
              </w:rPr>
            </w:pPr>
            <w:r w:rsidRPr="00B34C83">
              <w:rPr>
                <w:rFonts w:ascii="Arial" w:hAnsi="Arial" w:cs="Arial"/>
                <w:b/>
                <w:bCs/>
                <w:sz w:val="20"/>
                <w:szCs w:val="20"/>
              </w:rPr>
              <w:t>N</w:t>
            </w:r>
            <w:r w:rsidR="00F35C29" w:rsidRPr="00B34C83">
              <w:rPr>
                <w:rFonts w:ascii="Arial" w:hAnsi="Arial" w:cs="Arial"/>
                <w:b/>
                <w:bCs/>
                <w:sz w:val="20"/>
                <w:szCs w:val="20"/>
              </w:rPr>
              <w:t>on-compliant service accounts</w:t>
            </w:r>
          </w:p>
        </w:tc>
        <w:tc>
          <w:tcPr>
            <w:tcW w:w="4827" w:type="dxa"/>
          </w:tcPr>
          <w:p w14:paraId="5BFC06C1" w14:textId="2BD9ECDA" w:rsidR="00F35C29" w:rsidRPr="00B302EC" w:rsidRDefault="00F35C29" w:rsidP="00F35C29">
            <w:pPr>
              <w:pStyle w:val="ListParagraph"/>
              <w:spacing w:before="120" w:after="120"/>
              <w:ind w:left="170"/>
              <w:rPr>
                <w:rFonts w:ascii="Arial" w:hAnsi="Arial" w:cs="Arial"/>
                <w:color w:val="0D0D0D" w:themeColor="text1" w:themeTint="F2"/>
                <w:sz w:val="20"/>
                <w:szCs w:val="20"/>
              </w:rPr>
            </w:pPr>
            <w:r w:rsidRPr="00792A01">
              <w:rPr>
                <w:rFonts w:ascii="Arial" w:hAnsi="Arial" w:cs="Arial"/>
                <w:sz w:val="20"/>
                <w:szCs w:val="20"/>
              </w:rPr>
              <w:t># of non-compliant service accounts</w:t>
            </w:r>
          </w:p>
        </w:tc>
        <w:tc>
          <w:tcPr>
            <w:tcW w:w="1364" w:type="dxa"/>
            <w:shd w:val="clear" w:color="auto" w:fill="FFE599" w:themeFill="accent4" w:themeFillTint="66"/>
          </w:tcPr>
          <w:p w14:paraId="6E9C10F2" w14:textId="0305364C" w:rsidR="00F35C29" w:rsidRDefault="00F35C29" w:rsidP="00F35C29">
            <w:pPr>
              <w:spacing w:before="120" w:after="120" w:line="360" w:lineRule="auto"/>
              <w:jc w:val="center"/>
              <w:rPr>
                <w:rFonts w:ascii="Arial" w:hAnsi="Arial" w:cs="Arial"/>
                <w:color w:val="0000FF"/>
                <w:sz w:val="20"/>
                <w:szCs w:val="20"/>
              </w:rPr>
            </w:pPr>
            <w:r w:rsidRPr="00070534">
              <w:rPr>
                <w:rFonts w:ascii="Arial" w:hAnsi="Arial" w:cs="Arial"/>
                <w:color w:val="0000FF"/>
                <w:sz w:val="20"/>
                <w:szCs w:val="20"/>
              </w:rPr>
              <w:t>?</w:t>
            </w:r>
          </w:p>
        </w:tc>
      </w:tr>
    </w:tbl>
    <w:p w14:paraId="0F3E06B6" w14:textId="77777777" w:rsidR="00C92BF6" w:rsidRDefault="00C92BF6" w:rsidP="0066562B">
      <w:pPr>
        <w:spacing w:line="360" w:lineRule="auto"/>
        <w:rPr>
          <w:rFonts w:ascii="Arial" w:hAnsi="Arial" w:cs="Arial"/>
          <w:color w:val="0000FF"/>
          <w:sz w:val="20"/>
          <w:szCs w:val="20"/>
        </w:rPr>
      </w:pPr>
    </w:p>
    <w:p w14:paraId="253EB747" w14:textId="77777777" w:rsidR="00BC5D29" w:rsidRDefault="00C92BF6" w:rsidP="0066562B">
      <w:pPr>
        <w:spacing w:line="360" w:lineRule="auto"/>
        <w:rPr>
          <w:rFonts w:ascii="Arial" w:hAnsi="Arial" w:cs="Arial"/>
          <w:color w:val="0000FF"/>
          <w:sz w:val="20"/>
          <w:szCs w:val="20"/>
        </w:rPr>
        <w:sectPr w:rsidR="00BC5D29" w:rsidSect="00BC5D29">
          <w:footerReference w:type="even" r:id="rId13"/>
          <w:footerReference w:type="default" r:id="rId14"/>
          <w:pgSz w:w="12240" w:h="15840"/>
          <w:pgMar w:top="1276" w:right="1080" w:bottom="1037" w:left="990" w:header="576" w:footer="154" w:gutter="0"/>
          <w:cols w:space="720"/>
          <w:docGrid w:linePitch="360"/>
        </w:sectPr>
      </w:pPr>
      <w:r>
        <w:rPr>
          <w:rFonts w:ascii="Arial" w:hAnsi="Arial" w:cs="Arial"/>
          <w:color w:val="0000FF"/>
          <w:sz w:val="20"/>
          <w:szCs w:val="20"/>
        </w:rPr>
        <w:br w:type="page"/>
      </w:r>
    </w:p>
    <w:p w14:paraId="6970CAEF" w14:textId="77777777" w:rsidR="00C92BF6" w:rsidRDefault="00C92BF6" w:rsidP="0066562B">
      <w:pPr>
        <w:spacing w:line="360" w:lineRule="auto"/>
        <w:rPr>
          <w:rFonts w:ascii="Arial" w:hAnsi="Arial" w:cs="Arial"/>
          <w:color w:val="0000FF"/>
          <w:sz w:val="20"/>
          <w:szCs w:val="20"/>
        </w:rPr>
      </w:pPr>
    </w:p>
    <w:bookmarkEnd w:id="22"/>
    <w:bookmarkEnd w:id="23"/>
    <w:bookmarkEnd w:id="24"/>
    <w:p w14:paraId="03768272" w14:textId="1A821D4B" w:rsidR="00DC1CCC" w:rsidRPr="00075AD7" w:rsidRDefault="00DC1CCC" w:rsidP="00CA20A9">
      <w:pPr>
        <w:spacing w:before="120" w:after="120" w:line="360" w:lineRule="auto"/>
        <w:rPr>
          <w:rFonts w:ascii="Arial" w:hAnsi="Arial" w:cs="Arial"/>
        </w:rPr>
      </w:pPr>
      <w:r w:rsidRPr="00075AD7">
        <w:rPr>
          <w:rFonts w:ascii="Arial" w:hAnsi="Arial" w:cs="Arial"/>
        </w:rPr>
        <w:t>Within the below sections, the requirements are prioriti</w:t>
      </w:r>
      <w:r w:rsidR="003B7A94" w:rsidRPr="00075AD7">
        <w:rPr>
          <w:rFonts w:ascii="Arial" w:hAnsi="Arial" w:cs="Arial"/>
        </w:rPr>
        <w:t>s</w:t>
      </w:r>
      <w:r w:rsidRPr="00075AD7">
        <w:rPr>
          <w:rFonts w:ascii="Arial" w:hAnsi="Arial" w:cs="Arial"/>
        </w:rPr>
        <w:t>ed and coded as follows:</w:t>
      </w:r>
    </w:p>
    <w:tbl>
      <w:tblPr>
        <w:tblStyle w:val="TableGrid"/>
        <w:tblW w:w="14029" w:type="dxa"/>
        <w:tblLook w:val="04A0" w:firstRow="1" w:lastRow="0" w:firstColumn="1" w:lastColumn="0" w:noHBand="0" w:noVBand="1"/>
      </w:tblPr>
      <w:tblGrid>
        <w:gridCol w:w="1255"/>
        <w:gridCol w:w="12774"/>
      </w:tblGrid>
      <w:tr w:rsidR="00DC1CCC" w:rsidRPr="00075AD7" w14:paraId="2E6FAA59" w14:textId="77777777" w:rsidTr="282FE0D2">
        <w:tc>
          <w:tcPr>
            <w:tcW w:w="1255" w:type="dxa"/>
            <w:shd w:val="clear" w:color="auto" w:fill="DDDEE2"/>
          </w:tcPr>
          <w:p w14:paraId="2037A01B" w14:textId="77777777" w:rsidR="00DC1CCC" w:rsidRPr="00075AD7" w:rsidRDefault="00DC1CCC" w:rsidP="006D4672">
            <w:pPr>
              <w:spacing w:line="360" w:lineRule="auto"/>
              <w:rPr>
                <w:rFonts w:ascii="Arial" w:hAnsi="Arial" w:cs="Arial"/>
                <w:b/>
                <w:bCs/>
              </w:rPr>
            </w:pPr>
            <w:r w:rsidRPr="00075AD7">
              <w:rPr>
                <w:rFonts w:ascii="Arial" w:hAnsi="Arial" w:cs="Arial"/>
                <w:b/>
                <w:bCs/>
              </w:rPr>
              <w:t>Priority</w:t>
            </w:r>
          </w:p>
        </w:tc>
        <w:tc>
          <w:tcPr>
            <w:tcW w:w="12774" w:type="dxa"/>
            <w:shd w:val="clear" w:color="auto" w:fill="DDDEE2"/>
          </w:tcPr>
          <w:p w14:paraId="11060161" w14:textId="77777777" w:rsidR="00DC1CCC" w:rsidRPr="00075AD7" w:rsidRDefault="00DC1CCC" w:rsidP="006D4672">
            <w:pPr>
              <w:spacing w:line="360" w:lineRule="auto"/>
              <w:rPr>
                <w:rFonts w:ascii="Arial" w:hAnsi="Arial" w:cs="Arial"/>
                <w:b/>
                <w:bCs/>
              </w:rPr>
            </w:pPr>
            <w:r w:rsidRPr="00075AD7">
              <w:rPr>
                <w:rFonts w:ascii="Arial" w:hAnsi="Arial" w:cs="Arial"/>
                <w:b/>
                <w:bCs/>
              </w:rPr>
              <w:t>Definition</w:t>
            </w:r>
          </w:p>
        </w:tc>
      </w:tr>
      <w:tr w:rsidR="00DC1CCC" w:rsidRPr="00075AD7" w14:paraId="1074C131" w14:textId="77777777" w:rsidTr="282FE0D2">
        <w:tc>
          <w:tcPr>
            <w:tcW w:w="1255" w:type="dxa"/>
          </w:tcPr>
          <w:p w14:paraId="0CE6F672" w14:textId="211E9C06" w:rsidR="00DC1CCC" w:rsidRPr="00075AD7" w:rsidRDefault="00DC1CCC" w:rsidP="00D43B88">
            <w:pPr>
              <w:spacing w:before="120" w:after="120" w:line="360" w:lineRule="auto"/>
              <w:jc w:val="center"/>
              <w:rPr>
                <w:rFonts w:ascii="Arial" w:hAnsi="Arial" w:cs="Arial"/>
                <w:b/>
                <w:bCs/>
              </w:rPr>
            </w:pPr>
            <w:r w:rsidRPr="00075AD7">
              <w:rPr>
                <w:rFonts w:ascii="Arial" w:hAnsi="Arial" w:cs="Arial"/>
                <w:b/>
                <w:bCs/>
              </w:rPr>
              <w:t>R</w:t>
            </w:r>
          </w:p>
        </w:tc>
        <w:tc>
          <w:tcPr>
            <w:tcW w:w="12774" w:type="dxa"/>
          </w:tcPr>
          <w:p w14:paraId="13892C4A" w14:textId="2B7F0876" w:rsidR="00DC1CCC" w:rsidRPr="00075AD7" w:rsidRDefault="630F4522" w:rsidP="0004049C">
            <w:pPr>
              <w:spacing w:before="120" w:after="120"/>
              <w:ind w:left="170"/>
              <w:rPr>
                <w:rFonts w:ascii="Arial" w:hAnsi="Arial" w:cs="Arial"/>
              </w:rPr>
            </w:pPr>
            <w:r w:rsidRPr="282FE0D2">
              <w:rPr>
                <w:rFonts w:ascii="Arial" w:hAnsi="Arial" w:cs="Arial"/>
                <w:b/>
                <w:bCs/>
              </w:rPr>
              <w:t>Required</w:t>
            </w:r>
            <w:r w:rsidRPr="282FE0D2">
              <w:rPr>
                <w:rFonts w:ascii="Arial" w:hAnsi="Arial" w:cs="Arial"/>
              </w:rPr>
              <w:t xml:space="preserve">: This functionality is </w:t>
            </w:r>
            <w:r w:rsidRPr="282FE0D2">
              <w:rPr>
                <w:rFonts w:ascii="Arial" w:hAnsi="Arial" w:cs="Arial"/>
                <w:b/>
                <w:bCs/>
              </w:rPr>
              <w:t>required</w:t>
            </w:r>
            <w:r w:rsidRPr="282FE0D2">
              <w:rPr>
                <w:rFonts w:ascii="Arial" w:hAnsi="Arial" w:cs="Arial"/>
              </w:rPr>
              <w:t xml:space="preserve"> and a vendor will be </w:t>
            </w:r>
            <w:r w:rsidR="5D5211C6" w:rsidRPr="001A0EE5">
              <w:rPr>
                <w:rFonts w:ascii="Arial" w:hAnsi="Arial" w:cs="Arial"/>
                <w:color w:val="000000" w:themeColor="text1"/>
              </w:rPr>
              <w:t xml:space="preserve">scored </w:t>
            </w:r>
            <w:r w:rsidR="6794ECF3" w:rsidRPr="001A0EE5">
              <w:rPr>
                <w:rFonts w:ascii="Arial" w:hAnsi="Arial" w:cs="Arial"/>
                <w:color w:val="000000" w:themeColor="text1"/>
              </w:rPr>
              <w:t>as per scoring matrix</w:t>
            </w:r>
            <w:r w:rsidRPr="001A0EE5">
              <w:rPr>
                <w:rFonts w:ascii="Arial" w:hAnsi="Arial" w:cs="Arial"/>
                <w:color w:val="000000" w:themeColor="text1"/>
              </w:rPr>
              <w:t xml:space="preserve"> </w:t>
            </w:r>
          </w:p>
        </w:tc>
      </w:tr>
      <w:tr w:rsidR="00DC1CCC" w:rsidRPr="00075AD7" w14:paraId="4DAF5D68" w14:textId="77777777" w:rsidTr="282FE0D2">
        <w:tc>
          <w:tcPr>
            <w:tcW w:w="1255" w:type="dxa"/>
            <w:tcBorders>
              <w:bottom w:val="single" w:sz="4" w:space="0" w:color="auto"/>
            </w:tcBorders>
          </w:tcPr>
          <w:p w14:paraId="6A243204" w14:textId="5F6B46F1" w:rsidR="00DC1CCC" w:rsidRPr="00075AD7" w:rsidRDefault="00DC1CCC" w:rsidP="00D43B88">
            <w:pPr>
              <w:spacing w:before="120" w:after="120" w:line="360" w:lineRule="auto"/>
              <w:jc w:val="center"/>
              <w:rPr>
                <w:rFonts w:ascii="Arial" w:hAnsi="Arial" w:cs="Arial"/>
                <w:b/>
                <w:bCs/>
              </w:rPr>
            </w:pPr>
            <w:r w:rsidRPr="00075AD7">
              <w:rPr>
                <w:rFonts w:ascii="Arial" w:hAnsi="Arial" w:cs="Arial"/>
                <w:b/>
                <w:bCs/>
              </w:rPr>
              <w:t>D</w:t>
            </w:r>
          </w:p>
        </w:tc>
        <w:tc>
          <w:tcPr>
            <w:tcW w:w="12774" w:type="dxa"/>
            <w:tcBorders>
              <w:bottom w:val="single" w:sz="4" w:space="0" w:color="auto"/>
            </w:tcBorders>
          </w:tcPr>
          <w:p w14:paraId="099FACA8" w14:textId="334E4DCB" w:rsidR="00DC1CCC" w:rsidRPr="00075AD7" w:rsidRDefault="00DC1CCC" w:rsidP="0004049C">
            <w:pPr>
              <w:spacing w:before="120" w:after="120"/>
              <w:ind w:left="170"/>
              <w:rPr>
                <w:rFonts w:ascii="Arial" w:hAnsi="Arial" w:cs="Arial"/>
              </w:rPr>
            </w:pPr>
            <w:r w:rsidRPr="00075AD7">
              <w:rPr>
                <w:rFonts w:ascii="Arial" w:hAnsi="Arial" w:cs="Arial"/>
                <w:b/>
                <w:bCs/>
              </w:rPr>
              <w:t>Desired</w:t>
            </w:r>
            <w:r w:rsidRPr="00075AD7">
              <w:rPr>
                <w:rFonts w:ascii="Arial" w:hAnsi="Arial" w:cs="Arial"/>
              </w:rPr>
              <w:t xml:space="preserve">: This functionality is </w:t>
            </w:r>
            <w:r w:rsidRPr="00075AD7">
              <w:rPr>
                <w:rFonts w:ascii="Arial" w:hAnsi="Arial" w:cs="Arial"/>
                <w:b/>
                <w:bCs/>
              </w:rPr>
              <w:t>desired</w:t>
            </w:r>
            <w:r w:rsidRPr="00075AD7">
              <w:rPr>
                <w:rFonts w:ascii="Arial" w:hAnsi="Arial" w:cs="Arial"/>
              </w:rPr>
              <w:t xml:space="preserve"> and expected to be provided by the vendor.  Though not vital for the acceptance of this RFP</w:t>
            </w:r>
            <w:r w:rsidR="4144F0EB" w:rsidRPr="00075AD7">
              <w:rPr>
                <w:rFonts w:ascii="Arial" w:hAnsi="Arial" w:cs="Arial"/>
              </w:rPr>
              <w:t xml:space="preserve"> it</w:t>
            </w:r>
            <w:r w:rsidRPr="00075AD7">
              <w:rPr>
                <w:rFonts w:ascii="Arial" w:hAnsi="Arial" w:cs="Arial"/>
              </w:rPr>
              <w:t xml:space="preserve"> is weighted in scoring</w:t>
            </w:r>
          </w:p>
        </w:tc>
      </w:tr>
      <w:tr w:rsidR="00DC1CCC" w:rsidRPr="00075AD7" w14:paraId="59995C92" w14:textId="77777777" w:rsidTr="282FE0D2">
        <w:tc>
          <w:tcPr>
            <w:tcW w:w="1255" w:type="dxa"/>
            <w:tcBorders>
              <w:bottom w:val="single" w:sz="4" w:space="0" w:color="auto"/>
            </w:tcBorders>
          </w:tcPr>
          <w:p w14:paraId="5B9F3758" w14:textId="18F31971" w:rsidR="00DC1CCC" w:rsidRPr="00075AD7" w:rsidRDefault="00DC1CCC" w:rsidP="00D43B88">
            <w:pPr>
              <w:spacing w:before="120" w:after="120" w:line="360" w:lineRule="auto"/>
              <w:jc w:val="center"/>
              <w:rPr>
                <w:rFonts w:ascii="Arial" w:hAnsi="Arial" w:cs="Arial"/>
                <w:b/>
                <w:bCs/>
              </w:rPr>
            </w:pPr>
            <w:r w:rsidRPr="00075AD7">
              <w:rPr>
                <w:rFonts w:ascii="Arial" w:hAnsi="Arial" w:cs="Arial"/>
                <w:b/>
                <w:bCs/>
              </w:rPr>
              <w:t>O</w:t>
            </w:r>
          </w:p>
        </w:tc>
        <w:tc>
          <w:tcPr>
            <w:tcW w:w="12774" w:type="dxa"/>
            <w:tcBorders>
              <w:bottom w:val="single" w:sz="4" w:space="0" w:color="auto"/>
            </w:tcBorders>
          </w:tcPr>
          <w:p w14:paraId="061B1FA3" w14:textId="5E0B215D" w:rsidR="00DC1CCC" w:rsidRPr="00075AD7" w:rsidRDefault="00DC1CCC" w:rsidP="0004049C">
            <w:pPr>
              <w:spacing w:before="120" w:after="120"/>
              <w:ind w:left="170"/>
              <w:rPr>
                <w:rFonts w:ascii="Arial" w:hAnsi="Arial" w:cs="Arial"/>
              </w:rPr>
            </w:pPr>
            <w:r w:rsidRPr="00075AD7">
              <w:rPr>
                <w:rFonts w:ascii="Arial" w:hAnsi="Arial" w:cs="Arial"/>
                <w:b/>
                <w:bCs/>
              </w:rPr>
              <w:t>Optional:</w:t>
            </w:r>
            <w:r w:rsidRPr="00075AD7">
              <w:rPr>
                <w:rFonts w:ascii="Arial" w:hAnsi="Arial" w:cs="Arial"/>
              </w:rPr>
              <w:t xml:space="preserve"> This functionality is considered “</w:t>
            </w:r>
            <w:r w:rsidR="2BED635E" w:rsidRPr="00075AD7">
              <w:rPr>
                <w:rFonts w:ascii="Arial" w:hAnsi="Arial" w:cs="Arial"/>
                <w:b/>
                <w:bCs/>
              </w:rPr>
              <w:t>n</w:t>
            </w:r>
            <w:r w:rsidRPr="00075AD7">
              <w:rPr>
                <w:rFonts w:ascii="Arial" w:hAnsi="Arial" w:cs="Arial"/>
                <w:b/>
                <w:bCs/>
              </w:rPr>
              <w:t>ice to have</w:t>
            </w:r>
            <w:r w:rsidRPr="00075AD7">
              <w:rPr>
                <w:rFonts w:ascii="Arial" w:hAnsi="Arial" w:cs="Arial"/>
              </w:rPr>
              <w:t>” but is not vital for acceptance of this RFP</w:t>
            </w:r>
          </w:p>
        </w:tc>
      </w:tr>
    </w:tbl>
    <w:p w14:paraId="5C41993B" w14:textId="22CC42CE" w:rsidR="006208CE" w:rsidRPr="00075AD7" w:rsidRDefault="006208CE" w:rsidP="00075AD7">
      <w:pPr>
        <w:pStyle w:val="Heading3"/>
        <w:numPr>
          <w:ilvl w:val="0"/>
          <w:numId w:val="6"/>
        </w:numPr>
        <w:tabs>
          <w:tab w:val="clear" w:pos="360"/>
        </w:tabs>
        <w:spacing w:before="120" w:after="120" w:line="360" w:lineRule="auto"/>
        <w:ind w:left="567" w:hanging="567"/>
        <w:rPr>
          <w:sz w:val="24"/>
          <w:szCs w:val="24"/>
        </w:rPr>
      </w:pPr>
      <w:bookmarkStart w:id="27" w:name="_Toc69205648"/>
      <w:bookmarkStart w:id="28" w:name="_Toc213146734"/>
      <w:r w:rsidRPr="00075AD7">
        <w:rPr>
          <w:sz w:val="24"/>
          <w:szCs w:val="24"/>
        </w:rPr>
        <w:t xml:space="preserve">Technical </w:t>
      </w:r>
      <w:r w:rsidRPr="00075AD7">
        <w:rPr>
          <w:b w:val="0"/>
          <w:bCs w:val="0"/>
          <w:sz w:val="24"/>
          <w:szCs w:val="24"/>
        </w:rPr>
        <w:t>and</w:t>
      </w:r>
      <w:r w:rsidRPr="00075AD7">
        <w:rPr>
          <w:sz w:val="24"/>
          <w:szCs w:val="24"/>
        </w:rPr>
        <w:t xml:space="preserve"> </w:t>
      </w:r>
      <w:r w:rsidR="00B9752D" w:rsidRPr="00075AD7">
        <w:rPr>
          <w:sz w:val="24"/>
          <w:szCs w:val="24"/>
        </w:rPr>
        <w:t>Services</w:t>
      </w:r>
      <w:r w:rsidR="00C35FE2" w:rsidRPr="00075AD7">
        <w:rPr>
          <w:sz w:val="24"/>
          <w:szCs w:val="24"/>
        </w:rPr>
        <w:t xml:space="preserve"> Capabilities</w:t>
      </w:r>
      <w:r w:rsidRPr="00075AD7">
        <w:rPr>
          <w:sz w:val="24"/>
          <w:szCs w:val="24"/>
        </w:rPr>
        <w:t xml:space="preserve"> Requirements</w:t>
      </w:r>
      <w:bookmarkEnd w:id="27"/>
      <w:bookmarkEnd w:id="28"/>
    </w:p>
    <w:p w14:paraId="51F84DCA" w14:textId="1FDD5660" w:rsidR="00DC1CCC" w:rsidRPr="00075AD7" w:rsidRDefault="006208CE" w:rsidP="00075AD7">
      <w:pPr>
        <w:spacing w:line="360" w:lineRule="auto"/>
        <w:ind w:left="567"/>
        <w:rPr>
          <w:rFonts w:ascii="Arial" w:hAnsi="Arial" w:cs="Arial"/>
          <w:color w:val="0D0D0D" w:themeColor="text1" w:themeTint="F2"/>
        </w:rPr>
      </w:pPr>
      <w:r w:rsidRPr="00075AD7">
        <w:rPr>
          <w:rFonts w:ascii="Arial" w:hAnsi="Arial" w:cs="Arial"/>
          <w:color w:val="0D0D0D" w:themeColor="text1" w:themeTint="F2"/>
        </w:rPr>
        <w:t xml:space="preserve">Your response must address each ID below by indicating your solution’s compliance with each requirement using the acceptable </w:t>
      </w:r>
      <w:r w:rsidRPr="00075AD7">
        <w:rPr>
          <w:rFonts w:ascii="Arial" w:hAnsi="Arial" w:cs="Arial"/>
          <w:b/>
          <w:bCs/>
          <w:color w:val="0D0D0D" w:themeColor="text1" w:themeTint="F2"/>
        </w:rPr>
        <w:t>compliance codes</w:t>
      </w:r>
      <w:r w:rsidRPr="00075AD7">
        <w:rPr>
          <w:rFonts w:ascii="Arial" w:hAnsi="Arial" w:cs="Arial"/>
          <w:color w:val="0D0D0D" w:themeColor="text1" w:themeTint="F2"/>
        </w:rPr>
        <w:t xml:space="preserve"> listed </w:t>
      </w:r>
      <w:r w:rsidR="00EB5EB4" w:rsidRPr="00075AD7">
        <w:rPr>
          <w:rFonts w:ascii="Arial" w:hAnsi="Arial" w:cs="Arial"/>
          <w:color w:val="0D0D0D" w:themeColor="text1" w:themeTint="F2"/>
        </w:rPr>
        <w:t xml:space="preserve">on </w:t>
      </w:r>
      <w:r w:rsidRPr="00075AD7">
        <w:rPr>
          <w:rFonts w:ascii="Arial" w:hAnsi="Arial" w:cs="Arial"/>
          <w:color w:val="0D0D0D" w:themeColor="text1" w:themeTint="F2"/>
        </w:rPr>
        <w:t>the Table below (Acceptable Compliance Responses). Any text must be provided in a column separate to the compliance rating. If the space provided is insufficient, or if you wish to provide additional supporting information relating to the response to a requirement (</w:t>
      </w:r>
      <w:r w:rsidR="732AE26E" w:rsidRPr="00075AD7">
        <w:rPr>
          <w:rFonts w:ascii="Arial" w:hAnsi="Arial" w:cs="Arial"/>
          <w:color w:val="0D0D0D" w:themeColor="text1" w:themeTint="F2"/>
        </w:rPr>
        <w:t>e.g.</w:t>
      </w:r>
      <w:r w:rsidRPr="00075AD7">
        <w:rPr>
          <w:rFonts w:ascii="Arial" w:hAnsi="Arial" w:cs="Arial"/>
          <w:color w:val="0D0D0D" w:themeColor="text1" w:themeTint="F2"/>
        </w:rPr>
        <w:t xml:space="preserve"> support agreements, solution overviews, user manuals etc.), it may be added as an appendix to your proposal and should be referenced clearly and appropriately</w:t>
      </w:r>
    </w:p>
    <w:p w14:paraId="2DB9C751" w14:textId="7A9FC8ED" w:rsidR="00EB5EB4" w:rsidRPr="00075AD7" w:rsidRDefault="00EB5EB4" w:rsidP="00075AD7">
      <w:pPr>
        <w:pStyle w:val="Heading3"/>
        <w:tabs>
          <w:tab w:val="clear" w:pos="612"/>
        </w:tabs>
        <w:spacing w:before="120" w:after="120"/>
        <w:ind w:hanging="612"/>
        <w:rPr>
          <w:sz w:val="24"/>
          <w:szCs w:val="24"/>
        </w:rPr>
      </w:pPr>
      <w:bookmarkStart w:id="29" w:name="_Toc213146735"/>
      <w:r w:rsidRPr="00075AD7">
        <w:rPr>
          <w:sz w:val="24"/>
          <w:szCs w:val="24"/>
        </w:rPr>
        <w:t>Acceptable Compliance Responses</w:t>
      </w:r>
      <w:bookmarkEnd w:id="29"/>
    </w:p>
    <w:tbl>
      <w:tblPr>
        <w:tblStyle w:val="TableGrid"/>
        <w:tblW w:w="14029" w:type="dxa"/>
        <w:tblLook w:val="04A0" w:firstRow="1" w:lastRow="0" w:firstColumn="1" w:lastColumn="0" w:noHBand="0" w:noVBand="1"/>
      </w:tblPr>
      <w:tblGrid>
        <w:gridCol w:w="2547"/>
        <w:gridCol w:w="11482"/>
      </w:tblGrid>
      <w:tr w:rsidR="006208CE" w:rsidRPr="001459FF" w14:paraId="1601DADD" w14:textId="77777777" w:rsidTr="00A81B0E">
        <w:tc>
          <w:tcPr>
            <w:tcW w:w="2547" w:type="dxa"/>
            <w:shd w:val="clear" w:color="auto" w:fill="DDDEE2"/>
          </w:tcPr>
          <w:p w14:paraId="32BB3F4B"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Compliance</w:t>
            </w:r>
          </w:p>
        </w:tc>
        <w:tc>
          <w:tcPr>
            <w:tcW w:w="11482" w:type="dxa"/>
            <w:shd w:val="clear" w:color="auto" w:fill="DDDEE2"/>
          </w:tcPr>
          <w:p w14:paraId="5477E10F"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Definition</w:t>
            </w:r>
          </w:p>
        </w:tc>
      </w:tr>
      <w:tr w:rsidR="006208CE" w:rsidRPr="001459FF" w14:paraId="13CD576B" w14:textId="77777777" w:rsidTr="00A81B0E">
        <w:tc>
          <w:tcPr>
            <w:tcW w:w="2547" w:type="dxa"/>
          </w:tcPr>
          <w:p w14:paraId="6035FEAA"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Native</w:t>
            </w:r>
          </w:p>
        </w:tc>
        <w:tc>
          <w:tcPr>
            <w:tcW w:w="11482" w:type="dxa"/>
          </w:tcPr>
          <w:p w14:paraId="1277AA4F" w14:textId="6D5F591F"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is a standard feature in the current offering</w:t>
            </w:r>
          </w:p>
        </w:tc>
      </w:tr>
      <w:tr w:rsidR="006208CE" w:rsidRPr="001459FF" w14:paraId="7080DEE4" w14:textId="77777777" w:rsidTr="00A81B0E">
        <w:tc>
          <w:tcPr>
            <w:tcW w:w="2547" w:type="dxa"/>
          </w:tcPr>
          <w:p w14:paraId="479F589F"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Licensed</w:t>
            </w:r>
          </w:p>
        </w:tc>
        <w:tc>
          <w:tcPr>
            <w:tcW w:w="11482" w:type="dxa"/>
          </w:tcPr>
          <w:p w14:paraId="4717A0CE" w14:textId="7DEAF06C"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can be achieved through procuring additional licensing through the respondent</w:t>
            </w:r>
          </w:p>
        </w:tc>
      </w:tr>
      <w:tr w:rsidR="006208CE" w:rsidRPr="001459FF" w14:paraId="76507FAD" w14:textId="77777777" w:rsidTr="00A81B0E">
        <w:tc>
          <w:tcPr>
            <w:tcW w:w="2547" w:type="dxa"/>
          </w:tcPr>
          <w:p w14:paraId="1AF3CBCA" w14:textId="77777777" w:rsidR="006208CE" w:rsidRPr="000254C7" w:rsidRDefault="006208CE" w:rsidP="00063F4F">
            <w:pPr>
              <w:spacing w:before="120" w:after="120" w:line="360" w:lineRule="auto"/>
              <w:ind w:left="170"/>
              <w:rPr>
                <w:rFonts w:ascii="Arial" w:hAnsi="Arial" w:cs="Arial"/>
                <w:b/>
                <w:bCs/>
              </w:rPr>
            </w:pPr>
            <w:r w:rsidRPr="000254C7">
              <w:rPr>
                <w:rFonts w:ascii="Arial" w:hAnsi="Arial" w:cs="Arial"/>
                <w:b/>
                <w:bCs/>
              </w:rPr>
              <w:t>Third-Party</w:t>
            </w:r>
          </w:p>
        </w:tc>
        <w:tc>
          <w:tcPr>
            <w:tcW w:w="11482" w:type="dxa"/>
          </w:tcPr>
          <w:p w14:paraId="15DDBAB5" w14:textId="39164A4F"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can be achieved through procuring additional licensing through a third-party</w:t>
            </w:r>
          </w:p>
        </w:tc>
      </w:tr>
      <w:tr w:rsidR="006208CE" w:rsidRPr="001459FF" w14:paraId="34B3C533" w14:textId="77777777" w:rsidTr="00A81B0E">
        <w:tc>
          <w:tcPr>
            <w:tcW w:w="2547" w:type="dxa"/>
          </w:tcPr>
          <w:p w14:paraId="093F0C75" w14:textId="77777777" w:rsidR="006208CE" w:rsidRPr="000254C7" w:rsidRDefault="006208CE" w:rsidP="00D75E84">
            <w:pPr>
              <w:spacing w:before="120" w:after="120"/>
              <w:ind w:left="170"/>
              <w:rPr>
                <w:rFonts w:ascii="Arial" w:hAnsi="Arial" w:cs="Arial"/>
                <w:b/>
                <w:bCs/>
              </w:rPr>
            </w:pPr>
            <w:r w:rsidRPr="000254C7">
              <w:rPr>
                <w:rFonts w:ascii="Arial" w:hAnsi="Arial" w:cs="Arial"/>
                <w:b/>
                <w:bCs/>
              </w:rPr>
              <w:t>Not Supported</w:t>
            </w:r>
          </w:p>
        </w:tc>
        <w:tc>
          <w:tcPr>
            <w:tcW w:w="11482" w:type="dxa"/>
          </w:tcPr>
          <w:p w14:paraId="52CD9AAD" w14:textId="32F08609" w:rsidR="006208CE" w:rsidRPr="00CB046E" w:rsidRDefault="006208CE" w:rsidP="00063F4F">
            <w:pPr>
              <w:spacing w:before="120" w:after="120" w:line="360" w:lineRule="auto"/>
              <w:ind w:left="170"/>
              <w:rPr>
                <w:rFonts w:ascii="Arial" w:hAnsi="Arial" w:cs="Arial"/>
                <w:sz w:val="20"/>
                <w:szCs w:val="20"/>
              </w:rPr>
            </w:pPr>
            <w:r w:rsidRPr="00CB046E">
              <w:rPr>
                <w:rFonts w:ascii="Arial" w:hAnsi="Arial" w:cs="Arial"/>
                <w:sz w:val="20"/>
                <w:szCs w:val="20"/>
              </w:rPr>
              <w:t>Feature/requirement cannot be met</w:t>
            </w:r>
          </w:p>
        </w:tc>
      </w:tr>
    </w:tbl>
    <w:p w14:paraId="6B181734" w14:textId="77777777" w:rsidR="00D75E84" w:rsidRDefault="00D75E84" w:rsidP="00D82CC3">
      <w:pPr>
        <w:spacing w:before="120" w:after="120" w:line="360" w:lineRule="auto"/>
        <w:rPr>
          <w:rFonts w:ascii="Arial" w:hAnsi="Arial" w:cs="Arial"/>
          <w:b/>
          <w:bCs/>
          <w:sz w:val="28"/>
          <w:szCs w:val="28"/>
        </w:rPr>
      </w:pPr>
    </w:p>
    <w:p w14:paraId="53A24955" w14:textId="17202227" w:rsidR="00DC1CCC" w:rsidRPr="00075AD7" w:rsidRDefault="000650B6" w:rsidP="00075AD7">
      <w:pPr>
        <w:pStyle w:val="Heading3"/>
        <w:numPr>
          <w:ilvl w:val="0"/>
          <w:numId w:val="8"/>
        </w:numPr>
        <w:tabs>
          <w:tab w:val="clear" w:pos="360"/>
        </w:tabs>
        <w:spacing w:before="120" w:after="120"/>
        <w:ind w:left="567" w:hanging="567"/>
        <w:rPr>
          <w:sz w:val="24"/>
          <w:szCs w:val="24"/>
        </w:rPr>
      </w:pPr>
      <w:r w:rsidRPr="00075AD7">
        <w:rPr>
          <w:sz w:val="24"/>
          <w:szCs w:val="24"/>
        </w:rPr>
        <w:tab/>
      </w:r>
      <w:bookmarkStart w:id="30" w:name="_Toc213146736"/>
      <w:r w:rsidR="00CC619C" w:rsidRPr="00075AD7">
        <w:rPr>
          <w:sz w:val="24"/>
          <w:szCs w:val="24"/>
        </w:rPr>
        <w:t>SE</w:t>
      </w:r>
      <w:r w:rsidR="00635E7C" w:rsidRPr="00075AD7">
        <w:rPr>
          <w:sz w:val="24"/>
          <w:szCs w:val="24"/>
        </w:rPr>
        <w:t>C</w:t>
      </w:r>
      <w:r w:rsidR="00CC619C" w:rsidRPr="00075AD7">
        <w:rPr>
          <w:sz w:val="24"/>
          <w:szCs w:val="24"/>
        </w:rPr>
        <w:t xml:space="preserve">TION A: </w:t>
      </w:r>
      <w:r w:rsidR="00575538" w:rsidRPr="00075AD7">
        <w:rPr>
          <w:sz w:val="24"/>
          <w:szCs w:val="24"/>
        </w:rPr>
        <w:t>Vendor Requirements (VR)</w:t>
      </w:r>
      <w:bookmarkEnd w:id="30"/>
    </w:p>
    <w:tbl>
      <w:tblPr>
        <w:tblStyle w:val="TableGrid"/>
        <w:tblW w:w="14029" w:type="dxa"/>
        <w:tblLook w:val="04A0" w:firstRow="1" w:lastRow="0" w:firstColumn="1" w:lastColumn="0" w:noHBand="0" w:noVBand="1"/>
      </w:tblPr>
      <w:tblGrid>
        <w:gridCol w:w="887"/>
        <w:gridCol w:w="4111"/>
        <w:gridCol w:w="1057"/>
        <w:gridCol w:w="1935"/>
        <w:gridCol w:w="6039"/>
      </w:tblGrid>
      <w:tr w:rsidR="00575538" w:rsidRPr="001459FF" w14:paraId="324A5DD9" w14:textId="607ED74D" w:rsidTr="009A4842">
        <w:trPr>
          <w:trHeight w:val="300"/>
        </w:trPr>
        <w:tc>
          <w:tcPr>
            <w:tcW w:w="887" w:type="dxa"/>
            <w:shd w:val="clear" w:color="auto" w:fill="DDDEE2"/>
          </w:tcPr>
          <w:p w14:paraId="7B5902BF" w14:textId="30FD9319" w:rsidR="00575538" w:rsidRPr="00FF025C" w:rsidRDefault="00575538" w:rsidP="00FF025C">
            <w:pPr>
              <w:spacing w:before="120" w:after="120" w:line="360" w:lineRule="auto"/>
              <w:jc w:val="center"/>
              <w:rPr>
                <w:rFonts w:ascii="Arial" w:hAnsi="Arial" w:cs="Arial"/>
                <w:b/>
                <w:bCs/>
              </w:rPr>
            </w:pPr>
            <w:r w:rsidRPr="00FF025C">
              <w:rPr>
                <w:rFonts w:ascii="Arial" w:hAnsi="Arial" w:cs="Arial"/>
                <w:b/>
                <w:bCs/>
              </w:rPr>
              <w:t>ID</w:t>
            </w:r>
          </w:p>
        </w:tc>
        <w:tc>
          <w:tcPr>
            <w:tcW w:w="4111" w:type="dxa"/>
            <w:shd w:val="clear" w:color="auto" w:fill="DDDEE2"/>
          </w:tcPr>
          <w:p w14:paraId="20CB4CB4" w14:textId="4CC7A568" w:rsidR="00575538" w:rsidRPr="00FF025C" w:rsidRDefault="00575538" w:rsidP="00FF025C">
            <w:pPr>
              <w:spacing w:before="120" w:after="120" w:line="360" w:lineRule="auto"/>
              <w:rPr>
                <w:rFonts w:ascii="Arial" w:hAnsi="Arial" w:cs="Arial"/>
                <w:b/>
                <w:bCs/>
              </w:rPr>
            </w:pPr>
            <w:r w:rsidRPr="00FF025C">
              <w:rPr>
                <w:rFonts w:ascii="Arial" w:hAnsi="Arial" w:cs="Arial"/>
                <w:b/>
                <w:bCs/>
              </w:rPr>
              <w:t>Requirement</w:t>
            </w:r>
          </w:p>
        </w:tc>
        <w:tc>
          <w:tcPr>
            <w:tcW w:w="1057" w:type="dxa"/>
            <w:shd w:val="clear" w:color="auto" w:fill="DDDEE2"/>
          </w:tcPr>
          <w:p w14:paraId="56F19B63" w14:textId="45788090" w:rsidR="00575538" w:rsidRPr="00FF025C" w:rsidRDefault="00575538" w:rsidP="00FF025C">
            <w:pPr>
              <w:spacing w:before="120" w:after="120" w:line="360" w:lineRule="auto"/>
              <w:rPr>
                <w:rFonts w:ascii="Arial" w:hAnsi="Arial" w:cs="Arial"/>
                <w:b/>
                <w:bCs/>
              </w:rPr>
            </w:pPr>
            <w:r w:rsidRPr="00FF025C">
              <w:rPr>
                <w:rFonts w:ascii="Arial" w:hAnsi="Arial" w:cs="Arial"/>
                <w:b/>
                <w:bCs/>
              </w:rPr>
              <w:t>Priority</w:t>
            </w:r>
          </w:p>
        </w:tc>
        <w:tc>
          <w:tcPr>
            <w:tcW w:w="1935" w:type="dxa"/>
            <w:shd w:val="clear" w:color="auto" w:fill="DDDEE2"/>
            <w:vAlign w:val="center"/>
          </w:tcPr>
          <w:p w14:paraId="43E95DF4" w14:textId="3AB1E2AF" w:rsidR="00575538" w:rsidRPr="00FF025C" w:rsidRDefault="00575538" w:rsidP="00075AD7">
            <w:pPr>
              <w:spacing w:before="120" w:after="120" w:line="360" w:lineRule="auto"/>
              <w:jc w:val="center"/>
              <w:rPr>
                <w:rFonts w:ascii="Arial" w:hAnsi="Arial" w:cs="Arial"/>
                <w:b/>
                <w:bCs/>
              </w:rPr>
            </w:pPr>
            <w:r w:rsidRPr="00FF025C">
              <w:rPr>
                <w:rFonts w:ascii="Arial" w:hAnsi="Arial" w:cs="Arial"/>
                <w:b/>
                <w:bCs/>
              </w:rPr>
              <w:t>Compliance</w:t>
            </w:r>
          </w:p>
        </w:tc>
        <w:tc>
          <w:tcPr>
            <w:tcW w:w="6039" w:type="dxa"/>
            <w:shd w:val="clear" w:color="auto" w:fill="DDDEE2"/>
            <w:vAlign w:val="center"/>
          </w:tcPr>
          <w:p w14:paraId="7D167C09" w14:textId="1D65321A" w:rsidR="00575538" w:rsidRPr="00FF025C" w:rsidRDefault="00C36505" w:rsidP="00075AD7">
            <w:pPr>
              <w:spacing w:before="120" w:after="120" w:line="360" w:lineRule="auto"/>
              <w:rPr>
                <w:rFonts w:ascii="Arial" w:hAnsi="Arial" w:cs="Arial"/>
                <w:b/>
                <w:bCs/>
              </w:rPr>
            </w:pPr>
            <w:r>
              <w:rPr>
                <w:rFonts w:ascii="Arial" w:hAnsi="Arial" w:cs="Arial"/>
                <w:b/>
                <w:bCs/>
              </w:rPr>
              <w:t xml:space="preserve">For Required, </w:t>
            </w:r>
            <w:r w:rsidR="00575538" w:rsidRPr="00FF025C">
              <w:rPr>
                <w:rFonts w:ascii="Arial" w:hAnsi="Arial" w:cs="Arial"/>
                <w:b/>
                <w:bCs/>
              </w:rPr>
              <w:t>Comments</w:t>
            </w:r>
            <w:r w:rsidR="0091384D">
              <w:rPr>
                <w:rFonts w:ascii="Arial" w:hAnsi="Arial" w:cs="Arial"/>
                <w:b/>
                <w:bCs/>
              </w:rPr>
              <w:t xml:space="preserve"> with justification</w:t>
            </w:r>
          </w:p>
        </w:tc>
      </w:tr>
      <w:tr w:rsidR="00575538" w:rsidRPr="001459FF" w14:paraId="6CFFD0B5" w14:textId="261B7E08" w:rsidTr="009A4842">
        <w:trPr>
          <w:trHeight w:val="300"/>
        </w:trPr>
        <w:tc>
          <w:tcPr>
            <w:tcW w:w="887" w:type="dxa"/>
          </w:tcPr>
          <w:p w14:paraId="69FF1A1B" w14:textId="47AA9F24" w:rsidR="00575538" w:rsidRPr="00AC7BC1" w:rsidRDefault="00575538" w:rsidP="00D479CB">
            <w:pPr>
              <w:spacing w:before="120" w:line="360" w:lineRule="auto"/>
              <w:jc w:val="center"/>
              <w:rPr>
                <w:rFonts w:ascii="Arial" w:hAnsi="Arial" w:cs="Arial"/>
                <w:b/>
                <w:bCs/>
              </w:rPr>
            </w:pPr>
            <w:r w:rsidRPr="00AC7BC1">
              <w:rPr>
                <w:rFonts w:ascii="Arial" w:hAnsi="Arial" w:cs="Arial"/>
                <w:b/>
                <w:bCs/>
              </w:rPr>
              <w:t>VR1</w:t>
            </w:r>
          </w:p>
        </w:tc>
        <w:tc>
          <w:tcPr>
            <w:tcW w:w="4111" w:type="dxa"/>
          </w:tcPr>
          <w:p w14:paraId="7A997A90" w14:textId="427E235F" w:rsidR="00575538" w:rsidRPr="00060D62" w:rsidRDefault="00224ABF" w:rsidP="005C5A3B">
            <w:pPr>
              <w:spacing w:before="120" w:after="120"/>
              <w:rPr>
                <w:rFonts w:ascii="Arial" w:hAnsi="Arial" w:cs="Arial"/>
                <w:color w:val="0D0D0D" w:themeColor="text1" w:themeTint="F2"/>
                <w:sz w:val="20"/>
                <w:szCs w:val="20"/>
              </w:rPr>
            </w:pPr>
            <w:r w:rsidRPr="00060D62">
              <w:rPr>
                <w:rFonts w:ascii="Arial" w:hAnsi="Arial" w:cs="Arial"/>
                <w:color w:val="0D0D0D" w:themeColor="text1" w:themeTint="F2"/>
                <w:sz w:val="20"/>
                <w:szCs w:val="20"/>
              </w:rPr>
              <w:t xml:space="preserve">Do you have experience of delivering </w:t>
            </w:r>
            <w:r w:rsidR="000A2A9B" w:rsidRPr="00060D62">
              <w:rPr>
                <w:rFonts w:ascii="Arial" w:hAnsi="Arial" w:cs="Arial"/>
                <w:color w:val="0D0D0D" w:themeColor="text1" w:themeTint="F2"/>
                <w:sz w:val="20"/>
                <w:szCs w:val="20"/>
              </w:rPr>
              <w:t>Server Administration Services</w:t>
            </w:r>
            <w:r w:rsidRPr="00060D62">
              <w:rPr>
                <w:rFonts w:ascii="Arial" w:hAnsi="Arial" w:cs="Arial"/>
                <w:color w:val="0D0D0D" w:themeColor="text1" w:themeTint="F2"/>
                <w:sz w:val="20"/>
                <w:szCs w:val="20"/>
              </w:rPr>
              <w:t>?</w:t>
            </w:r>
          </w:p>
        </w:tc>
        <w:tc>
          <w:tcPr>
            <w:tcW w:w="1057" w:type="dxa"/>
          </w:tcPr>
          <w:p w14:paraId="6B7796E1" w14:textId="77777777" w:rsidR="00D63F7C" w:rsidRDefault="00D63F7C" w:rsidP="001869DC">
            <w:pPr>
              <w:rPr>
                <w:rFonts w:ascii="Arial" w:hAnsi="Arial" w:cs="Arial"/>
                <w:color w:val="0D0D0D" w:themeColor="text1" w:themeTint="F2"/>
                <w:sz w:val="20"/>
                <w:szCs w:val="20"/>
              </w:rPr>
            </w:pPr>
          </w:p>
          <w:p w14:paraId="01688BB6" w14:textId="3AF8879E" w:rsidR="00575538" w:rsidRPr="00224ABF" w:rsidRDefault="00224ABF" w:rsidP="001869DC">
            <w:pPr>
              <w:rPr>
                <w:rFonts w:ascii="Arial" w:hAnsi="Arial" w:cs="Arial"/>
                <w:color w:val="0D0D0D" w:themeColor="text1" w:themeTint="F2"/>
                <w:sz w:val="20"/>
                <w:szCs w:val="20"/>
              </w:rPr>
            </w:pPr>
            <w:r>
              <w:rPr>
                <w:rFonts w:ascii="Arial" w:hAnsi="Arial" w:cs="Arial"/>
                <w:color w:val="0D0D0D" w:themeColor="text1" w:themeTint="F2"/>
                <w:sz w:val="20"/>
                <w:szCs w:val="20"/>
              </w:rPr>
              <w:t>Required</w:t>
            </w:r>
          </w:p>
        </w:tc>
        <w:tc>
          <w:tcPr>
            <w:tcW w:w="1935" w:type="dxa"/>
            <w:shd w:val="clear" w:color="auto" w:fill="FFE599" w:themeFill="accent4" w:themeFillTint="66"/>
            <w:vAlign w:val="center"/>
          </w:tcPr>
          <w:p w14:paraId="6AB48401" w14:textId="35C93A25" w:rsidR="00575538" w:rsidRPr="00F24879" w:rsidRDefault="00224ABF" w:rsidP="00075AD7">
            <w:pPr>
              <w:jc w:val="center"/>
              <w:rPr>
                <w:rFonts w:ascii="Arial" w:hAnsi="Arial" w:cs="Arial"/>
                <w:color w:val="0000FF"/>
                <w:sz w:val="20"/>
                <w:szCs w:val="20"/>
              </w:rPr>
            </w:pPr>
            <w:r w:rsidRPr="00F24879">
              <w:rPr>
                <w:rFonts w:ascii="Arial" w:hAnsi="Arial" w:cs="Arial"/>
                <w:color w:val="0000FF"/>
                <w:sz w:val="20"/>
                <w:szCs w:val="20"/>
              </w:rPr>
              <w:t>?</w:t>
            </w:r>
          </w:p>
        </w:tc>
        <w:tc>
          <w:tcPr>
            <w:tcW w:w="6039" w:type="dxa"/>
            <w:shd w:val="clear" w:color="auto" w:fill="FFE599" w:themeFill="accent4" w:themeFillTint="66"/>
            <w:vAlign w:val="center"/>
          </w:tcPr>
          <w:p w14:paraId="07BECFC0" w14:textId="03C87017" w:rsidR="00575538" w:rsidRPr="00F24879" w:rsidRDefault="00224ABF" w:rsidP="00075AD7">
            <w:pPr>
              <w:rPr>
                <w:rFonts w:ascii="Arial" w:hAnsi="Arial" w:cs="Arial"/>
                <w:color w:val="0000FF"/>
                <w:sz w:val="20"/>
                <w:szCs w:val="20"/>
              </w:rPr>
            </w:pPr>
            <w:r w:rsidRPr="00F24879">
              <w:rPr>
                <w:rFonts w:ascii="Arial" w:hAnsi="Arial" w:cs="Arial"/>
                <w:color w:val="0000FF"/>
                <w:sz w:val="20"/>
                <w:szCs w:val="20"/>
              </w:rPr>
              <w:t>?</w:t>
            </w:r>
          </w:p>
        </w:tc>
      </w:tr>
      <w:tr w:rsidR="00F24879" w:rsidRPr="001459FF" w14:paraId="580A3CFD" w14:textId="77777777" w:rsidTr="009A4842">
        <w:trPr>
          <w:trHeight w:val="300"/>
        </w:trPr>
        <w:tc>
          <w:tcPr>
            <w:tcW w:w="887" w:type="dxa"/>
          </w:tcPr>
          <w:p w14:paraId="6FAE1F3F" w14:textId="14ED4475" w:rsidR="00F24879" w:rsidRPr="005B7BD9" w:rsidRDefault="00F24879" w:rsidP="00D479CB">
            <w:pPr>
              <w:spacing w:before="120" w:line="360" w:lineRule="auto"/>
              <w:jc w:val="center"/>
              <w:rPr>
                <w:rFonts w:ascii="Arial" w:hAnsi="Arial" w:cs="Arial"/>
              </w:rPr>
            </w:pPr>
            <w:r w:rsidRPr="005B7BD9">
              <w:rPr>
                <w:rFonts w:ascii="Arial" w:hAnsi="Arial" w:cs="Arial"/>
              </w:rPr>
              <w:t>VR2</w:t>
            </w:r>
          </w:p>
        </w:tc>
        <w:tc>
          <w:tcPr>
            <w:tcW w:w="4111" w:type="dxa"/>
          </w:tcPr>
          <w:p w14:paraId="05F1B25F" w14:textId="74F544A1" w:rsidR="00F24879" w:rsidRPr="00060D62" w:rsidRDefault="009633CC" w:rsidP="005C5A3B">
            <w:pPr>
              <w:spacing w:before="120" w:after="120"/>
              <w:rPr>
                <w:rFonts w:ascii="Arial" w:hAnsi="Arial" w:cs="Arial"/>
                <w:color w:val="0D0D0D" w:themeColor="text1" w:themeTint="F2"/>
                <w:sz w:val="20"/>
                <w:szCs w:val="20"/>
              </w:rPr>
            </w:pPr>
            <w:r w:rsidRPr="00060D62">
              <w:rPr>
                <w:rFonts w:ascii="Arial" w:hAnsi="Arial" w:cs="Arial"/>
                <w:color w:val="0D0D0D" w:themeColor="text1" w:themeTint="F2"/>
                <w:sz w:val="20"/>
                <w:szCs w:val="20"/>
              </w:rPr>
              <w:t>Are you able to support configurations that involve clustering or high availability?</w:t>
            </w:r>
          </w:p>
        </w:tc>
        <w:tc>
          <w:tcPr>
            <w:tcW w:w="1057" w:type="dxa"/>
          </w:tcPr>
          <w:p w14:paraId="24548B01" w14:textId="52BF106C" w:rsidR="00F24879" w:rsidRPr="001932DA" w:rsidRDefault="00F24879" w:rsidP="00F24879">
            <w:pPr>
              <w:spacing w:line="360" w:lineRule="auto"/>
              <w:rPr>
                <w:rFonts w:ascii="Arial" w:hAnsi="Arial" w:cs="Arial"/>
                <w:color w:val="0D0D0D" w:themeColor="text1" w:themeTint="F2"/>
                <w:sz w:val="20"/>
                <w:szCs w:val="20"/>
              </w:rPr>
            </w:pPr>
            <w:r w:rsidRPr="001932DA">
              <w:rPr>
                <w:rFonts w:ascii="Arial" w:hAnsi="Arial" w:cs="Arial"/>
                <w:color w:val="0D0D0D" w:themeColor="text1" w:themeTint="F2"/>
                <w:sz w:val="20"/>
                <w:szCs w:val="20"/>
              </w:rPr>
              <w:t>Desired</w:t>
            </w:r>
          </w:p>
        </w:tc>
        <w:tc>
          <w:tcPr>
            <w:tcW w:w="1935" w:type="dxa"/>
            <w:shd w:val="clear" w:color="auto" w:fill="FFE599" w:themeFill="accent4" w:themeFillTint="66"/>
            <w:vAlign w:val="center"/>
          </w:tcPr>
          <w:p w14:paraId="5A656A72" w14:textId="2294E118"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7FB18362" w14:textId="4E23B3FD"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627168" w:rsidRPr="001459FF" w14:paraId="5253910B" w14:textId="350D0939" w:rsidTr="009A4842">
        <w:trPr>
          <w:trHeight w:val="300"/>
        </w:trPr>
        <w:tc>
          <w:tcPr>
            <w:tcW w:w="887" w:type="dxa"/>
          </w:tcPr>
          <w:p w14:paraId="5618EA9C" w14:textId="77777777" w:rsidR="00627168" w:rsidRPr="005B7BD9" w:rsidRDefault="00627168" w:rsidP="00D479CB">
            <w:pPr>
              <w:spacing w:before="120" w:line="360" w:lineRule="auto"/>
              <w:jc w:val="center"/>
              <w:rPr>
                <w:rFonts w:ascii="Arial" w:hAnsi="Arial" w:cs="Arial"/>
              </w:rPr>
            </w:pPr>
          </w:p>
          <w:p w14:paraId="2CF6AD43" w14:textId="6E3A854E" w:rsidR="00627168" w:rsidRPr="005B7BD9" w:rsidRDefault="00627168" w:rsidP="00D479CB">
            <w:pPr>
              <w:spacing w:before="120" w:line="360" w:lineRule="auto"/>
              <w:jc w:val="center"/>
              <w:rPr>
                <w:rFonts w:ascii="Arial" w:hAnsi="Arial" w:cs="Arial"/>
              </w:rPr>
            </w:pPr>
            <w:r w:rsidRPr="005B7BD9">
              <w:rPr>
                <w:rFonts w:ascii="Arial" w:hAnsi="Arial" w:cs="Arial"/>
              </w:rPr>
              <w:t>VR3</w:t>
            </w:r>
          </w:p>
        </w:tc>
        <w:tc>
          <w:tcPr>
            <w:tcW w:w="4111" w:type="dxa"/>
            <w:vAlign w:val="center"/>
          </w:tcPr>
          <w:p w14:paraId="0E61A069" w14:textId="5C66325E" w:rsidR="00627168" w:rsidRPr="005B7BD9" w:rsidRDefault="00627168" w:rsidP="005C5A3B">
            <w:pPr>
              <w:spacing w:before="120" w:after="120"/>
              <w:rPr>
                <w:rFonts w:ascii="Arial" w:hAnsi="Arial" w:cs="Arial"/>
                <w:color w:val="0D0D0D" w:themeColor="text1" w:themeTint="F2"/>
              </w:rPr>
            </w:pPr>
            <w:r>
              <w:rPr>
                <w:rFonts w:ascii="Arial" w:hAnsi="Arial" w:cs="Arial"/>
                <w:sz w:val="20"/>
                <w:szCs w:val="20"/>
              </w:rPr>
              <w:t xml:space="preserve">Does the vendor/provider have a </w:t>
            </w:r>
            <w:r w:rsidRPr="00D75E84">
              <w:rPr>
                <w:rFonts w:ascii="Arial" w:hAnsi="Arial" w:cs="Arial"/>
                <w:b/>
                <w:bCs/>
                <w:sz w:val="20"/>
                <w:szCs w:val="20"/>
              </w:rPr>
              <w:t>Code of Ethics policy</w:t>
            </w:r>
            <w:r>
              <w:rPr>
                <w:rFonts w:ascii="Arial" w:hAnsi="Arial" w:cs="Arial"/>
                <w:sz w:val="20"/>
                <w:szCs w:val="20"/>
              </w:rPr>
              <w:t>? If yes, did the vendor provide copy of the relevant documentation?</w:t>
            </w:r>
          </w:p>
        </w:tc>
        <w:tc>
          <w:tcPr>
            <w:tcW w:w="1057" w:type="dxa"/>
          </w:tcPr>
          <w:p w14:paraId="18796EA8" w14:textId="77777777" w:rsidR="00D632A7" w:rsidRDefault="00D632A7" w:rsidP="00627168">
            <w:pPr>
              <w:rPr>
                <w:rFonts w:ascii="Arial" w:hAnsi="Arial" w:cs="Arial"/>
                <w:color w:val="0D0D0D" w:themeColor="text1" w:themeTint="F2"/>
                <w:sz w:val="20"/>
                <w:szCs w:val="20"/>
              </w:rPr>
            </w:pPr>
          </w:p>
          <w:p w14:paraId="29489195" w14:textId="77777777" w:rsidR="005C5A3B" w:rsidRDefault="005C5A3B" w:rsidP="00627168">
            <w:pPr>
              <w:rPr>
                <w:rFonts w:ascii="Arial" w:hAnsi="Arial" w:cs="Arial"/>
                <w:color w:val="0D0D0D" w:themeColor="text1" w:themeTint="F2"/>
                <w:sz w:val="20"/>
                <w:szCs w:val="20"/>
              </w:rPr>
            </w:pPr>
          </w:p>
          <w:p w14:paraId="3CC0262F" w14:textId="353765C9" w:rsidR="00627168" w:rsidRPr="001932DA" w:rsidRDefault="00D632A7" w:rsidP="00627168">
            <w:pPr>
              <w:rPr>
                <w:rFonts w:ascii="Arial" w:hAnsi="Arial" w:cs="Arial"/>
                <w:color w:val="0D0D0D" w:themeColor="text1" w:themeTint="F2"/>
                <w:sz w:val="20"/>
                <w:szCs w:val="20"/>
              </w:rPr>
            </w:pPr>
            <w:r>
              <w:rPr>
                <w:rFonts w:ascii="Arial" w:hAnsi="Arial" w:cs="Arial"/>
                <w:color w:val="0D0D0D" w:themeColor="text1" w:themeTint="F2"/>
                <w:sz w:val="20"/>
                <w:szCs w:val="20"/>
              </w:rPr>
              <w:t>Optional</w:t>
            </w:r>
          </w:p>
        </w:tc>
        <w:tc>
          <w:tcPr>
            <w:tcW w:w="1935" w:type="dxa"/>
            <w:shd w:val="clear" w:color="auto" w:fill="FFE599" w:themeFill="accent4" w:themeFillTint="66"/>
            <w:vAlign w:val="center"/>
          </w:tcPr>
          <w:p w14:paraId="1C5C65D0" w14:textId="77777777" w:rsidR="00B46F2F" w:rsidRDefault="00B46F2F"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p>
          <w:p w14:paraId="691D57E1" w14:textId="1B8D7208" w:rsidR="00627168" w:rsidRPr="00F24879" w:rsidRDefault="00627168"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5770508C" w14:textId="77777777" w:rsidR="00B46F2F" w:rsidRDefault="00B46F2F"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p>
          <w:p w14:paraId="50278EDF" w14:textId="1FBAAC4A" w:rsidR="00627168" w:rsidRPr="00F24879" w:rsidRDefault="00627168"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4CBA358F" w14:textId="1BAD6327" w:rsidTr="009A4842">
        <w:trPr>
          <w:trHeight w:val="300"/>
        </w:trPr>
        <w:tc>
          <w:tcPr>
            <w:tcW w:w="887" w:type="dxa"/>
          </w:tcPr>
          <w:p w14:paraId="6AF035F9" w14:textId="3CFDACA8" w:rsidR="00CA1FD3" w:rsidRPr="005B7BD9" w:rsidRDefault="00CA1FD3" w:rsidP="00D479CB">
            <w:pPr>
              <w:spacing w:before="120" w:line="360" w:lineRule="auto"/>
              <w:jc w:val="center"/>
              <w:rPr>
                <w:rFonts w:ascii="Arial" w:hAnsi="Arial" w:cs="Arial"/>
              </w:rPr>
            </w:pPr>
            <w:r w:rsidRPr="005B7BD9">
              <w:rPr>
                <w:rFonts w:ascii="Arial" w:hAnsi="Arial" w:cs="Arial"/>
              </w:rPr>
              <w:t>VR4</w:t>
            </w:r>
          </w:p>
        </w:tc>
        <w:tc>
          <w:tcPr>
            <w:tcW w:w="4111" w:type="dxa"/>
            <w:vAlign w:val="center"/>
          </w:tcPr>
          <w:p w14:paraId="1C538FA4" w14:textId="59329341" w:rsidR="00CA1FD3" w:rsidRPr="005B7BD9" w:rsidRDefault="00CA1FD3" w:rsidP="005C5A3B">
            <w:pPr>
              <w:spacing w:before="120" w:after="120"/>
              <w:rPr>
                <w:rFonts w:ascii="Arial" w:hAnsi="Arial" w:cs="Arial"/>
                <w:color w:val="808080" w:themeColor="background1" w:themeShade="80"/>
              </w:rPr>
            </w:pPr>
            <w:r>
              <w:rPr>
                <w:rFonts w:ascii="Arial" w:hAnsi="Arial" w:cs="Arial"/>
                <w:color w:val="333333"/>
                <w:sz w:val="20"/>
                <w:szCs w:val="20"/>
              </w:rPr>
              <w:t xml:space="preserve">Did the vendor/provider attest compliance with affirmative action guidelines or Equal Employment Opportunity (EEO) laws?    </w:t>
            </w:r>
          </w:p>
        </w:tc>
        <w:tc>
          <w:tcPr>
            <w:tcW w:w="1057" w:type="dxa"/>
          </w:tcPr>
          <w:p w14:paraId="25333CDC" w14:textId="77777777" w:rsidR="00CA1FD3" w:rsidRDefault="00CA1FD3" w:rsidP="00CA1FD3">
            <w:pPr>
              <w:rPr>
                <w:rFonts w:ascii="Arial" w:hAnsi="Arial" w:cs="Arial"/>
                <w:color w:val="0D0D0D" w:themeColor="text1" w:themeTint="F2"/>
                <w:sz w:val="20"/>
                <w:szCs w:val="20"/>
              </w:rPr>
            </w:pPr>
          </w:p>
          <w:p w14:paraId="3EB342DF" w14:textId="39B28855" w:rsidR="00CA1FD3" w:rsidRPr="001748EF" w:rsidRDefault="00CA1FD3" w:rsidP="00CA1FD3">
            <w:pPr>
              <w:spacing w:line="360" w:lineRule="auto"/>
              <w:rPr>
                <w:rFonts w:ascii="Arial" w:hAnsi="Arial" w:cs="Arial"/>
                <w:color w:val="808080" w:themeColor="background1" w:themeShade="80"/>
                <w:sz w:val="20"/>
                <w:szCs w:val="20"/>
              </w:rPr>
            </w:pPr>
            <w:r>
              <w:rPr>
                <w:rFonts w:ascii="Arial" w:hAnsi="Arial" w:cs="Arial"/>
                <w:color w:val="0D0D0D" w:themeColor="text1" w:themeTint="F2"/>
                <w:sz w:val="20"/>
                <w:szCs w:val="20"/>
              </w:rPr>
              <w:t>Optional</w:t>
            </w:r>
          </w:p>
        </w:tc>
        <w:tc>
          <w:tcPr>
            <w:tcW w:w="1935" w:type="dxa"/>
            <w:shd w:val="clear" w:color="auto" w:fill="FFE599" w:themeFill="accent4" w:themeFillTint="66"/>
            <w:vAlign w:val="center"/>
          </w:tcPr>
          <w:p w14:paraId="40F9F83D" w14:textId="77777777" w:rsidR="00B46F2F" w:rsidRDefault="00B46F2F"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p>
          <w:p w14:paraId="7039DE2D" w14:textId="0ACEF782"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4E3F2DFD" w14:textId="77777777" w:rsidR="00B46F2F" w:rsidRDefault="00B46F2F"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p>
          <w:p w14:paraId="65C18EA1" w14:textId="50B516F9"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0ED281B6" w14:textId="7AB6D143" w:rsidTr="009A4842">
        <w:trPr>
          <w:trHeight w:val="300"/>
        </w:trPr>
        <w:tc>
          <w:tcPr>
            <w:tcW w:w="887" w:type="dxa"/>
          </w:tcPr>
          <w:p w14:paraId="1EA58485" w14:textId="6F38D153" w:rsidR="00CA1FD3" w:rsidRPr="00AC7BC1" w:rsidRDefault="00CA1FD3" w:rsidP="00D479CB">
            <w:pPr>
              <w:spacing w:before="120" w:line="360" w:lineRule="auto"/>
              <w:jc w:val="center"/>
              <w:rPr>
                <w:rFonts w:ascii="Arial" w:hAnsi="Arial" w:cs="Arial"/>
                <w:b/>
                <w:bCs/>
              </w:rPr>
            </w:pPr>
            <w:r w:rsidRPr="00AC7BC1">
              <w:rPr>
                <w:rFonts w:ascii="Arial" w:hAnsi="Arial" w:cs="Arial"/>
                <w:b/>
                <w:bCs/>
              </w:rPr>
              <w:t>VR5</w:t>
            </w:r>
          </w:p>
        </w:tc>
        <w:tc>
          <w:tcPr>
            <w:tcW w:w="4111" w:type="dxa"/>
          </w:tcPr>
          <w:p w14:paraId="4ED9A66D" w14:textId="62A8A874" w:rsidR="00CA1FD3" w:rsidRPr="005B7BD9" w:rsidRDefault="00CA1FD3" w:rsidP="005C5A3B">
            <w:pPr>
              <w:spacing w:before="120" w:after="120"/>
              <w:rPr>
                <w:rFonts w:ascii="Arial" w:hAnsi="Arial" w:cs="Arial"/>
                <w:color w:val="0D0D0D" w:themeColor="text1" w:themeTint="F2"/>
              </w:rPr>
            </w:pPr>
            <w:r w:rsidRPr="003567E0">
              <w:rPr>
                <w:rFonts w:ascii="Arial" w:hAnsi="Arial" w:cs="Arial"/>
                <w:color w:val="0D0D0D" w:themeColor="text1" w:themeTint="F2"/>
                <w:sz w:val="20"/>
                <w:szCs w:val="20"/>
              </w:rPr>
              <w:t>Do you have a continual improvement plan in place?</w:t>
            </w:r>
          </w:p>
        </w:tc>
        <w:tc>
          <w:tcPr>
            <w:tcW w:w="1057" w:type="dxa"/>
          </w:tcPr>
          <w:p w14:paraId="0A2C7475" w14:textId="77777777" w:rsidR="00CA1FD3" w:rsidRDefault="00CA1FD3" w:rsidP="00CA1FD3">
            <w:pPr>
              <w:rPr>
                <w:rFonts w:ascii="Arial" w:hAnsi="Arial" w:cs="Arial"/>
                <w:color w:val="0D0D0D" w:themeColor="text1" w:themeTint="F2"/>
                <w:sz w:val="20"/>
                <w:szCs w:val="20"/>
              </w:rPr>
            </w:pPr>
          </w:p>
          <w:p w14:paraId="21EF7F1D" w14:textId="141F271E" w:rsidR="00CA1FD3" w:rsidRPr="001932DA" w:rsidRDefault="00CA1FD3" w:rsidP="00CA1FD3">
            <w:pPr>
              <w:rPr>
                <w:rFonts w:ascii="Arial" w:hAnsi="Arial" w:cs="Arial"/>
                <w:color w:val="0D0D0D" w:themeColor="text1" w:themeTint="F2"/>
                <w:sz w:val="20"/>
                <w:szCs w:val="20"/>
              </w:rPr>
            </w:pPr>
            <w:r w:rsidRPr="001932DA">
              <w:rPr>
                <w:rFonts w:ascii="Arial" w:hAnsi="Arial" w:cs="Arial"/>
                <w:color w:val="0D0D0D" w:themeColor="text1" w:themeTint="F2"/>
                <w:sz w:val="20"/>
                <w:szCs w:val="20"/>
              </w:rPr>
              <w:t>Required</w:t>
            </w:r>
          </w:p>
        </w:tc>
        <w:tc>
          <w:tcPr>
            <w:tcW w:w="1935" w:type="dxa"/>
            <w:shd w:val="clear" w:color="auto" w:fill="FFE599" w:themeFill="accent4" w:themeFillTint="66"/>
            <w:vAlign w:val="center"/>
          </w:tcPr>
          <w:p w14:paraId="07FFF9D9" w14:textId="10A97AE0"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5286F571" w14:textId="50DB9B59"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52C6A32A" w14:textId="77777777" w:rsidTr="009A4842">
        <w:trPr>
          <w:trHeight w:val="300"/>
        </w:trPr>
        <w:tc>
          <w:tcPr>
            <w:tcW w:w="887" w:type="dxa"/>
          </w:tcPr>
          <w:p w14:paraId="0E3D2690" w14:textId="4CFFE4A1" w:rsidR="00CA1FD3" w:rsidRPr="00AC7BC1" w:rsidRDefault="00CA1FD3" w:rsidP="00D479CB">
            <w:pPr>
              <w:spacing w:before="120" w:line="360" w:lineRule="auto"/>
              <w:jc w:val="center"/>
              <w:rPr>
                <w:rFonts w:ascii="Arial" w:hAnsi="Arial" w:cs="Arial"/>
                <w:b/>
                <w:bCs/>
              </w:rPr>
            </w:pPr>
            <w:r w:rsidRPr="00AC7BC1">
              <w:rPr>
                <w:rFonts w:ascii="Arial" w:hAnsi="Arial" w:cs="Arial"/>
                <w:b/>
                <w:bCs/>
              </w:rPr>
              <w:t>VR6</w:t>
            </w:r>
          </w:p>
        </w:tc>
        <w:tc>
          <w:tcPr>
            <w:tcW w:w="4111" w:type="dxa"/>
          </w:tcPr>
          <w:p w14:paraId="5AFD0BBF" w14:textId="3A8FFF54" w:rsidR="00CA1FD3" w:rsidRPr="005B7BD9" w:rsidRDefault="00CA1FD3" w:rsidP="005C5A3B">
            <w:pPr>
              <w:spacing w:before="120" w:after="120"/>
              <w:rPr>
                <w:rFonts w:ascii="Arial" w:hAnsi="Arial" w:cs="Arial"/>
                <w:color w:val="808080" w:themeColor="background1" w:themeShade="80"/>
              </w:rPr>
            </w:pPr>
            <w:r w:rsidRPr="00004D1E">
              <w:rPr>
                <w:rFonts w:ascii="Arial" w:hAnsi="Arial" w:cs="Arial"/>
                <w:color w:val="0D0D0D" w:themeColor="text1" w:themeTint="F2"/>
                <w:sz w:val="20"/>
                <w:szCs w:val="20"/>
              </w:rPr>
              <w:t>Are you going to deliver quality services backed by service levels</w:t>
            </w:r>
            <w:r w:rsidR="00847014">
              <w:rPr>
                <w:rFonts w:ascii="Arial" w:hAnsi="Arial" w:cs="Arial"/>
                <w:color w:val="0D0D0D" w:themeColor="text1" w:themeTint="F2"/>
                <w:sz w:val="20"/>
                <w:szCs w:val="20"/>
              </w:rPr>
              <w:t xml:space="preserve"> committed on 9 </w:t>
            </w:r>
            <w:r w:rsidR="00847014" w:rsidRPr="00847014">
              <w:rPr>
                <w:rFonts w:ascii="Arial" w:hAnsi="Arial" w:cs="Arial"/>
                <w:sz w:val="20"/>
                <w:szCs w:val="20"/>
              </w:rPr>
              <w:t>Service Level Agreements (SLAs)</w:t>
            </w:r>
            <w:r w:rsidRPr="00847014">
              <w:rPr>
                <w:rFonts w:ascii="Arial" w:hAnsi="Arial" w:cs="Arial"/>
                <w:color w:val="0D0D0D" w:themeColor="text1" w:themeTint="F2"/>
                <w:sz w:val="20"/>
                <w:szCs w:val="20"/>
              </w:rPr>
              <w:t>?</w:t>
            </w:r>
          </w:p>
        </w:tc>
        <w:tc>
          <w:tcPr>
            <w:tcW w:w="1057" w:type="dxa"/>
          </w:tcPr>
          <w:p w14:paraId="33007FE6" w14:textId="77777777" w:rsidR="005C5A3B" w:rsidRDefault="005C5A3B" w:rsidP="00CA1FD3">
            <w:pPr>
              <w:spacing w:line="360" w:lineRule="auto"/>
              <w:rPr>
                <w:rFonts w:ascii="Arial" w:hAnsi="Arial" w:cs="Arial"/>
                <w:color w:val="0D0D0D" w:themeColor="text1" w:themeTint="F2"/>
                <w:sz w:val="20"/>
                <w:szCs w:val="20"/>
              </w:rPr>
            </w:pPr>
          </w:p>
          <w:p w14:paraId="38B88963" w14:textId="42A0EF13" w:rsidR="00CA1FD3" w:rsidRPr="006208CE" w:rsidRDefault="00CA1FD3" w:rsidP="00CA1FD3">
            <w:pPr>
              <w:spacing w:line="360" w:lineRule="auto"/>
              <w:rPr>
                <w:rFonts w:ascii="Arial" w:hAnsi="Arial" w:cs="Arial"/>
                <w:sz w:val="20"/>
                <w:szCs w:val="20"/>
              </w:rPr>
            </w:pPr>
            <w:r w:rsidRPr="001932DA">
              <w:rPr>
                <w:rFonts w:ascii="Arial" w:hAnsi="Arial" w:cs="Arial"/>
                <w:color w:val="0D0D0D" w:themeColor="text1" w:themeTint="F2"/>
                <w:sz w:val="20"/>
                <w:szCs w:val="20"/>
              </w:rPr>
              <w:t>Required</w:t>
            </w:r>
          </w:p>
        </w:tc>
        <w:tc>
          <w:tcPr>
            <w:tcW w:w="1935" w:type="dxa"/>
            <w:shd w:val="clear" w:color="auto" w:fill="FFE599" w:themeFill="accent4" w:themeFillTint="66"/>
            <w:vAlign w:val="center"/>
          </w:tcPr>
          <w:p w14:paraId="1A7B5D21" w14:textId="13E3731C"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09B07D61" w14:textId="17C3C17B"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A1FD3" w:rsidRPr="001459FF" w14:paraId="3D4859FA" w14:textId="77777777" w:rsidTr="009A4842">
        <w:trPr>
          <w:trHeight w:val="300"/>
        </w:trPr>
        <w:tc>
          <w:tcPr>
            <w:tcW w:w="887" w:type="dxa"/>
          </w:tcPr>
          <w:p w14:paraId="7A082D74" w14:textId="2F0252CB" w:rsidR="00CA1FD3" w:rsidRPr="005B7BD9" w:rsidRDefault="00CA1FD3" w:rsidP="00D479CB">
            <w:pPr>
              <w:spacing w:before="120" w:line="360" w:lineRule="auto"/>
              <w:jc w:val="center"/>
              <w:rPr>
                <w:rFonts w:ascii="Arial" w:hAnsi="Arial" w:cs="Arial"/>
              </w:rPr>
            </w:pPr>
            <w:r w:rsidRPr="005B7BD9">
              <w:rPr>
                <w:rFonts w:ascii="Arial" w:hAnsi="Arial" w:cs="Arial"/>
              </w:rPr>
              <w:t>VR8</w:t>
            </w:r>
          </w:p>
        </w:tc>
        <w:tc>
          <w:tcPr>
            <w:tcW w:w="4111" w:type="dxa"/>
          </w:tcPr>
          <w:p w14:paraId="26C4A29E" w14:textId="5E14573C" w:rsidR="00CA1FD3" w:rsidRPr="005B7BD9" w:rsidRDefault="00CA1FD3" w:rsidP="005C5A3B">
            <w:pPr>
              <w:spacing w:before="120" w:after="120"/>
              <w:rPr>
                <w:rFonts w:ascii="Arial" w:hAnsi="Arial" w:cs="Arial"/>
                <w:color w:val="808080" w:themeColor="background1" w:themeShade="80"/>
              </w:rPr>
            </w:pPr>
            <w:r w:rsidRPr="00AC7BC1">
              <w:rPr>
                <w:rFonts w:ascii="Arial" w:hAnsi="Arial" w:cs="Arial"/>
                <w:color w:val="0D0D0D" w:themeColor="text1" w:themeTint="F2"/>
                <w:sz w:val="20"/>
                <w:szCs w:val="20"/>
              </w:rPr>
              <w:t>Are you willing to absorb the exiting staff delivering the services?</w:t>
            </w:r>
          </w:p>
        </w:tc>
        <w:tc>
          <w:tcPr>
            <w:tcW w:w="1057" w:type="dxa"/>
          </w:tcPr>
          <w:p w14:paraId="229BEC25" w14:textId="77777777" w:rsidR="00CA1FD3" w:rsidRDefault="00CA1FD3" w:rsidP="00CA1FD3">
            <w:pPr>
              <w:spacing w:line="360" w:lineRule="auto"/>
              <w:rPr>
                <w:rFonts w:ascii="Arial" w:hAnsi="Arial" w:cs="Arial"/>
                <w:color w:val="0D0D0D" w:themeColor="text1" w:themeTint="F2"/>
                <w:sz w:val="20"/>
                <w:szCs w:val="20"/>
              </w:rPr>
            </w:pPr>
          </w:p>
          <w:p w14:paraId="609F5B64" w14:textId="7125329D" w:rsidR="00CA1FD3" w:rsidRPr="006208CE" w:rsidRDefault="00AC7BC1" w:rsidP="00CA1FD3">
            <w:pPr>
              <w:spacing w:line="360" w:lineRule="auto"/>
              <w:rPr>
                <w:rFonts w:ascii="Arial" w:hAnsi="Arial" w:cs="Arial"/>
                <w:sz w:val="20"/>
                <w:szCs w:val="20"/>
              </w:rPr>
            </w:pPr>
            <w:r w:rsidRPr="001932DA">
              <w:rPr>
                <w:rFonts w:ascii="Arial" w:hAnsi="Arial" w:cs="Arial"/>
                <w:color w:val="0D0D0D" w:themeColor="text1" w:themeTint="F2"/>
                <w:sz w:val="20"/>
                <w:szCs w:val="20"/>
              </w:rPr>
              <w:t>Desired</w:t>
            </w:r>
          </w:p>
        </w:tc>
        <w:tc>
          <w:tcPr>
            <w:tcW w:w="1935" w:type="dxa"/>
            <w:shd w:val="clear" w:color="auto" w:fill="FFE599" w:themeFill="accent4" w:themeFillTint="66"/>
            <w:vAlign w:val="center"/>
          </w:tcPr>
          <w:p w14:paraId="5C81FCEB" w14:textId="55926336" w:rsidR="00CA1FD3" w:rsidRPr="00F24879" w:rsidRDefault="00CA1FD3"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01D0AB4D" w14:textId="6BF4ECCD" w:rsidR="00CA1FD3" w:rsidRPr="00F24879" w:rsidRDefault="00CA1FD3"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062071" w:rsidRPr="001459FF" w14:paraId="1418F062" w14:textId="77777777" w:rsidTr="009A4842">
        <w:trPr>
          <w:trHeight w:val="300"/>
        </w:trPr>
        <w:tc>
          <w:tcPr>
            <w:tcW w:w="887" w:type="dxa"/>
          </w:tcPr>
          <w:p w14:paraId="32AE076D" w14:textId="340298D4" w:rsidR="00062071" w:rsidRPr="005B7BD9" w:rsidRDefault="00062071" w:rsidP="00D479CB">
            <w:pPr>
              <w:spacing w:before="120" w:line="360" w:lineRule="auto"/>
              <w:jc w:val="center"/>
              <w:rPr>
                <w:rFonts w:ascii="Arial" w:hAnsi="Arial" w:cs="Arial"/>
              </w:rPr>
            </w:pPr>
            <w:r w:rsidRPr="005B7BD9">
              <w:rPr>
                <w:rFonts w:ascii="Arial" w:hAnsi="Arial" w:cs="Arial"/>
              </w:rPr>
              <w:t>VR9</w:t>
            </w:r>
          </w:p>
        </w:tc>
        <w:tc>
          <w:tcPr>
            <w:tcW w:w="4111" w:type="dxa"/>
            <w:vAlign w:val="center"/>
          </w:tcPr>
          <w:p w14:paraId="595FA322" w14:textId="1AA17A0C" w:rsidR="00062071" w:rsidRPr="005B7BD9" w:rsidRDefault="00062071" w:rsidP="005C5A3B">
            <w:pPr>
              <w:spacing w:before="120" w:after="120"/>
              <w:rPr>
                <w:rFonts w:ascii="Arial" w:hAnsi="Arial" w:cs="Arial"/>
                <w:color w:val="0D0D0D" w:themeColor="text1" w:themeTint="F2"/>
              </w:rPr>
            </w:pPr>
            <w:r>
              <w:rPr>
                <w:rFonts w:ascii="Arial" w:hAnsi="Arial" w:cs="Arial"/>
                <w:sz w:val="20"/>
                <w:szCs w:val="20"/>
              </w:rPr>
              <w:t xml:space="preserve">Does the provider/vendor qualify as a small business, disadvantaged business, and/or women-owned business, and/or Veteran-Owned Small Business Enterprise (VSBE)? </w:t>
            </w:r>
          </w:p>
        </w:tc>
        <w:tc>
          <w:tcPr>
            <w:tcW w:w="1057" w:type="dxa"/>
          </w:tcPr>
          <w:p w14:paraId="72BE379D" w14:textId="77777777" w:rsidR="00062071" w:rsidRDefault="00062071" w:rsidP="00062071">
            <w:pPr>
              <w:rPr>
                <w:rFonts w:ascii="Arial" w:hAnsi="Arial" w:cs="Arial"/>
                <w:color w:val="0D0D0D" w:themeColor="text1" w:themeTint="F2"/>
                <w:sz w:val="20"/>
                <w:szCs w:val="20"/>
              </w:rPr>
            </w:pPr>
          </w:p>
          <w:p w14:paraId="09D923CE" w14:textId="77777777" w:rsidR="005C5A3B" w:rsidRDefault="005C5A3B" w:rsidP="00062071">
            <w:pPr>
              <w:spacing w:line="360" w:lineRule="auto"/>
              <w:rPr>
                <w:rFonts w:ascii="Arial" w:hAnsi="Arial" w:cs="Arial"/>
                <w:color w:val="0D0D0D" w:themeColor="text1" w:themeTint="F2"/>
                <w:sz w:val="20"/>
                <w:szCs w:val="20"/>
              </w:rPr>
            </w:pPr>
          </w:p>
          <w:p w14:paraId="45023494" w14:textId="1A78080A" w:rsidR="00062071" w:rsidRPr="001932DA" w:rsidRDefault="00062071" w:rsidP="00062071">
            <w:pPr>
              <w:spacing w:line="360" w:lineRule="auto"/>
              <w:rPr>
                <w:rFonts w:ascii="Arial" w:hAnsi="Arial" w:cs="Arial"/>
                <w:color w:val="0D0D0D" w:themeColor="text1" w:themeTint="F2"/>
                <w:sz w:val="20"/>
                <w:szCs w:val="20"/>
              </w:rPr>
            </w:pPr>
            <w:r>
              <w:rPr>
                <w:rFonts w:ascii="Arial" w:hAnsi="Arial" w:cs="Arial"/>
                <w:color w:val="0D0D0D" w:themeColor="text1" w:themeTint="F2"/>
                <w:sz w:val="20"/>
                <w:szCs w:val="20"/>
              </w:rPr>
              <w:t>Optiona</w:t>
            </w:r>
            <w:r w:rsidR="00B43F3D">
              <w:rPr>
                <w:rFonts w:ascii="Arial" w:hAnsi="Arial" w:cs="Arial"/>
                <w:color w:val="0D0D0D" w:themeColor="text1" w:themeTint="F2"/>
                <w:sz w:val="20"/>
                <w:szCs w:val="20"/>
              </w:rPr>
              <w:t>l</w:t>
            </w:r>
          </w:p>
        </w:tc>
        <w:tc>
          <w:tcPr>
            <w:tcW w:w="1935" w:type="dxa"/>
            <w:shd w:val="clear" w:color="auto" w:fill="FFE599" w:themeFill="accent4" w:themeFillTint="66"/>
            <w:vAlign w:val="center"/>
          </w:tcPr>
          <w:p w14:paraId="00A7FAD2" w14:textId="2E2D5AAD" w:rsidR="00062071" w:rsidRPr="00F24879" w:rsidRDefault="00062071" w:rsidP="00075AD7">
            <w:pPr>
              <w:spacing w:line="360" w:lineRule="auto"/>
              <w:jc w:val="center"/>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474DF0BA" w14:textId="1CFC6F66" w:rsidR="00062071" w:rsidRPr="00F24879" w:rsidRDefault="00062071" w:rsidP="00075AD7">
            <w:pPr>
              <w:spacing w:line="360" w:lineRule="auto"/>
              <w:rPr>
                <w:rFonts w:ascii="Arial" w:hAnsi="Arial" w:cs="Arial"/>
                <w:color w:val="0000FF"/>
                <w:sz w:val="20"/>
                <w:szCs w:val="20"/>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062071" w:rsidRPr="001459FF" w14:paraId="7ECE23C4" w14:textId="77777777" w:rsidTr="009A4842">
        <w:trPr>
          <w:trHeight w:val="300"/>
        </w:trPr>
        <w:tc>
          <w:tcPr>
            <w:tcW w:w="887" w:type="dxa"/>
          </w:tcPr>
          <w:p w14:paraId="3551B9B7" w14:textId="4FA72E05" w:rsidR="00062071" w:rsidRPr="00B43F3D" w:rsidRDefault="00062071" w:rsidP="00D479CB">
            <w:pPr>
              <w:spacing w:before="120" w:line="360" w:lineRule="auto"/>
              <w:jc w:val="center"/>
              <w:rPr>
                <w:rFonts w:ascii="Arial" w:hAnsi="Arial" w:cs="Arial"/>
                <w:b/>
                <w:bCs/>
              </w:rPr>
            </w:pPr>
            <w:r w:rsidRPr="00B43F3D">
              <w:rPr>
                <w:rFonts w:ascii="Arial" w:hAnsi="Arial" w:cs="Arial"/>
                <w:b/>
                <w:bCs/>
              </w:rPr>
              <w:t>VR10</w:t>
            </w:r>
          </w:p>
        </w:tc>
        <w:tc>
          <w:tcPr>
            <w:tcW w:w="4111" w:type="dxa"/>
            <w:vAlign w:val="center"/>
          </w:tcPr>
          <w:p w14:paraId="1B4E84B0" w14:textId="60A1EA43" w:rsidR="00062071" w:rsidRPr="005B7BD9" w:rsidRDefault="00062071" w:rsidP="005C5A3B">
            <w:pPr>
              <w:spacing w:before="120" w:after="120"/>
              <w:rPr>
                <w:rFonts w:ascii="Arial" w:hAnsi="Arial" w:cs="Arial"/>
                <w:color w:val="0D0D0D" w:themeColor="text1" w:themeTint="F2"/>
              </w:rPr>
            </w:pPr>
            <w:r>
              <w:rPr>
                <w:rFonts w:ascii="Arial" w:hAnsi="Arial" w:cs="Arial"/>
                <w:color w:val="333333"/>
                <w:sz w:val="20"/>
                <w:szCs w:val="20"/>
              </w:rPr>
              <w:t xml:space="preserve">The provider/vendor can provide details of similar client outsourcing agreements in the last </w:t>
            </w:r>
            <w:r w:rsidR="00B43F3D">
              <w:rPr>
                <w:rFonts w:ascii="Arial" w:hAnsi="Arial" w:cs="Arial"/>
                <w:color w:val="333333"/>
                <w:sz w:val="20"/>
                <w:szCs w:val="20"/>
              </w:rPr>
              <w:t>year</w:t>
            </w:r>
          </w:p>
        </w:tc>
        <w:tc>
          <w:tcPr>
            <w:tcW w:w="1057" w:type="dxa"/>
          </w:tcPr>
          <w:p w14:paraId="304321E4" w14:textId="77777777" w:rsidR="005C5A3B" w:rsidRDefault="005C5A3B" w:rsidP="00062071">
            <w:pPr>
              <w:rPr>
                <w:rFonts w:ascii="Arial" w:hAnsi="Arial" w:cs="Arial"/>
                <w:color w:val="0D0D0D" w:themeColor="text1" w:themeTint="F2"/>
                <w:sz w:val="20"/>
                <w:szCs w:val="20"/>
              </w:rPr>
            </w:pPr>
          </w:p>
          <w:p w14:paraId="2E451A4C" w14:textId="595BC28B" w:rsidR="00062071" w:rsidRDefault="00B43F3D" w:rsidP="00062071">
            <w:pPr>
              <w:rPr>
                <w:rFonts w:ascii="Arial" w:hAnsi="Arial" w:cs="Arial"/>
                <w:color w:val="0D0D0D" w:themeColor="text1" w:themeTint="F2"/>
                <w:sz w:val="20"/>
                <w:szCs w:val="20"/>
              </w:rPr>
            </w:pPr>
            <w:r w:rsidRPr="001932DA">
              <w:rPr>
                <w:rFonts w:ascii="Arial" w:hAnsi="Arial" w:cs="Arial"/>
                <w:color w:val="0D0D0D" w:themeColor="text1" w:themeTint="F2"/>
                <w:sz w:val="20"/>
                <w:szCs w:val="20"/>
              </w:rPr>
              <w:t>Required</w:t>
            </w:r>
          </w:p>
        </w:tc>
        <w:tc>
          <w:tcPr>
            <w:tcW w:w="1935" w:type="dxa"/>
            <w:shd w:val="clear" w:color="auto" w:fill="FFE599" w:themeFill="accent4" w:themeFillTint="66"/>
            <w:vAlign w:val="center"/>
          </w:tcPr>
          <w:p w14:paraId="2C0E9E97" w14:textId="6F532DAA" w:rsidR="00062071" w:rsidRPr="00F24879" w:rsidRDefault="00062071"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47E6DD8C" w14:textId="650BC818" w:rsidR="00062071" w:rsidRPr="00F24879" w:rsidRDefault="00062071"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062071" w:rsidRPr="001459FF" w14:paraId="4B5BDE0B" w14:textId="77777777" w:rsidTr="009A4842">
        <w:trPr>
          <w:trHeight w:val="300"/>
        </w:trPr>
        <w:tc>
          <w:tcPr>
            <w:tcW w:w="887" w:type="dxa"/>
          </w:tcPr>
          <w:p w14:paraId="68EFC728" w14:textId="77777777" w:rsidR="00B43F3D" w:rsidRDefault="00B43F3D" w:rsidP="00D479CB">
            <w:pPr>
              <w:spacing w:before="120" w:line="360" w:lineRule="auto"/>
              <w:jc w:val="center"/>
              <w:rPr>
                <w:rFonts w:ascii="Arial" w:hAnsi="Arial" w:cs="Arial"/>
              </w:rPr>
            </w:pPr>
          </w:p>
          <w:p w14:paraId="76888A90" w14:textId="658636C3" w:rsidR="00062071" w:rsidRPr="00B43F3D" w:rsidRDefault="00062071" w:rsidP="00D479CB">
            <w:pPr>
              <w:spacing w:before="120" w:line="360" w:lineRule="auto"/>
              <w:jc w:val="center"/>
              <w:rPr>
                <w:rFonts w:ascii="Arial" w:hAnsi="Arial" w:cs="Arial"/>
                <w:b/>
                <w:bCs/>
              </w:rPr>
            </w:pPr>
            <w:r w:rsidRPr="00B43F3D">
              <w:rPr>
                <w:rFonts w:ascii="Arial" w:hAnsi="Arial" w:cs="Arial"/>
                <w:b/>
                <w:bCs/>
              </w:rPr>
              <w:t>VR1</w:t>
            </w:r>
            <w:r w:rsidR="00B43F3D" w:rsidRPr="00B43F3D">
              <w:rPr>
                <w:rFonts w:ascii="Arial" w:hAnsi="Arial" w:cs="Arial"/>
                <w:b/>
                <w:bCs/>
              </w:rPr>
              <w:t>1</w:t>
            </w:r>
          </w:p>
        </w:tc>
        <w:tc>
          <w:tcPr>
            <w:tcW w:w="4111" w:type="dxa"/>
            <w:vAlign w:val="center"/>
          </w:tcPr>
          <w:p w14:paraId="6F38BB4F" w14:textId="0351097E" w:rsidR="00062071" w:rsidRPr="005B7BD9" w:rsidRDefault="00062071" w:rsidP="005C5A3B">
            <w:pPr>
              <w:spacing w:before="120" w:after="120"/>
              <w:rPr>
                <w:rFonts w:ascii="Arial" w:hAnsi="Arial" w:cs="Arial"/>
                <w:color w:val="0D0D0D" w:themeColor="text1" w:themeTint="F2"/>
              </w:rPr>
            </w:pPr>
            <w:r>
              <w:rPr>
                <w:rFonts w:ascii="Arial" w:hAnsi="Arial" w:cs="Arial"/>
                <w:color w:val="333333"/>
                <w:sz w:val="20"/>
                <w:szCs w:val="20"/>
              </w:rPr>
              <w:t>The provider/vendor proposal or response illustrates that a stable and defined customer/account relationship management exists.</w:t>
            </w:r>
          </w:p>
        </w:tc>
        <w:tc>
          <w:tcPr>
            <w:tcW w:w="1057" w:type="dxa"/>
          </w:tcPr>
          <w:p w14:paraId="3D7FA914" w14:textId="77777777" w:rsidR="00B43F3D" w:rsidRDefault="00B43F3D" w:rsidP="00062071">
            <w:pPr>
              <w:rPr>
                <w:rFonts w:ascii="Arial" w:hAnsi="Arial" w:cs="Arial"/>
                <w:color w:val="0D0D0D" w:themeColor="text1" w:themeTint="F2"/>
                <w:sz w:val="20"/>
                <w:szCs w:val="20"/>
              </w:rPr>
            </w:pPr>
          </w:p>
          <w:p w14:paraId="6E76AF6C" w14:textId="033258A7" w:rsidR="00062071" w:rsidRDefault="00B43F3D" w:rsidP="00062071">
            <w:pPr>
              <w:rPr>
                <w:rFonts w:ascii="Arial" w:hAnsi="Arial" w:cs="Arial"/>
                <w:color w:val="0D0D0D" w:themeColor="text1" w:themeTint="F2"/>
                <w:sz w:val="20"/>
                <w:szCs w:val="20"/>
              </w:rPr>
            </w:pPr>
            <w:r w:rsidRPr="001932DA">
              <w:rPr>
                <w:rFonts w:ascii="Arial" w:hAnsi="Arial" w:cs="Arial"/>
                <w:color w:val="0D0D0D" w:themeColor="text1" w:themeTint="F2"/>
                <w:sz w:val="20"/>
                <w:szCs w:val="20"/>
              </w:rPr>
              <w:t>Required</w:t>
            </w:r>
          </w:p>
        </w:tc>
        <w:tc>
          <w:tcPr>
            <w:tcW w:w="1935" w:type="dxa"/>
            <w:shd w:val="clear" w:color="auto" w:fill="FFE599" w:themeFill="accent4" w:themeFillTint="66"/>
            <w:vAlign w:val="center"/>
          </w:tcPr>
          <w:p w14:paraId="5A34A776" w14:textId="734DF0C8" w:rsidR="00062071" w:rsidRPr="00F24879" w:rsidRDefault="00062071"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310942FE" w14:textId="101B2770" w:rsidR="00062071" w:rsidRDefault="00062071"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2509C" w:rsidRPr="001459FF" w14:paraId="1310301E" w14:textId="77777777" w:rsidTr="009A4842">
        <w:trPr>
          <w:trHeight w:val="300"/>
        </w:trPr>
        <w:tc>
          <w:tcPr>
            <w:tcW w:w="887" w:type="dxa"/>
          </w:tcPr>
          <w:p w14:paraId="46ADFFAA" w14:textId="26A2B584" w:rsidR="00C2509C" w:rsidRPr="002254A0" w:rsidRDefault="00C2509C" w:rsidP="00D479CB">
            <w:pPr>
              <w:spacing w:before="120" w:line="360" w:lineRule="auto"/>
              <w:jc w:val="center"/>
              <w:rPr>
                <w:rFonts w:ascii="Arial" w:hAnsi="Arial" w:cs="Arial"/>
              </w:rPr>
            </w:pPr>
            <w:r w:rsidRPr="005B7BD9">
              <w:rPr>
                <w:rFonts w:ascii="Arial" w:hAnsi="Arial" w:cs="Arial"/>
              </w:rPr>
              <w:t>VR</w:t>
            </w:r>
            <w:r>
              <w:rPr>
                <w:rFonts w:ascii="Arial" w:hAnsi="Arial" w:cs="Arial"/>
              </w:rPr>
              <w:t>12</w:t>
            </w:r>
          </w:p>
        </w:tc>
        <w:tc>
          <w:tcPr>
            <w:tcW w:w="4111" w:type="dxa"/>
            <w:vAlign w:val="center"/>
          </w:tcPr>
          <w:p w14:paraId="1C35ED29" w14:textId="4AA7DE49" w:rsidR="00C2509C" w:rsidRPr="005B7BD9" w:rsidRDefault="00C2509C" w:rsidP="005C5A3B">
            <w:pPr>
              <w:spacing w:before="120" w:after="120"/>
              <w:rPr>
                <w:rFonts w:ascii="Arial" w:hAnsi="Arial" w:cs="Arial"/>
                <w:color w:val="0D0D0D" w:themeColor="text1" w:themeTint="F2"/>
              </w:rPr>
            </w:pPr>
            <w:r>
              <w:rPr>
                <w:rFonts w:ascii="Arial" w:hAnsi="Arial" w:cs="Arial"/>
                <w:color w:val="333333"/>
                <w:sz w:val="20"/>
                <w:szCs w:val="20"/>
              </w:rPr>
              <w:t>Does the vendor provide transitioning services from the current vendor to themselves?</w:t>
            </w:r>
          </w:p>
        </w:tc>
        <w:tc>
          <w:tcPr>
            <w:tcW w:w="1057" w:type="dxa"/>
          </w:tcPr>
          <w:p w14:paraId="181A7D2E" w14:textId="77777777" w:rsidR="005C5A3B" w:rsidRDefault="005C5A3B" w:rsidP="00C2509C">
            <w:pPr>
              <w:rPr>
                <w:rFonts w:ascii="Arial" w:hAnsi="Arial" w:cs="Arial"/>
                <w:color w:val="0D0D0D" w:themeColor="text1" w:themeTint="F2"/>
                <w:sz w:val="20"/>
                <w:szCs w:val="20"/>
              </w:rPr>
            </w:pPr>
          </w:p>
          <w:p w14:paraId="5BD7ED8C" w14:textId="6A3F43D7" w:rsidR="00C2509C" w:rsidRDefault="00C2509C" w:rsidP="00C2509C">
            <w:pPr>
              <w:rPr>
                <w:rFonts w:ascii="Arial" w:hAnsi="Arial" w:cs="Arial"/>
                <w:color w:val="0D0D0D" w:themeColor="text1" w:themeTint="F2"/>
                <w:sz w:val="20"/>
                <w:szCs w:val="20"/>
              </w:rPr>
            </w:pPr>
            <w:r>
              <w:rPr>
                <w:rFonts w:ascii="Arial" w:hAnsi="Arial" w:cs="Arial"/>
                <w:color w:val="0D0D0D" w:themeColor="text1" w:themeTint="F2"/>
                <w:sz w:val="20"/>
                <w:szCs w:val="20"/>
              </w:rPr>
              <w:t>Optional</w:t>
            </w:r>
          </w:p>
        </w:tc>
        <w:tc>
          <w:tcPr>
            <w:tcW w:w="1935" w:type="dxa"/>
            <w:shd w:val="clear" w:color="auto" w:fill="FFE599" w:themeFill="accent4" w:themeFillTint="66"/>
            <w:vAlign w:val="center"/>
          </w:tcPr>
          <w:p w14:paraId="05C101C8" w14:textId="0204B746" w:rsidR="00C2509C" w:rsidRPr="00F24879" w:rsidRDefault="00C2509C"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586E1B0A" w14:textId="09F7A1B8" w:rsidR="00C2509C" w:rsidRPr="00F24879" w:rsidRDefault="00C2509C"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r w:rsidR="00C2509C" w:rsidRPr="001459FF" w14:paraId="749CD583" w14:textId="77777777" w:rsidTr="009A4842">
        <w:trPr>
          <w:trHeight w:val="300"/>
        </w:trPr>
        <w:tc>
          <w:tcPr>
            <w:tcW w:w="887" w:type="dxa"/>
          </w:tcPr>
          <w:p w14:paraId="45721F59" w14:textId="65F816F6" w:rsidR="00C2509C" w:rsidRPr="002254A0" w:rsidRDefault="00C2509C" w:rsidP="00D479CB">
            <w:pPr>
              <w:spacing w:before="120" w:line="360" w:lineRule="auto"/>
              <w:jc w:val="center"/>
              <w:rPr>
                <w:rFonts w:ascii="Arial" w:hAnsi="Arial" w:cs="Arial"/>
              </w:rPr>
            </w:pPr>
            <w:r w:rsidRPr="005B7BD9">
              <w:rPr>
                <w:rFonts w:ascii="Arial" w:hAnsi="Arial" w:cs="Arial"/>
              </w:rPr>
              <w:t>VR</w:t>
            </w:r>
            <w:r>
              <w:rPr>
                <w:rFonts w:ascii="Arial" w:hAnsi="Arial" w:cs="Arial"/>
              </w:rPr>
              <w:t>13</w:t>
            </w:r>
          </w:p>
        </w:tc>
        <w:tc>
          <w:tcPr>
            <w:tcW w:w="4111" w:type="dxa"/>
            <w:vAlign w:val="center"/>
          </w:tcPr>
          <w:p w14:paraId="462980F5" w14:textId="3FB7FB99" w:rsidR="00C2509C" w:rsidRDefault="00C2509C" w:rsidP="00C2509C">
            <w:pPr>
              <w:spacing w:before="120" w:after="120"/>
              <w:rPr>
                <w:rFonts w:ascii="Arial" w:hAnsi="Arial" w:cs="Arial"/>
                <w:sz w:val="20"/>
                <w:szCs w:val="20"/>
              </w:rPr>
            </w:pPr>
            <w:r>
              <w:rPr>
                <w:rFonts w:ascii="Arial" w:hAnsi="Arial" w:cs="Arial"/>
                <w:color w:val="333333"/>
                <w:sz w:val="20"/>
                <w:szCs w:val="20"/>
              </w:rPr>
              <w:t xml:space="preserve">Does the vendor have a formal process to introduce or suggest improvements to processes/methodologies?  </w:t>
            </w:r>
          </w:p>
        </w:tc>
        <w:tc>
          <w:tcPr>
            <w:tcW w:w="1057" w:type="dxa"/>
          </w:tcPr>
          <w:p w14:paraId="16DD4B5D" w14:textId="77777777" w:rsidR="005C5A3B" w:rsidRDefault="005C5A3B" w:rsidP="00C2509C">
            <w:pPr>
              <w:rPr>
                <w:rFonts w:ascii="Arial" w:hAnsi="Arial" w:cs="Arial"/>
                <w:color w:val="0D0D0D" w:themeColor="text1" w:themeTint="F2"/>
                <w:sz w:val="20"/>
                <w:szCs w:val="20"/>
              </w:rPr>
            </w:pPr>
          </w:p>
          <w:p w14:paraId="414518DC" w14:textId="4B40FAAB" w:rsidR="00C2509C" w:rsidRDefault="00C2509C" w:rsidP="00C2509C">
            <w:pPr>
              <w:rPr>
                <w:rFonts w:ascii="Arial" w:hAnsi="Arial" w:cs="Arial"/>
                <w:color w:val="0D0D0D" w:themeColor="text1" w:themeTint="F2"/>
                <w:sz w:val="20"/>
                <w:szCs w:val="20"/>
              </w:rPr>
            </w:pPr>
            <w:r>
              <w:rPr>
                <w:rFonts w:ascii="Arial" w:hAnsi="Arial" w:cs="Arial"/>
                <w:color w:val="0D0D0D" w:themeColor="text1" w:themeTint="F2"/>
                <w:sz w:val="20"/>
                <w:szCs w:val="20"/>
              </w:rPr>
              <w:t>Optional</w:t>
            </w:r>
          </w:p>
        </w:tc>
        <w:tc>
          <w:tcPr>
            <w:tcW w:w="1935" w:type="dxa"/>
            <w:shd w:val="clear" w:color="auto" w:fill="FFE599" w:themeFill="accent4" w:themeFillTint="66"/>
            <w:vAlign w:val="center"/>
          </w:tcPr>
          <w:p w14:paraId="12D7924E" w14:textId="0AEF7394" w:rsidR="00C2509C" w:rsidRPr="00F24879" w:rsidRDefault="00C2509C" w:rsidP="00075AD7">
            <w:pPr>
              <w:spacing w:line="360" w:lineRule="auto"/>
              <w:jc w:val="center"/>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c>
          <w:tcPr>
            <w:tcW w:w="6039" w:type="dxa"/>
            <w:shd w:val="clear" w:color="auto" w:fill="FFE599" w:themeFill="accent4" w:themeFillTint="66"/>
            <w:vAlign w:val="center"/>
          </w:tcPr>
          <w:p w14:paraId="731480C4" w14:textId="1F31AF70" w:rsidR="00C2509C" w:rsidRPr="00F24879" w:rsidRDefault="00C2509C" w:rsidP="00075AD7">
            <w:pPr>
              <w:spacing w:line="360" w:lineRule="auto"/>
              <w:rPr>
                <w:rFonts w:ascii="Arial" w:hAnsi="Arial" w:cs="Arial"/>
                <w:color w:val="0000FF"/>
                <w:sz w:val="20"/>
                <w:szCs w:val="20"/>
                <w14:textFill>
                  <w14:solidFill>
                    <w14:srgbClr w14:val="0000FF">
                      <w14:lumMod w14:val="95000"/>
                      <w14:lumOff w14:val="5000"/>
                    </w14:srgbClr>
                  </w14:solidFill>
                </w14:textFill>
              </w:rPr>
            </w:pPr>
            <w:r w:rsidRPr="00F24879">
              <w:rPr>
                <w:rFonts w:ascii="Arial" w:hAnsi="Arial" w:cs="Arial"/>
                <w:color w:val="0000FF"/>
                <w:sz w:val="20"/>
                <w:szCs w:val="20"/>
                <w14:textFill>
                  <w14:solidFill>
                    <w14:srgbClr w14:val="0000FF">
                      <w14:lumMod w14:val="95000"/>
                      <w14:lumOff w14:val="5000"/>
                    </w14:srgbClr>
                  </w14:solidFill>
                </w14:textFill>
              </w:rPr>
              <w:t>?</w:t>
            </w:r>
          </w:p>
        </w:tc>
      </w:tr>
    </w:tbl>
    <w:p w14:paraId="08A21E59" w14:textId="77777777" w:rsidR="00E20E62" w:rsidRDefault="00E20E62" w:rsidP="006D4672">
      <w:pPr>
        <w:spacing w:line="360" w:lineRule="auto"/>
        <w:rPr>
          <w:rFonts w:ascii="Arial" w:hAnsi="Arial" w:cs="Arial"/>
          <w:b/>
          <w:bCs/>
          <w:sz w:val="28"/>
          <w:szCs w:val="28"/>
        </w:rPr>
        <w:sectPr w:rsidR="00E20E62" w:rsidSect="00FB3BA8">
          <w:pgSz w:w="15840" w:h="12240" w:orient="landscape"/>
          <w:pgMar w:top="990" w:right="1276" w:bottom="1080" w:left="1037" w:header="576" w:footer="154" w:gutter="0"/>
          <w:cols w:space="720"/>
          <w:docGrid w:linePitch="360"/>
        </w:sectPr>
      </w:pPr>
    </w:p>
    <w:p w14:paraId="63336348" w14:textId="13F70229" w:rsidR="00575538" w:rsidRPr="00075AD7" w:rsidRDefault="00C928D6" w:rsidP="005353F6">
      <w:pPr>
        <w:pStyle w:val="Heading3"/>
        <w:numPr>
          <w:ilvl w:val="0"/>
          <w:numId w:val="8"/>
        </w:numPr>
        <w:rPr>
          <w:sz w:val="24"/>
          <w:szCs w:val="24"/>
        </w:rPr>
      </w:pPr>
      <w:r w:rsidRPr="00075AD7">
        <w:rPr>
          <w:sz w:val="24"/>
          <w:szCs w:val="24"/>
        </w:rPr>
        <w:tab/>
      </w:r>
      <w:bookmarkStart w:id="31" w:name="_Toc213146737"/>
      <w:r w:rsidR="0022759E" w:rsidRPr="00075AD7">
        <w:rPr>
          <w:sz w:val="24"/>
          <w:szCs w:val="24"/>
        </w:rPr>
        <w:t xml:space="preserve">SECTION B: </w:t>
      </w:r>
      <w:r w:rsidR="00575538" w:rsidRPr="00075AD7">
        <w:rPr>
          <w:sz w:val="24"/>
          <w:szCs w:val="24"/>
        </w:rPr>
        <w:t>Vendor Qualifications/Engagement/Administration Capabilities</w:t>
      </w:r>
      <w:r w:rsidR="00B406FE" w:rsidRPr="00075AD7">
        <w:rPr>
          <w:sz w:val="24"/>
          <w:szCs w:val="24"/>
        </w:rPr>
        <w:t xml:space="preserve"> (VQ)</w:t>
      </w:r>
      <w:bookmarkEnd w:id="31"/>
    </w:p>
    <w:p w14:paraId="7096B05A" w14:textId="77777777" w:rsidR="006E47D9" w:rsidRDefault="006E47D9" w:rsidP="006D4672">
      <w:pPr>
        <w:spacing w:line="360" w:lineRule="auto"/>
        <w:rPr>
          <w:rFonts w:ascii="Arial" w:hAnsi="Arial" w:cs="Arial"/>
          <w:b/>
          <w:bCs/>
          <w:sz w:val="28"/>
          <w:szCs w:val="28"/>
        </w:rPr>
      </w:pPr>
    </w:p>
    <w:tbl>
      <w:tblPr>
        <w:tblStyle w:val="TableGrid"/>
        <w:tblW w:w="14029" w:type="dxa"/>
        <w:tblLook w:val="04A0" w:firstRow="1" w:lastRow="0" w:firstColumn="1" w:lastColumn="0" w:noHBand="0" w:noVBand="1"/>
      </w:tblPr>
      <w:tblGrid>
        <w:gridCol w:w="893"/>
        <w:gridCol w:w="4119"/>
        <w:gridCol w:w="1190"/>
        <w:gridCol w:w="1416"/>
        <w:gridCol w:w="6411"/>
      </w:tblGrid>
      <w:tr w:rsidR="00575538" w:rsidRPr="001459FF" w14:paraId="45635FF1" w14:textId="77777777" w:rsidTr="282FE0D2">
        <w:tc>
          <w:tcPr>
            <w:tcW w:w="893" w:type="dxa"/>
            <w:shd w:val="clear" w:color="auto" w:fill="DDDEE2"/>
          </w:tcPr>
          <w:p w14:paraId="3357B366" w14:textId="77777777" w:rsidR="00575538" w:rsidRPr="00265E1A" w:rsidRDefault="00575538" w:rsidP="001B5B3C">
            <w:pPr>
              <w:spacing w:line="360" w:lineRule="auto"/>
              <w:jc w:val="center"/>
              <w:rPr>
                <w:rFonts w:ascii="Arial" w:hAnsi="Arial" w:cs="Arial"/>
                <w:b/>
                <w:bCs/>
                <w:sz w:val="20"/>
                <w:szCs w:val="20"/>
              </w:rPr>
            </w:pPr>
            <w:r w:rsidRPr="00265E1A">
              <w:rPr>
                <w:rFonts w:ascii="Arial" w:hAnsi="Arial" w:cs="Arial"/>
                <w:b/>
                <w:bCs/>
                <w:sz w:val="20"/>
                <w:szCs w:val="20"/>
              </w:rPr>
              <w:t>ID</w:t>
            </w:r>
          </w:p>
        </w:tc>
        <w:tc>
          <w:tcPr>
            <w:tcW w:w="4119" w:type="dxa"/>
            <w:shd w:val="clear" w:color="auto" w:fill="DDDEE2"/>
          </w:tcPr>
          <w:p w14:paraId="468A1C55" w14:textId="77777777" w:rsidR="00575538" w:rsidRPr="00265E1A" w:rsidRDefault="00575538" w:rsidP="006D4672">
            <w:pPr>
              <w:spacing w:line="360" w:lineRule="auto"/>
              <w:rPr>
                <w:rFonts w:ascii="Arial" w:hAnsi="Arial" w:cs="Arial"/>
                <w:b/>
                <w:bCs/>
                <w:sz w:val="20"/>
                <w:szCs w:val="20"/>
              </w:rPr>
            </w:pPr>
            <w:r w:rsidRPr="00265E1A">
              <w:rPr>
                <w:rFonts w:ascii="Arial" w:hAnsi="Arial" w:cs="Arial"/>
                <w:b/>
                <w:bCs/>
                <w:sz w:val="20"/>
                <w:szCs w:val="20"/>
              </w:rPr>
              <w:t>Requirement</w:t>
            </w:r>
          </w:p>
        </w:tc>
        <w:tc>
          <w:tcPr>
            <w:tcW w:w="1190" w:type="dxa"/>
            <w:shd w:val="clear" w:color="auto" w:fill="DDDEE2"/>
          </w:tcPr>
          <w:p w14:paraId="3B6DBF46" w14:textId="77777777" w:rsidR="00575538" w:rsidRPr="00265E1A" w:rsidRDefault="00575538"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6" w:type="dxa"/>
            <w:shd w:val="clear" w:color="auto" w:fill="DDDEE2"/>
            <w:vAlign w:val="center"/>
          </w:tcPr>
          <w:p w14:paraId="7C4FA476" w14:textId="77777777" w:rsidR="00575538" w:rsidRPr="00265E1A" w:rsidRDefault="00575538"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411" w:type="dxa"/>
            <w:shd w:val="clear" w:color="auto" w:fill="DDDEE2"/>
            <w:vAlign w:val="center"/>
          </w:tcPr>
          <w:p w14:paraId="16654060" w14:textId="42F1C4EB" w:rsidR="00575538" w:rsidRPr="00265E1A" w:rsidRDefault="00C36505" w:rsidP="00075AD7">
            <w:pPr>
              <w:spacing w:line="360" w:lineRule="auto"/>
              <w:rPr>
                <w:rFonts w:ascii="Arial" w:hAnsi="Arial" w:cs="Arial"/>
                <w:b/>
                <w:bCs/>
                <w:sz w:val="20"/>
                <w:szCs w:val="20"/>
              </w:rPr>
            </w:pPr>
            <w:r>
              <w:rPr>
                <w:rFonts w:ascii="Arial" w:hAnsi="Arial" w:cs="Arial"/>
                <w:b/>
                <w:bCs/>
                <w:sz w:val="20"/>
                <w:szCs w:val="20"/>
              </w:rPr>
              <w:t xml:space="preserve">For Required, </w:t>
            </w:r>
            <w:r w:rsidR="00575538" w:rsidRPr="00265E1A">
              <w:rPr>
                <w:rFonts w:ascii="Arial" w:hAnsi="Arial" w:cs="Arial"/>
                <w:b/>
                <w:bCs/>
                <w:sz w:val="20"/>
                <w:szCs w:val="20"/>
              </w:rPr>
              <w:t>Comments</w:t>
            </w:r>
            <w:r w:rsidR="0091384D">
              <w:rPr>
                <w:rFonts w:ascii="Arial" w:hAnsi="Arial" w:cs="Arial"/>
                <w:b/>
                <w:bCs/>
                <w:sz w:val="20"/>
                <w:szCs w:val="20"/>
              </w:rPr>
              <w:t xml:space="preserve"> </w:t>
            </w:r>
            <w:r>
              <w:rPr>
                <w:rFonts w:ascii="Arial" w:hAnsi="Arial" w:cs="Arial"/>
                <w:b/>
                <w:bCs/>
                <w:sz w:val="20"/>
                <w:szCs w:val="20"/>
              </w:rPr>
              <w:t xml:space="preserve">with justification </w:t>
            </w:r>
          </w:p>
        </w:tc>
      </w:tr>
      <w:tr w:rsidR="00F24879" w:rsidRPr="001459FF" w14:paraId="47D1AAF4" w14:textId="77777777" w:rsidTr="282FE0D2">
        <w:tc>
          <w:tcPr>
            <w:tcW w:w="893" w:type="dxa"/>
          </w:tcPr>
          <w:p w14:paraId="0D6CB849" w14:textId="77777777" w:rsidR="00F24879" w:rsidRPr="00576C16" w:rsidRDefault="00F24879" w:rsidP="001B5B3C">
            <w:pPr>
              <w:spacing w:line="360" w:lineRule="auto"/>
              <w:jc w:val="center"/>
              <w:rPr>
                <w:rFonts w:ascii="Arial" w:hAnsi="Arial" w:cs="Arial"/>
              </w:rPr>
            </w:pPr>
          </w:p>
          <w:p w14:paraId="10647BD1" w14:textId="55F404E5" w:rsidR="00F24879" w:rsidRPr="0091384D" w:rsidRDefault="00F24879" w:rsidP="001B5B3C">
            <w:pPr>
              <w:spacing w:line="360" w:lineRule="auto"/>
              <w:jc w:val="center"/>
              <w:rPr>
                <w:rFonts w:ascii="Arial" w:hAnsi="Arial" w:cs="Arial"/>
                <w:b/>
                <w:bCs/>
              </w:rPr>
            </w:pPr>
            <w:r w:rsidRPr="0091384D">
              <w:rPr>
                <w:rFonts w:ascii="Arial" w:hAnsi="Arial" w:cs="Arial"/>
                <w:b/>
                <w:bCs/>
              </w:rPr>
              <w:t>VQ1</w:t>
            </w:r>
          </w:p>
        </w:tc>
        <w:tc>
          <w:tcPr>
            <w:tcW w:w="4119" w:type="dxa"/>
          </w:tcPr>
          <w:p w14:paraId="79EEBD8A" w14:textId="437464B8" w:rsidR="00F24879" w:rsidRPr="00BD7E5F" w:rsidRDefault="5C3C1D5D" w:rsidP="00BD7E5F">
            <w:pPr>
              <w:spacing w:before="120" w:after="120"/>
              <w:rPr>
                <w:rFonts w:ascii="Arial" w:hAnsi="Arial" w:cs="Arial"/>
                <w:sz w:val="20"/>
                <w:szCs w:val="20"/>
              </w:rPr>
            </w:pPr>
            <w:r w:rsidRPr="282FE0D2">
              <w:rPr>
                <w:rFonts w:ascii="Arial" w:hAnsi="Arial" w:cs="Arial"/>
                <w:sz w:val="20"/>
                <w:szCs w:val="20"/>
              </w:rPr>
              <w:t xml:space="preserve">Do you maintain technical certification for technicians? If yes, what minimum technical </w:t>
            </w:r>
            <w:r w:rsidR="3FF585D7" w:rsidRPr="282FE0D2">
              <w:rPr>
                <w:rFonts w:ascii="Arial" w:hAnsi="Arial" w:cs="Arial"/>
                <w:sz w:val="20"/>
                <w:szCs w:val="20"/>
              </w:rPr>
              <w:t>certification</w:t>
            </w:r>
            <w:r w:rsidR="6F8C763B" w:rsidRPr="282FE0D2">
              <w:rPr>
                <w:rFonts w:ascii="Arial" w:hAnsi="Arial" w:cs="Arial"/>
                <w:sz w:val="20"/>
                <w:szCs w:val="20"/>
              </w:rPr>
              <w:t xml:space="preserve"> %</w:t>
            </w:r>
            <w:r w:rsidRPr="282FE0D2">
              <w:rPr>
                <w:rFonts w:ascii="Arial" w:hAnsi="Arial" w:cs="Arial"/>
                <w:sz w:val="20"/>
                <w:szCs w:val="20"/>
              </w:rPr>
              <w:t xml:space="preserve"> are you going to maintain?</w:t>
            </w:r>
          </w:p>
        </w:tc>
        <w:tc>
          <w:tcPr>
            <w:tcW w:w="1190" w:type="dxa"/>
          </w:tcPr>
          <w:p w14:paraId="23B8D509" w14:textId="77777777" w:rsidR="00F24879" w:rsidRPr="00BD7E5F" w:rsidRDefault="00F24879" w:rsidP="00BD7E5F">
            <w:pPr>
              <w:spacing w:before="120" w:after="120" w:line="360" w:lineRule="auto"/>
              <w:rPr>
                <w:rFonts w:ascii="Arial" w:hAnsi="Arial" w:cs="Arial"/>
                <w:color w:val="0D0D0D" w:themeColor="text1" w:themeTint="F2"/>
                <w:sz w:val="20"/>
                <w:szCs w:val="20"/>
              </w:rPr>
            </w:pPr>
          </w:p>
          <w:p w14:paraId="56EA5550" w14:textId="4B3DFA51" w:rsidR="00F24879" w:rsidRPr="00BD7E5F" w:rsidRDefault="00F24879"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76D7B367" w14:textId="739D1130"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4C0A7259" w14:textId="6BA9514D"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rPr>
              <w:t>?</w:t>
            </w:r>
          </w:p>
        </w:tc>
      </w:tr>
      <w:tr w:rsidR="00F24879" w:rsidRPr="001459FF" w14:paraId="57931025" w14:textId="77777777" w:rsidTr="282FE0D2">
        <w:tc>
          <w:tcPr>
            <w:tcW w:w="893" w:type="dxa"/>
          </w:tcPr>
          <w:p w14:paraId="55B10D5B" w14:textId="77777777" w:rsidR="00F24879" w:rsidRPr="00576C16" w:rsidRDefault="00F24879" w:rsidP="001B5B3C">
            <w:pPr>
              <w:spacing w:line="360" w:lineRule="auto"/>
              <w:jc w:val="center"/>
              <w:rPr>
                <w:rFonts w:ascii="Arial" w:hAnsi="Arial" w:cs="Arial"/>
              </w:rPr>
            </w:pPr>
          </w:p>
          <w:p w14:paraId="51983EB0" w14:textId="5ED61358" w:rsidR="00F24879" w:rsidRPr="00A76731" w:rsidRDefault="00F24879" w:rsidP="001B5B3C">
            <w:pPr>
              <w:spacing w:line="360" w:lineRule="auto"/>
              <w:jc w:val="center"/>
              <w:rPr>
                <w:rFonts w:ascii="Arial" w:hAnsi="Arial" w:cs="Arial"/>
                <w:b/>
                <w:bCs/>
              </w:rPr>
            </w:pPr>
            <w:r w:rsidRPr="00A76731">
              <w:rPr>
                <w:rFonts w:ascii="Arial" w:hAnsi="Arial" w:cs="Arial"/>
                <w:b/>
                <w:bCs/>
              </w:rPr>
              <w:t>VQ2</w:t>
            </w:r>
          </w:p>
        </w:tc>
        <w:tc>
          <w:tcPr>
            <w:tcW w:w="4119" w:type="dxa"/>
          </w:tcPr>
          <w:p w14:paraId="58A9BCEE" w14:textId="1FE18DA1" w:rsidR="00F24879" w:rsidRPr="00BD7E5F" w:rsidRDefault="000F1957" w:rsidP="00BD7E5F">
            <w:pPr>
              <w:spacing w:before="120" w:after="120"/>
              <w:rPr>
                <w:rFonts w:ascii="Arial" w:hAnsi="Arial" w:cs="Arial"/>
                <w:sz w:val="20"/>
                <w:szCs w:val="20"/>
              </w:rPr>
            </w:pPr>
            <w:r w:rsidRPr="00BD7E5F">
              <w:rPr>
                <w:rFonts w:ascii="Arial" w:hAnsi="Arial" w:cs="Arial"/>
                <w:sz w:val="20"/>
                <w:szCs w:val="20"/>
              </w:rPr>
              <w:t xml:space="preserve">Which </w:t>
            </w:r>
            <w:r w:rsidR="00F24879" w:rsidRPr="00BD7E5F">
              <w:rPr>
                <w:rFonts w:ascii="Arial" w:hAnsi="Arial" w:cs="Arial"/>
                <w:sz w:val="20"/>
                <w:szCs w:val="20"/>
              </w:rPr>
              <w:t>soft skills training</w:t>
            </w:r>
            <w:r w:rsidR="003A7DC4" w:rsidRPr="00BD7E5F">
              <w:rPr>
                <w:rFonts w:ascii="Arial" w:hAnsi="Arial" w:cs="Arial"/>
                <w:sz w:val="20"/>
                <w:szCs w:val="20"/>
              </w:rPr>
              <w:t xml:space="preserve"> </w:t>
            </w:r>
            <w:r w:rsidRPr="00BD7E5F">
              <w:rPr>
                <w:rFonts w:ascii="Arial" w:hAnsi="Arial" w:cs="Arial"/>
                <w:sz w:val="20"/>
                <w:szCs w:val="20"/>
              </w:rPr>
              <w:t xml:space="preserve">will be provided </w:t>
            </w:r>
            <w:r w:rsidR="003A7DC4" w:rsidRPr="00BD7E5F">
              <w:rPr>
                <w:rFonts w:ascii="Arial" w:hAnsi="Arial" w:cs="Arial"/>
                <w:sz w:val="20"/>
                <w:szCs w:val="20"/>
              </w:rPr>
              <w:t>for</w:t>
            </w:r>
            <w:r w:rsidR="00CB05A3" w:rsidRPr="00BD7E5F">
              <w:rPr>
                <w:rFonts w:ascii="Arial" w:hAnsi="Arial" w:cs="Arial"/>
                <w:sz w:val="20"/>
                <w:szCs w:val="20"/>
              </w:rPr>
              <w:t xml:space="preserve"> your </w:t>
            </w:r>
            <w:r w:rsidR="00A76731">
              <w:rPr>
                <w:rFonts w:ascii="Arial" w:hAnsi="Arial" w:cs="Arial"/>
                <w:sz w:val="20"/>
                <w:szCs w:val="20"/>
              </w:rPr>
              <w:t>allocated server specialists</w:t>
            </w:r>
          </w:p>
        </w:tc>
        <w:tc>
          <w:tcPr>
            <w:tcW w:w="1190" w:type="dxa"/>
          </w:tcPr>
          <w:p w14:paraId="02C1CBE2" w14:textId="3E4797B6" w:rsidR="00F24879" w:rsidRPr="00BD7E5F" w:rsidRDefault="00F24879"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5FB75346" w14:textId="59A0E258"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17028AC9" w14:textId="0C182F0D"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rPr>
              <w:t>?</w:t>
            </w:r>
          </w:p>
        </w:tc>
      </w:tr>
      <w:tr w:rsidR="00F24879" w:rsidRPr="001459FF" w14:paraId="30FE7B89" w14:textId="77777777" w:rsidTr="282FE0D2">
        <w:tc>
          <w:tcPr>
            <w:tcW w:w="893" w:type="dxa"/>
          </w:tcPr>
          <w:p w14:paraId="41E08EE1" w14:textId="77777777" w:rsidR="00F24879" w:rsidRPr="00576C16" w:rsidRDefault="00F24879" w:rsidP="001B5B3C">
            <w:pPr>
              <w:spacing w:line="360" w:lineRule="auto"/>
              <w:jc w:val="center"/>
              <w:rPr>
                <w:rFonts w:ascii="Arial" w:hAnsi="Arial" w:cs="Arial"/>
              </w:rPr>
            </w:pPr>
          </w:p>
          <w:p w14:paraId="3FDF2E16" w14:textId="2A4F5E47" w:rsidR="00F24879" w:rsidRPr="00576C16" w:rsidRDefault="00F24879" w:rsidP="001B5B3C">
            <w:pPr>
              <w:spacing w:line="360" w:lineRule="auto"/>
              <w:jc w:val="center"/>
              <w:rPr>
                <w:rFonts w:ascii="Arial" w:hAnsi="Arial" w:cs="Arial"/>
              </w:rPr>
            </w:pPr>
            <w:r w:rsidRPr="00576C16">
              <w:rPr>
                <w:rFonts w:ascii="Arial" w:hAnsi="Arial" w:cs="Arial"/>
              </w:rPr>
              <w:t>VQ3</w:t>
            </w:r>
          </w:p>
        </w:tc>
        <w:tc>
          <w:tcPr>
            <w:tcW w:w="4119" w:type="dxa"/>
          </w:tcPr>
          <w:p w14:paraId="6FF7E93E" w14:textId="6348B61E" w:rsidR="00F24879" w:rsidRPr="00BD7E5F" w:rsidRDefault="5C3C1D5D" w:rsidP="00BD7E5F">
            <w:pPr>
              <w:spacing w:before="120" w:after="120"/>
              <w:rPr>
                <w:rFonts w:ascii="Arial" w:hAnsi="Arial" w:cs="Arial"/>
                <w:sz w:val="20"/>
                <w:szCs w:val="20"/>
              </w:rPr>
            </w:pPr>
            <w:r w:rsidRPr="282FE0D2">
              <w:rPr>
                <w:rFonts w:ascii="Arial" w:hAnsi="Arial" w:cs="Arial"/>
                <w:sz w:val="20"/>
                <w:szCs w:val="20"/>
              </w:rPr>
              <w:t xml:space="preserve">Do you provide </w:t>
            </w:r>
            <w:r w:rsidR="050A9190" w:rsidRPr="282FE0D2">
              <w:rPr>
                <w:rFonts w:ascii="Arial" w:hAnsi="Arial" w:cs="Arial"/>
                <w:sz w:val="20"/>
                <w:szCs w:val="20"/>
              </w:rPr>
              <w:t xml:space="preserve">your resources with </w:t>
            </w:r>
            <w:r w:rsidRPr="282FE0D2">
              <w:rPr>
                <w:rFonts w:ascii="Arial" w:hAnsi="Arial" w:cs="Arial"/>
                <w:sz w:val="20"/>
                <w:szCs w:val="20"/>
              </w:rPr>
              <w:t xml:space="preserve">online </w:t>
            </w:r>
            <w:r w:rsidR="050A9190" w:rsidRPr="282FE0D2">
              <w:rPr>
                <w:rFonts w:ascii="Arial" w:hAnsi="Arial" w:cs="Arial"/>
                <w:sz w:val="20"/>
                <w:szCs w:val="20"/>
              </w:rPr>
              <w:t xml:space="preserve">training </w:t>
            </w:r>
            <w:r w:rsidRPr="282FE0D2">
              <w:rPr>
                <w:rFonts w:ascii="Arial" w:hAnsi="Arial" w:cs="Arial"/>
                <w:sz w:val="20"/>
                <w:szCs w:val="20"/>
              </w:rPr>
              <w:t xml:space="preserve">resources </w:t>
            </w:r>
            <w:r w:rsidR="02FD2871" w:rsidRPr="282FE0D2">
              <w:rPr>
                <w:rFonts w:ascii="Arial" w:hAnsi="Arial" w:cs="Arial"/>
                <w:sz w:val="20"/>
                <w:szCs w:val="20"/>
              </w:rPr>
              <w:t xml:space="preserve">for them to maintain their skills and </w:t>
            </w:r>
            <w:r w:rsidR="06E0E30E" w:rsidRPr="282FE0D2">
              <w:rPr>
                <w:rFonts w:ascii="Arial" w:hAnsi="Arial" w:cs="Arial"/>
                <w:sz w:val="20"/>
                <w:szCs w:val="20"/>
              </w:rPr>
              <w:t>certification</w:t>
            </w:r>
            <w:r w:rsidR="02FD2871" w:rsidRPr="282FE0D2">
              <w:rPr>
                <w:rFonts w:ascii="Arial" w:hAnsi="Arial" w:cs="Arial"/>
                <w:sz w:val="20"/>
                <w:szCs w:val="20"/>
              </w:rPr>
              <w:t>?</w:t>
            </w:r>
          </w:p>
        </w:tc>
        <w:tc>
          <w:tcPr>
            <w:tcW w:w="1190" w:type="dxa"/>
          </w:tcPr>
          <w:p w14:paraId="7AF51589" w14:textId="77777777" w:rsidR="006B2B25" w:rsidRDefault="006B2B25" w:rsidP="00BD7E5F">
            <w:pPr>
              <w:spacing w:before="120" w:after="120" w:line="360" w:lineRule="auto"/>
              <w:rPr>
                <w:rFonts w:ascii="Arial" w:hAnsi="Arial" w:cs="Arial"/>
                <w:color w:val="0D0D0D" w:themeColor="text1" w:themeTint="F2"/>
                <w:sz w:val="20"/>
                <w:szCs w:val="20"/>
              </w:rPr>
            </w:pPr>
          </w:p>
          <w:p w14:paraId="14BBD4E8" w14:textId="16349998" w:rsidR="00F24879" w:rsidRPr="00BD7E5F" w:rsidRDefault="006B2B25" w:rsidP="00BD7E5F">
            <w:pPr>
              <w:spacing w:before="120" w:after="120" w:line="360" w:lineRule="auto"/>
              <w:rPr>
                <w:rFonts w:ascii="Arial" w:hAnsi="Arial" w:cs="Arial"/>
                <w:sz w:val="20"/>
                <w:szCs w:val="20"/>
              </w:rPr>
            </w:pPr>
            <w:r>
              <w:rPr>
                <w:rFonts w:ascii="Arial" w:hAnsi="Arial" w:cs="Arial"/>
                <w:color w:val="0D0D0D" w:themeColor="text1" w:themeTint="F2"/>
                <w:sz w:val="20"/>
                <w:szCs w:val="20"/>
              </w:rPr>
              <w:t>Optional</w:t>
            </w:r>
          </w:p>
        </w:tc>
        <w:tc>
          <w:tcPr>
            <w:tcW w:w="1416" w:type="dxa"/>
            <w:shd w:val="clear" w:color="auto" w:fill="FFE599" w:themeFill="accent4" w:themeFillTint="66"/>
            <w:vAlign w:val="center"/>
          </w:tcPr>
          <w:p w14:paraId="04E3729F" w14:textId="16D1BA7A" w:rsidR="00F24879" w:rsidRPr="00F24879" w:rsidRDefault="00F24879" w:rsidP="00075AD7">
            <w:pPr>
              <w:spacing w:line="360" w:lineRule="auto"/>
              <w:jc w:val="center"/>
              <w:rPr>
                <w:rFonts w:ascii="Arial" w:hAnsi="Arial" w:cs="Arial"/>
                <w:color w:val="0000FF"/>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24B0E2EE" w14:textId="06EB8901" w:rsidR="00F24879" w:rsidRPr="00F24879" w:rsidRDefault="00F24879" w:rsidP="00075AD7">
            <w:pPr>
              <w:spacing w:line="360" w:lineRule="auto"/>
              <w:rPr>
                <w:rFonts w:ascii="Arial" w:hAnsi="Arial" w:cs="Arial"/>
                <w:color w:val="0000FF"/>
                <w:sz w:val="20"/>
                <w:szCs w:val="20"/>
              </w:rPr>
            </w:pPr>
            <w:r w:rsidRPr="00F24879">
              <w:rPr>
                <w:rFonts w:ascii="Arial" w:hAnsi="Arial" w:cs="Arial"/>
                <w:color w:val="0000FF"/>
                <w:sz w:val="20"/>
                <w:szCs w:val="20"/>
              </w:rPr>
              <w:t>?</w:t>
            </w:r>
          </w:p>
        </w:tc>
      </w:tr>
      <w:tr w:rsidR="00F24879" w:rsidRPr="001459FF" w14:paraId="59B3C619" w14:textId="77777777" w:rsidTr="282FE0D2">
        <w:tc>
          <w:tcPr>
            <w:tcW w:w="893" w:type="dxa"/>
          </w:tcPr>
          <w:p w14:paraId="5390EDB4" w14:textId="77777777" w:rsidR="009B17FE" w:rsidRPr="00576C16" w:rsidRDefault="009B17FE" w:rsidP="001B5B3C">
            <w:pPr>
              <w:spacing w:line="360" w:lineRule="auto"/>
              <w:jc w:val="center"/>
              <w:rPr>
                <w:rFonts w:ascii="Arial" w:hAnsi="Arial" w:cs="Arial"/>
              </w:rPr>
            </w:pPr>
          </w:p>
          <w:p w14:paraId="2DD5FDA7" w14:textId="40982B17" w:rsidR="00F24879" w:rsidRPr="006B2B25" w:rsidRDefault="00F24879" w:rsidP="001B5B3C">
            <w:pPr>
              <w:spacing w:line="360" w:lineRule="auto"/>
              <w:jc w:val="center"/>
              <w:rPr>
                <w:rFonts w:ascii="Arial" w:hAnsi="Arial" w:cs="Arial"/>
                <w:b/>
                <w:bCs/>
              </w:rPr>
            </w:pPr>
            <w:r w:rsidRPr="006B2B25">
              <w:rPr>
                <w:rFonts w:ascii="Arial" w:hAnsi="Arial" w:cs="Arial"/>
                <w:b/>
                <w:bCs/>
              </w:rPr>
              <w:t>VQ4</w:t>
            </w:r>
          </w:p>
        </w:tc>
        <w:tc>
          <w:tcPr>
            <w:tcW w:w="4119" w:type="dxa"/>
          </w:tcPr>
          <w:p w14:paraId="0570C311" w14:textId="777F7D7A" w:rsidR="00F24879" w:rsidRPr="00BD7E5F" w:rsidRDefault="5C3C1D5D" w:rsidP="00BD7E5F">
            <w:pPr>
              <w:spacing w:before="120" w:after="120"/>
              <w:rPr>
                <w:rFonts w:ascii="Arial" w:hAnsi="Arial" w:cs="Arial"/>
                <w:sz w:val="20"/>
                <w:szCs w:val="20"/>
              </w:rPr>
            </w:pPr>
            <w:r w:rsidRPr="282FE0D2">
              <w:rPr>
                <w:rFonts w:ascii="Arial" w:hAnsi="Arial" w:cs="Arial"/>
                <w:sz w:val="20"/>
                <w:szCs w:val="20"/>
              </w:rPr>
              <w:t xml:space="preserve">Do you provide a complete set of </w:t>
            </w:r>
            <w:r w:rsidR="02FD2871" w:rsidRPr="282FE0D2">
              <w:rPr>
                <w:rFonts w:ascii="Arial" w:hAnsi="Arial" w:cs="Arial"/>
                <w:sz w:val="20"/>
                <w:szCs w:val="20"/>
              </w:rPr>
              <w:t xml:space="preserve">Standard Operating Procedures / SOPs to </w:t>
            </w:r>
            <w:r w:rsidR="5F833A6D" w:rsidRPr="282FE0D2">
              <w:rPr>
                <w:rFonts w:ascii="Arial" w:hAnsi="Arial" w:cs="Arial"/>
                <w:sz w:val="20"/>
                <w:szCs w:val="20"/>
              </w:rPr>
              <w:t>administer</w:t>
            </w:r>
            <w:r w:rsidR="02FD2871" w:rsidRPr="282FE0D2">
              <w:rPr>
                <w:rFonts w:ascii="Arial" w:hAnsi="Arial" w:cs="Arial"/>
                <w:sz w:val="20"/>
                <w:szCs w:val="20"/>
              </w:rPr>
              <w:t xml:space="preserve"> various server OS? </w:t>
            </w:r>
          </w:p>
        </w:tc>
        <w:tc>
          <w:tcPr>
            <w:tcW w:w="1190" w:type="dxa"/>
          </w:tcPr>
          <w:p w14:paraId="51F81D05" w14:textId="3DE64E56" w:rsidR="00F24879" w:rsidRPr="00BD7E5F" w:rsidRDefault="006B2B25"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367E2B59" w14:textId="50B9D129" w:rsidR="00F24879" w:rsidRPr="006208CE" w:rsidRDefault="00F24879"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2151C9B4" w14:textId="0399FC26" w:rsidR="00F24879" w:rsidRPr="006208CE" w:rsidRDefault="00F24879" w:rsidP="00075AD7">
            <w:pPr>
              <w:spacing w:line="360" w:lineRule="auto"/>
              <w:rPr>
                <w:rFonts w:ascii="Arial" w:hAnsi="Arial" w:cs="Arial"/>
                <w:sz w:val="20"/>
                <w:szCs w:val="20"/>
              </w:rPr>
            </w:pPr>
            <w:r w:rsidRPr="00F24879">
              <w:rPr>
                <w:rFonts w:ascii="Arial" w:hAnsi="Arial" w:cs="Arial"/>
                <w:color w:val="0000FF"/>
                <w:sz w:val="20"/>
                <w:szCs w:val="20"/>
              </w:rPr>
              <w:t>?</w:t>
            </w:r>
          </w:p>
        </w:tc>
      </w:tr>
      <w:tr w:rsidR="00F24879" w:rsidRPr="001459FF" w14:paraId="765360E2" w14:textId="77777777" w:rsidTr="282FE0D2">
        <w:tc>
          <w:tcPr>
            <w:tcW w:w="893" w:type="dxa"/>
          </w:tcPr>
          <w:p w14:paraId="1380B092" w14:textId="77777777" w:rsidR="009B17FE" w:rsidRPr="00576C16" w:rsidRDefault="009B17FE" w:rsidP="001B5B3C">
            <w:pPr>
              <w:spacing w:line="360" w:lineRule="auto"/>
              <w:jc w:val="center"/>
              <w:rPr>
                <w:rFonts w:ascii="Arial" w:hAnsi="Arial" w:cs="Arial"/>
              </w:rPr>
            </w:pPr>
          </w:p>
          <w:p w14:paraId="0C341D85" w14:textId="392204BC" w:rsidR="00F24879" w:rsidRPr="006B2B25" w:rsidRDefault="00F24879" w:rsidP="001B5B3C">
            <w:pPr>
              <w:spacing w:line="360" w:lineRule="auto"/>
              <w:jc w:val="center"/>
              <w:rPr>
                <w:rFonts w:ascii="Arial" w:hAnsi="Arial" w:cs="Arial"/>
                <w:b/>
                <w:bCs/>
              </w:rPr>
            </w:pPr>
            <w:r w:rsidRPr="006B2B25">
              <w:rPr>
                <w:rFonts w:ascii="Arial" w:hAnsi="Arial" w:cs="Arial"/>
                <w:b/>
                <w:bCs/>
              </w:rPr>
              <w:t>VQ</w:t>
            </w:r>
            <w:r w:rsidR="006B2B25" w:rsidRPr="006B2B25">
              <w:rPr>
                <w:rFonts w:ascii="Arial" w:hAnsi="Arial" w:cs="Arial"/>
                <w:b/>
                <w:bCs/>
              </w:rPr>
              <w:t>5</w:t>
            </w:r>
          </w:p>
        </w:tc>
        <w:tc>
          <w:tcPr>
            <w:tcW w:w="4119" w:type="dxa"/>
          </w:tcPr>
          <w:p w14:paraId="465D3DF9" w14:textId="70FDB6B1" w:rsidR="00F24879" w:rsidRPr="00BD7E5F" w:rsidRDefault="06D196F6" w:rsidP="00BD7E5F">
            <w:pPr>
              <w:spacing w:before="120" w:after="120"/>
              <w:rPr>
                <w:rFonts w:ascii="Arial" w:hAnsi="Arial" w:cs="Arial"/>
                <w:sz w:val="20"/>
                <w:szCs w:val="20"/>
              </w:rPr>
            </w:pPr>
            <w:r w:rsidRPr="282FE0D2">
              <w:rPr>
                <w:rFonts w:ascii="Arial" w:hAnsi="Arial" w:cs="Arial"/>
                <w:sz w:val="20"/>
                <w:szCs w:val="20"/>
              </w:rPr>
              <w:t>W</w:t>
            </w:r>
            <w:r w:rsidR="62958F6E" w:rsidRPr="282FE0D2">
              <w:rPr>
                <w:rFonts w:ascii="Arial" w:hAnsi="Arial" w:cs="Arial"/>
                <w:sz w:val="20"/>
                <w:szCs w:val="20"/>
              </w:rPr>
              <w:t xml:space="preserve">ill </w:t>
            </w:r>
            <w:r w:rsidR="5C3C1D5D" w:rsidRPr="282FE0D2">
              <w:rPr>
                <w:rFonts w:ascii="Arial" w:hAnsi="Arial" w:cs="Arial"/>
                <w:sz w:val="20"/>
                <w:szCs w:val="20"/>
              </w:rPr>
              <w:t>we have access to all d</w:t>
            </w:r>
            <w:r w:rsidR="62958F6E" w:rsidRPr="282FE0D2">
              <w:rPr>
                <w:rFonts w:ascii="Arial" w:hAnsi="Arial" w:cs="Arial"/>
                <w:sz w:val="20"/>
                <w:szCs w:val="20"/>
              </w:rPr>
              <w:t>ocumentation (</w:t>
            </w:r>
            <w:r w:rsidR="30533ECE" w:rsidRPr="282FE0D2">
              <w:rPr>
                <w:rFonts w:ascii="Arial" w:hAnsi="Arial" w:cs="Arial"/>
                <w:sz w:val="20"/>
                <w:szCs w:val="20"/>
              </w:rPr>
              <w:t>knowledgebase</w:t>
            </w:r>
            <w:r w:rsidR="62958F6E" w:rsidRPr="282FE0D2">
              <w:rPr>
                <w:rFonts w:ascii="Arial" w:hAnsi="Arial" w:cs="Arial"/>
                <w:sz w:val="20"/>
                <w:szCs w:val="20"/>
              </w:rPr>
              <w:t xml:space="preserve"> articles</w:t>
            </w:r>
            <w:r w:rsidR="02FD2871" w:rsidRPr="282FE0D2">
              <w:rPr>
                <w:rFonts w:ascii="Arial" w:hAnsi="Arial" w:cs="Arial"/>
                <w:sz w:val="20"/>
                <w:szCs w:val="20"/>
              </w:rPr>
              <w:t>, Standard Operating Procedures and Configuration Documents</w:t>
            </w:r>
            <w:r w:rsidR="62958F6E" w:rsidRPr="282FE0D2">
              <w:rPr>
                <w:rFonts w:ascii="Arial" w:hAnsi="Arial" w:cs="Arial"/>
                <w:sz w:val="20"/>
                <w:szCs w:val="20"/>
              </w:rPr>
              <w:t>)</w:t>
            </w:r>
            <w:r w:rsidR="5C3C1D5D" w:rsidRPr="282FE0D2">
              <w:rPr>
                <w:rFonts w:ascii="Arial" w:hAnsi="Arial" w:cs="Arial"/>
                <w:sz w:val="20"/>
                <w:szCs w:val="20"/>
              </w:rPr>
              <w:t xml:space="preserve"> whenever we need it?</w:t>
            </w:r>
          </w:p>
        </w:tc>
        <w:tc>
          <w:tcPr>
            <w:tcW w:w="1190" w:type="dxa"/>
          </w:tcPr>
          <w:p w14:paraId="4C1DE79A" w14:textId="77777777" w:rsidR="0037123C" w:rsidRPr="00BD7E5F" w:rsidRDefault="0037123C" w:rsidP="00BD7E5F">
            <w:pPr>
              <w:spacing w:before="120" w:after="120" w:line="360" w:lineRule="auto"/>
              <w:rPr>
                <w:rFonts w:ascii="Arial" w:hAnsi="Arial" w:cs="Arial"/>
                <w:color w:val="0D0D0D" w:themeColor="text1" w:themeTint="F2"/>
                <w:sz w:val="20"/>
                <w:szCs w:val="20"/>
              </w:rPr>
            </w:pPr>
          </w:p>
          <w:p w14:paraId="021F5E51" w14:textId="648E8F57" w:rsidR="00F24879" w:rsidRPr="00BD7E5F" w:rsidRDefault="0037123C" w:rsidP="00BD7E5F">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0871E946" w14:textId="0D6024B1" w:rsidR="00F24879" w:rsidRPr="006208CE" w:rsidRDefault="00F24879"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150EDD7A" w14:textId="3C6C5A24" w:rsidR="00F24879" w:rsidRPr="006208CE" w:rsidRDefault="00F24879" w:rsidP="00075AD7">
            <w:pPr>
              <w:spacing w:line="360" w:lineRule="auto"/>
              <w:rPr>
                <w:rFonts w:ascii="Arial" w:hAnsi="Arial" w:cs="Arial"/>
                <w:sz w:val="20"/>
                <w:szCs w:val="20"/>
              </w:rPr>
            </w:pPr>
            <w:r w:rsidRPr="00F24879">
              <w:rPr>
                <w:rFonts w:ascii="Arial" w:hAnsi="Arial" w:cs="Arial"/>
                <w:color w:val="0000FF"/>
                <w:sz w:val="20"/>
                <w:szCs w:val="20"/>
              </w:rPr>
              <w:t>?</w:t>
            </w:r>
          </w:p>
        </w:tc>
      </w:tr>
      <w:tr w:rsidR="00C16650" w:rsidRPr="001459FF" w14:paraId="236B050A" w14:textId="77777777" w:rsidTr="282FE0D2">
        <w:tc>
          <w:tcPr>
            <w:tcW w:w="893" w:type="dxa"/>
          </w:tcPr>
          <w:p w14:paraId="6226BCC2" w14:textId="77777777" w:rsidR="00C16650" w:rsidRPr="00576C16" w:rsidRDefault="00C16650" w:rsidP="00C16650">
            <w:pPr>
              <w:spacing w:line="360" w:lineRule="auto"/>
              <w:jc w:val="center"/>
              <w:rPr>
                <w:rFonts w:ascii="Arial" w:hAnsi="Arial" w:cs="Arial"/>
              </w:rPr>
            </w:pPr>
          </w:p>
          <w:p w14:paraId="45B07179" w14:textId="5F57DBFF" w:rsidR="00C16650" w:rsidRPr="00576C16" w:rsidRDefault="00C16650" w:rsidP="00C16650">
            <w:pPr>
              <w:spacing w:line="360" w:lineRule="auto"/>
              <w:jc w:val="center"/>
              <w:rPr>
                <w:rFonts w:ascii="Arial" w:hAnsi="Arial" w:cs="Arial"/>
              </w:rPr>
            </w:pPr>
            <w:r w:rsidRPr="00576C16">
              <w:rPr>
                <w:rFonts w:ascii="Arial" w:hAnsi="Arial" w:cs="Arial"/>
              </w:rPr>
              <w:t>VQ</w:t>
            </w:r>
            <w:r>
              <w:rPr>
                <w:rFonts w:ascii="Arial" w:hAnsi="Arial" w:cs="Arial"/>
              </w:rPr>
              <w:t>6</w:t>
            </w:r>
          </w:p>
        </w:tc>
        <w:tc>
          <w:tcPr>
            <w:tcW w:w="4119" w:type="dxa"/>
          </w:tcPr>
          <w:p w14:paraId="1CFE11A4" w14:textId="50568A6D" w:rsidR="00C16650" w:rsidRPr="00BD7E5F" w:rsidRDefault="66F87D6B" w:rsidP="00C16650">
            <w:pPr>
              <w:spacing w:before="120" w:after="120"/>
              <w:rPr>
                <w:rFonts w:ascii="Arial" w:hAnsi="Arial" w:cs="Arial"/>
                <w:sz w:val="20"/>
                <w:szCs w:val="20"/>
              </w:rPr>
            </w:pPr>
            <w:r w:rsidRPr="282FE0D2">
              <w:rPr>
                <w:rFonts w:ascii="Arial" w:hAnsi="Arial" w:cs="Arial"/>
                <w:sz w:val="20"/>
                <w:szCs w:val="20"/>
              </w:rPr>
              <w:t xml:space="preserve">How do you </w:t>
            </w:r>
            <w:r w:rsidR="529B62AC" w:rsidRPr="282FE0D2">
              <w:rPr>
                <w:rFonts w:ascii="Arial" w:hAnsi="Arial" w:cs="Arial"/>
                <w:sz w:val="20"/>
                <w:szCs w:val="20"/>
              </w:rPr>
              <w:t>hire, train</w:t>
            </w:r>
            <w:r w:rsidRPr="282FE0D2">
              <w:rPr>
                <w:rFonts w:ascii="Arial" w:hAnsi="Arial" w:cs="Arial"/>
                <w:sz w:val="20"/>
                <w:szCs w:val="20"/>
              </w:rPr>
              <w:t xml:space="preserve"> and retain Server Specialists? What is your strategy?</w:t>
            </w:r>
          </w:p>
        </w:tc>
        <w:tc>
          <w:tcPr>
            <w:tcW w:w="1190" w:type="dxa"/>
          </w:tcPr>
          <w:p w14:paraId="59F79386" w14:textId="5D981123" w:rsidR="00C16650" w:rsidRPr="00BD7E5F" w:rsidRDefault="00C16650" w:rsidP="00C16650">
            <w:pPr>
              <w:spacing w:before="120" w:after="120" w:line="360" w:lineRule="auto"/>
              <w:rPr>
                <w:rFonts w:ascii="Arial" w:hAnsi="Arial" w:cs="Arial"/>
                <w:sz w:val="20"/>
                <w:szCs w:val="20"/>
              </w:rPr>
            </w:pPr>
            <w:r>
              <w:rPr>
                <w:rFonts w:ascii="Arial" w:hAnsi="Arial" w:cs="Arial"/>
                <w:color w:val="0D0D0D" w:themeColor="text1" w:themeTint="F2"/>
                <w:sz w:val="20"/>
                <w:szCs w:val="20"/>
              </w:rPr>
              <w:t>Optional</w:t>
            </w:r>
          </w:p>
        </w:tc>
        <w:tc>
          <w:tcPr>
            <w:tcW w:w="1416" w:type="dxa"/>
            <w:shd w:val="clear" w:color="auto" w:fill="FFE599" w:themeFill="accent4" w:themeFillTint="66"/>
            <w:vAlign w:val="center"/>
          </w:tcPr>
          <w:p w14:paraId="09E35872" w14:textId="3042E9F2" w:rsidR="00C16650" w:rsidRPr="006208CE" w:rsidRDefault="00C16650"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71C4BBF1" w14:textId="1215AF0D" w:rsidR="00C16650" w:rsidRPr="006208CE" w:rsidRDefault="00C16650" w:rsidP="00075AD7">
            <w:pPr>
              <w:spacing w:line="360" w:lineRule="auto"/>
              <w:rPr>
                <w:rFonts w:ascii="Arial" w:hAnsi="Arial" w:cs="Arial"/>
                <w:sz w:val="20"/>
                <w:szCs w:val="20"/>
              </w:rPr>
            </w:pPr>
            <w:r w:rsidRPr="00F24879">
              <w:rPr>
                <w:rFonts w:ascii="Arial" w:hAnsi="Arial" w:cs="Arial"/>
                <w:color w:val="0000FF"/>
                <w:sz w:val="20"/>
                <w:szCs w:val="20"/>
              </w:rPr>
              <w:t>?</w:t>
            </w:r>
          </w:p>
        </w:tc>
      </w:tr>
      <w:tr w:rsidR="00C16650" w:rsidRPr="001459FF" w14:paraId="69B5F0F6" w14:textId="77777777" w:rsidTr="282FE0D2">
        <w:tc>
          <w:tcPr>
            <w:tcW w:w="893" w:type="dxa"/>
          </w:tcPr>
          <w:p w14:paraId="625B2A2A" w14:textId="77777777" w:rsidR="00C16650" w:rsidRPr="00576C16" w:rsidRDefault="00C16650" w:rsidP="00C16650">
            <w:pPr>
              <w:spacing w:line="360" w:lineRule="auto"/>
              <w:jc w:val="center"/>
              <w:rPr>
                <w:rFonts w:ascii="Arial" w:hAnsi="Arial" w:cs="Arial"/>
              </w:rPr>
            </w:pPr>
          </w:p>
          <w:p w14:paraId="26237479" w14:textId="77777777" w:rsidR="00C16650" w:rsidRPr="00576C16" w:rsidRDefault="00C16650" w:rsidP="00C16650">
            <w:pPr>
              <w:spacing w:line="360" w:lineRule="auto"/>
              <w:jc w:val="center"/>
              <w:rPr>
                <w:rFonts w:ascii="Arial" w:hAnsi="Arial" w:cs="Arial"/>
              </w:rPr>
            </w:pPr>
          </w:p>
          <w:p w14:paraId="14712B70" w14:textId="0C0D73C6" w:rsidR="00C16650" w:rsidRPr="008577C9" w:rsidRDefault="00C16650" w:rsidP="00C16650">
            <w:pPr>
              <w:spacing w:line="360" w:lineRule="auto"/>
              <w:jc w:val="center"/>
              <w:rPr>
                <w:rFonts w:ascii="Arial" w:hAnsi="Arial" w:cs="Arial"/>
                <w:b/>
                <w:bCs/>
              </w:rPr>
            </w:pPr>
            <w:r w:rsidRPr="008577C9">
              <w:rPr>
                <w:rFonts w:ascii="Arial" w:hAnsi="Arial" w:cs="Arial"/>
                <w:b/>
                <w:bCs/>
              </w:rPr>
              <w:t>VQ</w:t>
            </w:r>
            <w:r w:rsidR="008577C9" w:rsidRPr="008577C9">
              <w:rPr>
                <w:rFonts w:ascii="Arial" w:hAnsi="Arial" w:cs="Arial"/>
                <w:b/>
                <w:bCs/>
              </w:rPr>
              <w:t>7</w:t>
            </w:r>
          </w:p>
        </w:tc>
        <w:tc>
          <w:tcPr>
            <w:tcW w:w="4119" w:type="dxa"/>
          </w:tcPr>
          <w:p w14:paraId="549C26B4" w14:textId="0FA5368D" w:rsidR="00C16650" w:rsidRPr="00BD7E5F" w:rsidRDefault="00C16650" w:rsidP="00C16650">
            <w:pPr>
              <w:spacing w:before="120" w:after="120"/>
              <w:rPr>
                <w:rFonts w:ascii="Arial" w:hAnsi="Arial" w:cs="Arial"/>
                <w:sz w:val="20"/>
                <w:szCs w:val="20"/>
              </w:rPr>
            </w:pPr>
            <w:r w:rsidRPr="00BD7E5F">
              <w:rPr>
                <w:rFonts w:ascii="Arial" w:hAnsi="Arial" w:cs="Arial"/>
                <w:sz w:val="20"/>
                <w:szCs w:val="20"/>
              </w:rPr>
              <w:t>How do you demonstrate commitment to meeting our changing needs and helping us reduce costs? Please provide examples of one or more situations where you came up with a solution for a client that lowered their cost</w:t>
            </w:r>
          </w:p>
        </w:tc>
        <w:tc>
          <w:tcPr>
            <w:tcW w:w="1190" w:type="dxa"/>
          </w:tcPr>
          <w:p w14:paraId="643050A9" w14:textId="77777777" w:rsidR="00C16650" w:rsidRPr="00BD7E5F" w:rsidRDefault="00C16650" w:rsidP="00C16650">
            <w:pPr>
              <w:spacing w:before="120" w:after="120" w:line="360" w:lineRule="auto"/>
              <w:rPr>
                <w:rFonts w:ascii="Arial" w:hAnsi="Arial" w:cs="Arial"/>
                <w:color w:val="0D0D0D" w:themeColor="text1" w:themeTint="F2"/>
                <w:sz w:val="20"/>
                <w:szCs w:val="20"/>
              </w:rPr>
            </w:pPr>
          </w:p>
          <w:p w14:paraId="05859804" w14:textId="47575A48" w:rsidR="00C16650" w:rsidRPr="00BD7E5F" w:rsidRDefault="00C16650" w:rsidP="00C16650">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71259603" w14:textId="553CE288" w:rsidR="00C16650" w:rsidRPr="006208CE" w:rsidRDefault="00C16650"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411" w:type="dxa"/>
            <w:shd w:val="clear" w:color="auto" w:fill="FFE599" w:themeFill="accent4" w:themeFillTint="66"/>
            <w:vAlign w:val="center"/>
          </w:tcPr>
          <w:p w14:paraId="49F8D2A5" w14:textId="1BCB6176" w:rsidR="00C16650" w:rsidRPr="006208CE" w:rsidRDefault="00C16650" w:rsidP="00075AD7">
            <w:pPr>
              <w:spacing w:line="360" w:lineRule="auto"/>
              <w:rPr>
                <w:rFonts w:ascii="Arial" w:hAnsi="Arial" w:cs="Arial"/>
                <w:sz w:val="20"/>
                <w:szCs w:val="20"/>
              </w:rPr>
            </w:pPr>
            <w:r w:rsidRPr="00F24879">
              <w:rPr>
                <w:rFonts w:ascii="Arial" w:hAnsi="Arial" w:cs="Arial"/>
                <w:color w:val="0000FF"/>
                <w:sz w:val="20"/>
                <w:szCs w:val="20"/>
              </w:rPr>
              <w:t>?</w:t>
            </w:r>
          </w:p>
        </w:tc>
      </w:tr>
      <w:tr w:rsidR="00C16650" w:rsidRPr="001459FF" w14:paraId="77C3B78F" w14:textId="77777777" w:rsidTr="282FE0D2">
        <w:tc>
          <w:tcPr>
            <w:tcW w:w="893" w:type="dxa"/>
          </w:tcPr>
          <w:p w14:paraId="11D68BD2" w14:textId="77777777" w:rsidR="00C16650" w:rsidRPr="00576C16" w:rsidRDefault="00C16650" w:rsidP="00C16650">
            <w:pPr>
              <w:spacing w:line="360" w:lineRule="auto"/>
              <w:jc w:val="center"/>
              <w:rPr>
                <w:rFonts w:ascii="Arial" w:hAnsi="Arial" w:cs="Arial"/>
              </w:rPr>
            </w:pPr>
          </w:p>
          <w:p w14:paraId="5F6EB4F6" w14:textId="35E40A93" w:rsidR="00C16650" w:rsidRPr="00813E35" w:rsidRDefault="00C16650" w:rsidP="00C16650">
            <w:pPr>
              <w:spacing w:line="360" w:lineRule="auto"/>
              <w:jc w:val="center"/>
              <w:rPr>
                <w:rFonts w:ascii="Arial" w:hAnsi="Arial" w:cs="Arial"/>
                <w:b/>
                <w:bCs/>
              </w:rPr>
            </w:pPr>
            <w:r w:rsidRPr="00813E35">
              <w:rPr>
                <w:rFonts w:ascii="Arial" w:hAnsi="Arial" w:cs="Arial"/>
                <w:b/>
                <w:bCs/>
              </w:rPr>
              <w:t>VQ</w:t>
            </w:r>
            <w:r w:rsidR="00813E35" w:rsidRPr="00813E35">
              <w:rPr>
                <w:rFonts w:ascii="Arial" w:hAnsi="Arial" w:cs="Arial"/>
                <w:b/>
                <w:bCs/>
              </w:rPr>
              <w:t>8</w:t>
            </w:r>
          </w:p>
        </w:tc>
        <w:tc>
          <w:tcPr>
            <w:tcW w:w="4119" w:type="dxa"/>
          </w:tcPr>
          <w:p w14:paraId="35211D28" w14:textId="20D12463" w:rsidR="00C16650" w:rsidRPr="00BD7E5F" w:rsidRDefault="00C16650" w:rsidP="00C16650">
            <w:pPr>
              <w:spacing w:before="120" w:after="120"/>
              <w:rPr>
                <w:rFonts w:ascii="Arial" w:hAnsi="Arial" w:cs="Arial"/>
                <w:sz w:val="20"/>
                <w:szCs w:val="20"/>
              </w:rPr>
            </w:pPr>
            <w:r w:rsidRPr="00BD7E5F">
              <w:rPr>
                <w:rFonts w:ascii="Arial" w:hAnsi="Arial" w:cs="Arial"/>
                <w:sz w:val="20"/>
                <w:szCs w:val="20"/>
              </w:rPr>
              <w:t>Who are your previous customers and how satisfied are they with your services?</w:t>
            </w:r>
          </w:p>
        </w:tc>
        <w:tc>
          <w:tcPr>
            <w:tcW w:w="1190" w:type="dxa"/>
          </w:tcPr>
          <w:p w14:paraId="52684E90" w14:textId="7FB88115" w:rsidR="00C16650" w:rsidRPr="00BD7E5F" w:rsidRDefault="00C16650" w:rsidP="00C16650">
            <w:pPr>
              <w:spacing w:before="120" w:after="120" w:line="360" w:lineRule="auto"/>
              <w:rPr>
                <w:rFonts w:ascii="Arial" w:hAnsi="Arial" w:cs="Arial"/>
                <w:sz w:val="20"/>
                <w:szCs w:val="20"/>
              </w:rPr>
            </w:pPr>
            <w:r w:rsidRPr="00BD7E5F">
              <w:rPr>
                <w:rFonts w:ascii="Arial" w:hAnsi="Arial" w:cs="Arial"/>
                <w:color w:val="0D0D0D" w:themeColor="text1" w:themeTint="F2"/>
                <w:sz w:val="20"/>
                <w:szCs w:val="20"/>
              </w:rPr>
              <w:t>Required</w:t>
            </w:r>
          </w:p>
        </w:tc>
        <w:tc>
          <w:tcPr>
            <w:tcW w:w="1416" w:type="dxa"/>
            <w:shd w:val="clear" w:color="auto" w:fill="FFE599" w:themeFill="accent4" w:themeFillTint="66"/>
            <w:vAlign w:val="center"/>
          </w:tcPr>
          <w:p w14:paraId="069ACBA6" w14:textId="2F705D4B" w:rsidR="00C16650" w:rsidRPr="006208CE" w:rsidRDefault="00813E35" w:rsidP="00075AD7">
            <w:pPr>
              <w:spacing w:line="360" w:lineRule="auto"/>
              <w:jc w:val="center"/>
              <w:rPr>
                <w:rFonts w:ascii="Arial" w:hAnsi="Arial" w:cs="Arial"/>
                <w:sz w:val="20"/>
                <w:szCs w:val="20"/>
              </w:rPr>
            </w:pPr>
            <w:r>
              <w:rPr>
                <w:rFonts w:ascii="Arial" w:hAnsi="Arial" w:cs="Arial"/>
                <w:sz w:val="20"/>
                <w:szCs w:val="20"/>
              </w:rPr>
              <w:t>Native</w:t>
            </w:r>
          </w:p>
        </w:tc>
        <w:tc>
          <w:tcPr>
            <w:tcW w:w="6411" w:type="dxa"/>
            <w:shd w:val="clear" w:color="auto" w:fill="FFE599" w:themeFill="accent4" w:themeFillTint="66"/>
            <w:vAlign w:val="center"/>
          </w:tcPr>
          <w:p w14:paraId="7B8350E7" w14:textId="24DD6D03" w:rsidR="00C16650" w:rsidRPr="006208CE" w:rsidRDefault="00C16650" w:rsidP="00075AD7">
            <w:pPr>
              <w:spacing w:line="360" w:lineRule="auto"/>
              <w:rPr>
                <w:rFonts w:ascii="Arial" w:hAnsi="Arial" w:cs="Arial"/>
                <w:sz w:val="20"/>
                <w:szCs w:val="20"/>
              </w:rPr>
            </w:pPr>
            <w:r>
              <w:rPr>
                <w:rFonts w:ascii="Arial" w:hAnsi="Arial" w:cs="Arial"/>
                <w:sz w:val="20"/>
                <w:szCs w:val="20"/>
              </w:rPr>
              <w:t>Provide answer below under</w:t>
            </w:r>
            <w:r w:rsidRPr="00813E35">
              <w:rPr>
                <w:rFonts w:ascii="Arial" w:hAnsi="Arial" w:cs="Arial"/>
                <w:b/>
                <w:bCs/>
                <w:sz w:val="20"/>
                <w:szCs w:val="20"/>
              </w:rPr>
              <w:t xml:space="preserve"> references</w:t>
            </w:r>
            <w:r>
              <w:rPr>
                <w:rFonts w:ascii="Arial" w:hAnsi="Arial" w:cs="Arial"/>
                <w:sz w:val="20"/>
                <w:szCs w:val="20"/>
              </w:rPr>
              <w:t xml:space="preserve"> </w:t>
            </w:r>
          </w:p>
        </w:tc>
      </w:tr>
    </w:tbl>
    <w:p w14:paraId="2EA5508F" w14:textId="77777777" w:rsidR="00BF770F" w:rsidRDefault="00BF770F" w:rsidP="006D4672">
      <w:pPr>
        <w:spacing w:line="360" w:lineRule="auto"/>
        <w:rPr>
          <w:rFonts w:ascii="Arial" w:hAnsi="Arial" w:cs="Arial"/>
          <w:b/>
          <w:bCs/>
          <w:sz w:val="28"/>
          <w:szCs w:val="28"/>
        </w:rPr>
      </w:pPr>
    </w:p>
    <w:p w14:paraId="2C7E5E4C" w14:textId="33C9D791" w:rsidR="00575538" w:rsidRPr="00075AD7" w:rsidRDefault="00AA108C" w:rsidP="005353F6">
      <w:pPr>
        <w:pStyle w:val="Heading3"/>
        <w:numPr>
          <w:ilvl w:val="0"/>
          <w:numId w:val="8"/>
        </w:numPr>
        <w:spacing w:before="120" w:after="120"/>
        <w:rPr>
          <w:sz w:val="24"/>
          <w:szCs w:val="24"/>
        </w:rPr>
      </w:pPr>
      <w:r w:rsidRPr="00075AD7">
        <w:rPr>
          <w:sz w:val="24"/>
          <w:szCs w:val="24"/>
        </w:rPr>
        <w:tab/>
      </w:r>
      <w:bookmarkStart w:id="32" w:name="_Toc213146738"/>
      <w:r w:rsidR="00D5059B" w:rsidRPr="00075AD7">
        <w:rPr>
          <w:sz w:val="24"/>
          <w:szCs w:val="24"/>
        </w:rPr>
        <w:t xml:space="preserve">SECTION C: </w:t>
      </w:r>
      <w:r w:rsidR="00435C47" w:rsidRPr="00075AD7">
        <w:rPr>
          <w:sz w:val="24"/>
          <w:szCs w:val="24"/>
        </w:rPr>
        <w:t>Resiliency / Recovery Capabilities</w:t>
      </w:r>
      <w:r w:rsidR="0016076F" w:rsidRPr="00075AD7">
        <w:rPr>
          <w:sz w:val="24"/>
          <w:szCs w:val="24"/>
        </w:rPr>
        <w:t xml:space="preserve"> (RC)</w:t>
      </w:r>
      <w:bookmarkEnd w:id="32"/>
    </w:p>
    <w:tbl>
      <w:tblPr>
        <w:tblStyle w:val="TableGrid"/>
        <w:tblW w:w="14029" w:type="dxa"/>
        <w:tblLook w:val="04A0" w:firstRow="1" w:lastRow="0" w:firstColumn="1" w:lastColumn="0" w:noHBand="0" w:noVBand="1"/>
      </w:tblPr>
      <w:tblGrid>
        <w:gridCol w:w="895"/>
        <w:gridCol w:w="4062"/>
        <w:gridCol w:w="1134"/>
        <w:gridCol w:w="1417"/>
        <w:gridCol w:w="6521"/>
      </w:tblGrid>
      <w:tr w:rsidR="001748EF" w:rsidRPr="001459FF" w14:paraId="4ECD83FB" w14:textId="77777777" w:rsidTr="282FE0D2">
        <w:tc>
          <w:tcPr>
            <w:tcW w:w="895" w:type="dxa"/>
            <w:shd w:val="clear" w:color="auto" w:fill="DDDEE2"/>
          </w:tcPr>
          <w:p w14:paraId="4860D6D6" w14:textId="77777777" w:rsidR="001748EF" w:rsidRPr="00D57556" w:rsidRDefault="001748EF" w:rsidP="006E1825">
            <w:pPr>
              <w:spacing w:line="360" w:lineRule="auto"/>
              <w:jc w:val="center"/>
              <w:rPr>
                <w:rFonts w:ascii="Arial" w:hAnsi="Arial" w:cs="Arial"/>
                <w:b/>
                <w:bCs/>
              </w:rPr>
            </w:pPr>
            <w:r w:rsidRPr="00D57556">
              <w:rPr>
                <w:rFonts w:ascii="Arial" w:hAnsi="Arial" w:cs="Arial"/>
                <w:b/>
                <w:bCs/>
              </w:rPr>
              <w:t>ID</w:t>
            </w:r>
          </w:p>
        </w:tc>
        <w:tc>
          <w:tcPr>
            <w:tcW w:w="4062" w:type="dxa"/>
            <w:shd w:val="clear" w:color="auto" w:fill="DDDEE2"/>
          </w:tcPr>
          <w:p w14:paraId="461EB139" w14:textId="77777777" w:rsidR="001748EF" w:rsidRPr="00D57556" w:rsidRDefault="001748EF" w:rsidP="006D4672">
            <w:pPr>
              <w:spacing w:line="360" w:lineRule="auto"/>
              <w:rPr>
                <w:rFonts w:ascii="Arial" w:hAnsi="Arial" w:cs="Arial"/>
                <w:b/>
                <w:bCs/>
              </w:rPr>
            </w:pPr>
            <w:r w:rsidRPr="00D57556">
              <w:rPr>
                <w:rFonts w:ascii="Arial" w:hAnsi="Arial" w:cs="Arial"/>
                <w:b/>
                <w:bCs/>
              </w:rPr>
              <w:t>Requirement</w:t>
            </w:r>
          </w:p>
        </w:tc>
        <w:tc>
          <w:tcPr>
            <w:tcW w:w="1134" w:type="dxa"/>
            <w:shd w:val="clear" w:color="auto" w:fill="DDDEE2"/>
          </w:tcPr>
          <w:p w14:paraId="2281BD9D"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6653E4B5" w14:textId="77777777" w:rsidR="001748EF" w:rsidRPr="00265E1A" w:rsidRDefault="001748EF"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521" w:type="dxa"/>
            <w:shd w:val="clear" w:color="auto" w:fill="DDDEE2"/>
            <w:vAlign w:val="center"/>
          </w:tcPr>
          <w:p w14:paraId="3B79E831" w14:textId="53B6E0CD" w:rsidR="001748EF" w:rsidRPr="00265E1A" w:rsidRDefault="00C36505" w:rsidP="00075AD7">
            <w:pPr>
              <w:spacing w:line="360" w:lineRule="auto"/>
              <w:rPr>
                <w:rFonts w:ascii="Arial" w:hAnsi="Arial" w:cs="Arial"/>
                <w:b/>
                <w:bCs/>
                <w:sz w:val="20"/>
                <w:szCs w:val="20"/>
              </w:rPr>
            </w:pPr>
            <w:r>
              <w:rPr>
                <w:rFonts w:ascii="Arial" w:hAnsi="Arial" w:cs="Arial"/>
                <w:b/>
                <w:bCs/>
                <w:sz w:val="20"/>
                <w:szCs w:val="20"/>
              </w:rPr>
              <w:t xml:space="preserve">For required, </w:t>
            </w:r>
            <w:r w:rsidR="001748EF" w:rsidRPr="00265E1A">
              <w:rPr>
                <w:rFonts w:ascii="Arial" w:hAnsi="Arial" w:cs="Arial"/>
                <w:b/>
                <w:bCs/>
                <w:sz w:val="20"/>
                <w:szCs w:val="20"/>
              </w:rPr>
              <w:t>Comments</w:t>
            </w:r>
            <w:r>
              <w:rPr>
                <w:rFonts w:ascii="Arial" w:hAnsi="Arial" w:cs="Arial"/>
                <w:b/>
                <w:bCs/>
                <w:sz w:val="20"/>
                <w:szCs w:val="20"/>
              </w:rPr>
              <w:t xml:space="preserve"> with justification</w:t>
            </w:r>
          </w:p>
        </w:tc>
      </w:tr>
      <w:tr w:rsidR="00F24879" w:rsidRPr="001459FF" w14:paraId="0C1CBE94" w14:textId="77777777" w:rsidTr="282FE0D2">
        <w:trPr>
          <w:trHeight w:val="841"/>
        </w:trPr>
        <w:tc>
          <w:tcPr>
            <w:tcW w:w="895" w:type="dxa"/>
          </w:tcPr>
          <w:p w14:paraId="3D4D0867" w14:textId="6018F0FE" w:rsidR="00F24879" w:rsidRPr="00D44DAC" w:rsidRDefault="0016076F" w:rsidP="00DD2842">
            <w:pPr>
              <w:spacing w:before="120" w:after="120" w:line="360" w:lineRule="auto"/>
              <w:jc w:val="center"/>
              <w:rPr>
                <w:rFonts w:ascii="Arial" w:hAnsi="Arial" w:cs="Arial"/>
                <w:b/>
                <w:bCs/>
              </w:rPr>
            </w:pPr>
            <w:r w:rsidRPr="00D44DAC">
              <w:rPr>
                <w:rFonts w:ascii="Arial" w:hAnsi="Arial" w:cs="Arial"/>
                <w:b/>
                <w:bCs/>
              </w:rPr>
              <w:t>RC</w:t>
            </w:r>
            <w:r w:rsidR="00F24879" w:rsidRPr="00D44DAC">
              <w:rPr>
                <w:rFonts w:ascii="Arial" w:hAnsi="Arial" w:cs="Arial"/>
                <w:b/>
                <w:bCs/>
              </w:rPr>
              <w:t>1</w:t>
            </w:r>
          </w:p>
        </w:tc>
        <w:tc>
          <w:tcPr>
            <w:tcW w:w="4062" w:type="dxa"/>
          </w:tcPr>
          <w:p w14:paraId="4F48378D" w14:textId="6C7043A2" w:rsidR="00F24879" w:rsidRPr="00D57556" w:rsidRDefault="00D44DAC" w:rsidP="001C41BC">
            <w:pPr>
              <w:spacing w:before="120" w:after="120"/>
              <w:ind w:left="113"/>
              <w:rPr>
                <w:rFonts w:ascii="Arial" w:hAnsi="Arial" w:cs="Arial"/>
              </w:rPr>
            </w:pPr>
            <w:r>
              <w:rPr>
                <w:rFonts w:ascii="Arial" w:hAnsi="Arial" w:cs="Arial"/>
                <w:sz w:val="20"/>
                <w:szCs w:val="20"/>
              </w:rPr>
              <w:t xml:space="preserve">Are you able to provide basic </w:t>
            </w:r>
            <w:r w:rsidR="00CC0C26">
              <w:rPr>
                <w:rFonts w:ascii="Arial" w:hAnsi="Arial" w:cs="Arial"/>
                <w:sz w:val="20"/>
                <w:szCs w:val="20"/>
              </w:rPr>
              <w:t xml:space="preserve">server </w:t>
            </w:r>
            <w:r>
              <w:rPr>
                <w:rFonts w:ascii="Arial" w:hAnsi="Arial" w:cs="Arial"/>
                <w:sz w:val="20"/>
                <w:szCs w:val="20"/>
              </w:rPr>
              <w:t>recovery services to operate effectively within the Bank’s &lt;2 hours RTO and 0 RPO?</w:t>
            </w:r>
          </w:p>
        </w:tc>
        <w:tc>
          <w:tcPr>
            <w:tcW w:w="1134" w:type="dxa"/>
          </w:tcPr>
          <w:p w14:paraId="3B1B0B75" w14:textId="77777777" w:rsidR="00F24879" w:rsidRDefault="00F24879" w:rsidP="009A258D">
            <w:pPr>
              <w:spacing w:before="120" w:after="120" w:line="360" w:lineRule="auto"/>
              <w:jc w:val="center"/>
              <w:rPr>
                <w:rFonts w:ascii="Arial" w:hAnsi="Arial" w:cs="Arial"/>
                <w:sz w:val="20"/>
                <w:szCs w:val="20"/>
              </w:rPr>
            </w:pPr>
          </w:p>
          <w:p w14:paraId="2087F7CA" w14:textId="20134B47" w:rsidR="00F24879" w:rsidRPr="006208CE" w:rsidRDefault="00D44DAC"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1B39B283" w14:textId="6A0BB972" w:rsidR="00F24879" w:rsidRPr="006208CE" w:rsidRDefault="00F24879"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0F8212ED" w14:textId="5ED64465" w:rsidR="00F24879" w:rsidRPr="006208CE" w:rsidRDefault="00F24879"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320D394B" w14:textId="77777777" w:rsidTr="282FE0D2">
        <w:tc>
          <w:tcPr>
            <w:tcW w:w="895" w:type="dxa"/>
          </w:tcPr>
          <w:p w14:paraId="45C7FB3F" w14:textId="6BDAA347" w:rsidR="0016076F" w:rsidRPr="00325EA6" w:rsidRDefault="0016076F" w:rsidP="00DD2842">
            <w:pPr>
              <w:spacing w:before="120" w:after="120" w:line="360" w:lineRule="auto"/>
              <w:jc w:val="center"/>
              <w:rPr>
                <w:rFonts w:ascii="Arial" w:hAnsi="Arial" w:cs="Arial"/>
                <w:b/>
                <w:bCs/>
              </w:rPr>
            </w:pPr>
            <w:r w:rsidRPr="00325EA6">
              <w:rPr>
                <w:rFonts w:ascii="Arial" w:hAnsi="Arial" w:cs="Arial"/>
                <w:b/>
                <w:bCs/>
              </w:rPr>
              <w:t>RC</w:t>
            </w:r>
            <w:r w:rsidR="00325EA6" w:rsidRPr="00325EA6">
              <w:rPr>
                <w:rFonts w:ascii="Arial" w:hAnsi="Arial" w:cs="Arial"/>
                <w:b/>
                <w:bCs/>
              </w:rPr>
              <w:t>2</w:t>
            </w:r>
          </w:p>
        </w:tc>
        <w:tc>
          <w:tcPr>
            <w:tcW w:w="4062" w:type="dxa"/>
          </w:tcPr>
          <w:p w14:paraId="23FE84AB" w14:textId="2309679E" w:rsidR="0016076F" w:rsidRPr="00D57556" w:rsidRDefault="40090749" w:rsidP="001C41BC">
            <w:pPr>
              <w:spacing w:before="120" w:after="120"/>
              <w:ind w:left="113"/>
              <w:rPr>
                <w:rFonts w:ascii="Arial" w:hAnsi="Arial" w:cs="Arial"/>
              </w:rPr>
            </w:pPr>
            <w:r w:rsidRPr="282FE0D2">
              <w:rPr>
                <w:rFonts w:ascii="Arial" w:hAnsi="Arial" w:cs="Arial"/>
                <w:color w:val="333333"/>
                <w:sz w:val="20"/>
                <w:szCs w:val="20"/>
              </w:rPr>
              <w:t xml:space="preserve">Is there a fee or cost for </w:t>
            </w:r>
            <w:r w:rsidR="422D9DE1" w:rsidRPr="282FE0D2">
              <w:rPr>
                <w:rFonts w:ascii="Arial" w:hAnsi="Arial" w:cs="Arial"/>
                <w:color w:val="333333"/>
                <w:sz w:val="20"/>
                <w:szCs w:val="20"/>
              </w:rPr>
              <w:t>the allocated resources to participate in the dis</w:t>
            </w:r>
            <w:r w:rsidR="450F4885" w:rsidRPr="282FE0D2">
              <w:rPr>
                <w:rFonts w:ascii="Arial" w:hAnsi="Arial" w:cs="Arial"/>
                <w:color w:val="333333"/>
                <w:sz w:val="20"/>
                <w:szCs w:val="20"/>
              </w:rPr>
              <w:t>as</w:t>
            </w:r>
            <w:r w:rsidR="422D9DE1" w:rsidRPr="282FE0D2">
              <w:rPr>
                <w:rFonts w:ascii="Arial" w:hAnsi="Arial" w:cs="Arial"/>
                <w:color w:val="333333"/>
                <w:sz w:val="20"/>
                <w:szCs w:val="20"/>
              </w:rPr>
              <w:t>ter recovery tests?</w:t>
            </w:r>
          </w:p>
        </w:tc>
        <w:tc>
          <w:tcPr>
            <w:tcW w:w="1134" w:type="dxa"/>
          </w:tcPr>
          <w:p w14:paraId="7634535C" w14:textId="765B2F37"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506ED5F3" w14:textId="5D0ACBCE"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4712A9E9" w14:textId="02397402"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105735F3" w14:textId="77777777" w:rsidTr="282FE0D2">
        <w:tc>
          <w:tcPr>
            <w:tcW w:w="895" w:type="dxa"/>
          </w:tcPr>
          <w:p w14:paraId="405BD06E" w14:textId="25DA9590" w:rsidR="0016076F" w:rsidRPr="00583FB8" w:rsidRDefault="0016076F" w:rsidP="00DD2842">
            <w:pPr>
              <w:spacing w:before="120" w:after="120" w:line="360" w:lineRule="auto"/>
              <w:jc w:val="center"/>
              <w:rPr>
                <w:rFonts w:ascii="Arial" w:hAnsi="Arial" w:cs="Arial"/>
                <w:b/>
                <w:bCs/>
              </w:rPr>
            </w:pPr>
            <w:r w:rsidRPr="00583FB8">
              <w:rPr>
                <w:rFonts w:ascii="Arial" w:hAnsi="Arial" w:cs="Arial"/>
                <w:b/>
                <w:bCs/>
              </w:rPr>
              <w:t>RC</w:t>
            </w:r>
            <w:r w:rsidR="00325EA6" w:rsidRPr="00583FB8">
              <w:rPr>
                <w:rFonts w:ascii="Arial" w:hAnsi="Arial" w:cs="Arial"/>
                <w:b/>
                <w:bCs/>
              </w:rPr>
              <w:t>3</w:t>
            </w:r>
          </w:p>
        </w:tc>
        <w:tc>
          <w:tcPr>
            <w:tcW w:w="4062" w:type="dxa"/>
          </w:tcPr>
          <w:p w14:paraId="1D57F22A" w14:textId="6DA41C82" w:rsidR="0016076F" w:rsidRPr="00D57556" w:rsidRDefault="00325EA6" w:rsidP="001C41BC">
            <w:pPr>
              <w:spacing w:before="120" w:after="120"/>
              <w:ind w:left="113"/>
              <w:rPr>
                <w:rFonts w:ascii="Arial" w:hAnsi="Arial" w:cs="Arial"/>
              </w:rPr>
            </w:pPr>
            <w:r>
              <w:rPr>
                <w:rFonts w:ascii="Arial" w:hAnsi="Arial" w:cs="Arial"/>
                <w:sz w:val="20"/>
                <w:szCs w:val="20"/>
              </w:rPr>
              <w:t xml:space="preserve">Do you commit to adhere to Change Management Process? </w:t>
            </w:r>
          </w:p>
        </w:tc>
        <w:tc>
          <w:tcPr>
            <w:tcW w:w="1134" w:type="dxa"/>
          </w:tcPr>
          <w:p w14:paraId="51F205CE" w14:textId="2D512817" w:rsidR="0016076F" w:rsidRPr="006208CE" w:rsidRDefault="00325EA6"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4CD593CA" w14:textId="71241FDB"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38939210" w14:textId="11E6F812"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1C40E128" w14:textId="77777777" w:rsidTr="282FE0D2">
        <w:tc>
          <w:tcPr>
            <w:tcW w:w="895" w:type="dxa"/>
          </w:tcPr>
          <w:p w14:paraId="7CBD5F59" w14:textId="742FF81A" w:rsidR="0016076F" w:rsidRPr="00067509" w:rsidRDefault="0016076F" w:rsidP="00DD2842">
            <w:pPr>
              <w:spacing w:before="120" w:after="120" w:line="360" w:lineRule="auto"/>
              <w:jc w:val="center"/>
              <w:rPr>
                <w:rFonts w:ascii="Arial" w:hAnsi="Arial" w:cs="Arial"/>
                <w:b/>
                <w:bCs/>
              </w:rPr>
            </w:pPr>
            <w:r w:rsidRPr="00067509">
              <w:rPr>
                <w:rFonts w:ascii="Arial" w:hAnsi="Arial" w:cs="Arial"/>
                <w:b/>
                <w:bCs/>
              </w:rPr>
              <w:t>RC</w:t>
            </w:r>
            <w:r w:rsidR="00632D2E" w:rsidRPr="00067509">
              <w:rPr>
                <w:rFonts w:ascii="Arial" w:hAnsi="Arial" w:cs="Arial"/>
                <w:b/>
                <w:bCs/>
              </w:rPr>
              <w:t>4</w:t>
            </w:r>
          </w:p>
        </w:tc>
        <w:tc>
          <w:tcPr>
            <w:tcW w:w="4062" w:type="dxa"/>
          </w:tcPr>
          <w:p w14:paraId="07FFE2C1" w14:textId="0D70FC1D" w:rsidR="0016076F" w:rsidRPr="00D57556" w:rsidRDefault="0033638E" w:rsidP="001C41BC">
            <w:pPr>
              <w:spacing w:before="120" w:after="120"/>
              <w:ind w:left="113"/>
              <w:rPr>
                <w:rFonts w:ascii="Arial" w:hAnsi="Arial" w:cs="Arial"/>
              </w:rPr>
            </w:pPr>
            <w:r>
              <w:rPr>
                <w:rFonts w:ascii="Arial" w:hAnsi="Arial" w:cs="Arial"/>
                <w:sz w:val="20"/>
                <w:szCs w:val="20"/>
              </w:rPr>
              <w:t xml:space="preserve">Are there limits (duration or pricing based) on the </w:t>
            </w:r>
            <w:r w:rsidR="00632D2E">
              <w:rPr>
                <w:rFonts w:ascii="Arial" w:hAnsi="Arial" w:cs="Arial"/>
                <w:sz w:val="20"/>
                <w:szCs w:val="20"/>
              </w:rPr>
              <w:t xml:space="preserve">participation on DR tests? </w:t>
            </w:r>
          </w:p>
        </w:tc>
        <w:tc>
          <w:tcPr>
            <w:tcW w:w="1134" w:type="dxa"/>
          </w:tcPr>
          <w:p w14:paraId="7EAABEAE" w14:textId="4661DA03"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77621EBB" w14:textId="64C7771F"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0A41E027" w14:textId="5331BD06"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3FCC2977" w14:textId="77777777" w:rsidTr="282FE0D2">
        <w:tc>
          <w:tcPr>
            <w:tcW w:w="895" w:type="dxa"/>
          </w:tcPr>
          <w:p w14:paraId="06084360" w14:textId="38BB2B30" w:rsidR="0016076F" w:rsidRPr="00067509" w:rsidRDefault="0016076F" w:rsidP="00DD2842">
            <w:pPr>
              <w:spacing w:before="120" w:after="120" w:line="360" w:lineRule="auto"/>
              <w:jc w:val="center"/>
              <w:rPr>
                <w:rFonts w:ascii="Arial" w:hAnsi="Arial" w:cs="Arial"/>
                <w:b/>
                <w:bCs/>
              </w:rPr>
            </w:pPr>
            <w:r w:rsidRPr="00067509">
              <w:rPr>
                <w:rFonts w:ascii="Arial" w:hAnsi="Arial" w:cs="Arial"/>
                <w:b/>
                <w:bCs/>
              </w:rPr>
              <w:t>RC</w:t>
            </w:r>
            <w:r w:rsidR="0057042F" w:rsidRPr="00067509">
              <w:rPr>
                <w:rFonts w:ascii="Arial" w:hAnsi="Arial" w:cs="Arial"/>
                <w:b/>
                <w:bCs/>
              </w:rPr>
              <w:t>5</w:t>
            </w:r>
          </w:p>
        </w:tc>
        <w:tc>
          <w:tcPr>
            <w:tcW w:w="4062" w:type="dxa"/>
          </w:tcPr>
          <w:p w14:paraId="060D7BD1" w14:textId="7D11EA99" w:rsidR="0016076F" w:rsidRPr="00D57556" w:rsidRDefault="0000355D" w:rsidP="001C41BC">
            <w:pPr>
              <w:spacing w:before="120" w:after="120"/>
              <w:ind w:left="113"/>
              <w:rPr>
                <w:rFonts w:ascii="Arial" w:hAnsi="Arial" w:cs="Arial"/>
              </w:rPr>
            </w:pPr>
            <w:r>
              <w:rPr>
                <w:rFonts w:ascii="Arial" w:hAnsi="Arial" w:cs="Arial"/>
                <w:color w:val="333333"/>
                <w:sz w:val="20"/>
                <w:szCs w:val="20"/>
              </w:rPr>
              <w:t>Can the vendor deliver backup and restoration features to operate effectively within the Bank’s &lt; 2 hours RTO and 0 RPO?</w:t>
            </w:r>
          </w:p>
        </w:tc>
        <w:tc>
          <w:tcPr>
            <w:tcW w:w="1134" w:type="dxa"/>
          </w:tcPr>
          <w:p w14:paraId="16299F8F" w14:textId="77777777" w:rsidR="0016076F" w:rsidRDefault="0016076F" w:rsidP="009A258D">
            <w:pPr>
              <w:spacing w:before="120" w:after="120" w:line="360" w:lineRule="auto"/>
              <w:jc w:val="center"/>
              <w:rPr>
                <w:rFonts w:ascii="Arial" w:hAnsi="Arial" w:cs="Arial"/>
                <w:sz w:val="20"/>
                <w:szCs w:val="20"/>
              </w:rPr>
            </w:pPr>
          </w:p>
          <w:p w14:paraId="4E53AE68" w14:textId="5848EE4E"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7B56AF6F" w14:textId="318269C5"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4795257E" w14:textId="73207FC2"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r w:rsidR="0016076F" w:rsidRPr="001459FF" w14:paraId="068BD066" w14:textId="77777777" w:rsidTr="282FE0D2">
        <w:tc>
          <w:tcPr>
            <w:tcW w:w="895" w:type="dxa"/>
          </w:tcPr>
          <w:p w14:paraId="2DA004AD" w14:textId="373FB3CA" w:rsidR="0016076F" w:rsidRPr="00067509" w:rsidRDefault="0016076F" w:rsidP="00DD2842">
            <w:pPr>
              <w:spacing w:before="120" w:after="120" w:line="360" w:lineRule="auto"/>
              <w:jc w:val="center"/>
              <w:rPr>
                <w:rFonts w:ascii="Arial" w:hAnsi="Arial" w:cs="Arial"/>
                <w:b/>
                <w:bCs/>
              </w:rPr>
            </w:pPr>
            <w:r w:rsidRPr="00067509">
              <w:rPr>
                <w:rFonts w:ascii="Arial" w:hAnsi="Arial" w:cs="Arial"/>
                <w:b/>
                <w:bCs/>
              </w:rPr>
              <w:t>RC</w:t>
            </w:r>
            <w:r w:rsidR="0057042F" w:rsidRPr="00067509">
              <w:rPr>
                <w:rFonts w:ascii="Arial" w:hAnsi="Arial" w:cs="Arial"/>
                <w:b/>
                <w:bCs/>
              </w:rPr>
              <w:t>6</w:t>
            </w:r>
          </w:p>
        </w:tc>
        <w:tc>
          <w:tcPr>
            <w:tcW w:w="4062" w:type="dxa"/>
          </w:tcPr>
          <w:p w14:paraId="6EE0299A" w14:textId="6BFF15C2" w:rsidR="0016076F" w:rsidRPr="00D57556" w:rsidRDefault="00325444" w:rsidP="001C41BC">
            <w:pPr>
              <w:spacing w:before="120" w:after="120"/>
              <w:ind w:left="113"/>
              <w:rPr>
                <w:rFonts w:ascii="Arial" w:hAnsi="Arial" w:cs="Arial"/>
              </w:rPr>
            </w:pPr>
            <w:r>
              <w:rPr>
                <w:rFonts w:ascii="Arial" w:hAnsi="Arial" w:cs="Arial"/>
                <w:sz w:val="20"/>
                <w:szCs w:val="20"/>
              </w:rPr>
              <w:t xml:space="preserve">Are there additional charges for server administration </w:t>
            </w:r>
            <w:r w:rsidR="00CC0C26">
              <w:rPr>
                <w:rFonts w:ascii="Arial" w:hAnsi="Arial" w:cs="Arial"/>
                <w:sz w:val="20"/>
                <w:szCs w:val="20"/>
              </w:rPr>
              <w:t xml:space="preserve">service </w:t>
            </w:r>
            <w:r>
              <w:rPr>
                <w:rFonts w:ascii="Arial" w:hAnsi="Arial" w:cs="Arial"/>
                <w:sz w:val="20"/>
                <w:szCs w:val="20"/>
              </w:rPr>
              <w:t>not catered for in the pricing template?</w:t>
            </w:r>
          </w:p>
        </w:tc>
        <w:tc>
          <w:tcPr>
            <w:tcW w:w="1134" w:type="dxa"/>
          </w:tcPr>
          <w:p w14:paraId="06A99696" w14:textId="77777777" w:rsidR="0016076F" w:rsidRDefault="0016076F" w:rsidP="009A258D">
            <w:pPr>
              <w:spacing w:before="120" w:after="120" w:line="360" w:lineRule="auto"/>
              <w:jc w:val="center"/>
              <w:rPr>
                <w:rFonts w:ascii="Arial" w:hAnsi="Arial" w:cs="Arial"/>
                <w:sz w:val="20"/>
                <w:szCs w:val="20"/>
              </w:rPr>
            </w:pPr>
          </w:p>
          <w:p w14:paraId="28A8F81A" w14:textId="33029B1C" w:rsidR="0016076F" w:rsidRPr="006208CE" w:rsidRDefault="0016076F" w:rsidP="009A258D">
            <w:pPr>
              <w:spacing w:before="120" w:after="120" w:line="360" w:lineRule="auto"/>
              <w:jc w:val="center"/>
              <w:rPr>
                <w:rFonts w:ascii="Arial" w:hAnsi="Arial" w:cs="Arial"/>
                <w:sz w:val="20"/>
                <w:szCs w:val="20"/>
              </w:rPr>
            </w:pPr>
            <w:r>
              <w:rPr>
                <w:rFonts w:ascii="Arial" w:hAnsi="Arial" w:cs="Arial"/>
                <w:sz w:val="20"/>
                <w:szCs w:val="20"/>
              </w:rPr>
              <w:t>Required</w:t>
            </w:r>
          </w:p>
        </w:tc>
        <w:tc>
          <w:tcPr>
            <w:tcW w:w="1417" w:type="dxa"/>
            <w:shd w:val="clear" w:color="auto" w:fill="FFE599" w:themeFill="accent4" w:themeFillTint="66"/>
            <w:vAlign w:val="center"/>
          </w:tcPr>
          <w:p w14:paraId="7542BA5C" w14:textId="2AD935FC" w:rsidR="0016076F" w:rsidRPr="006208CE" w:rsidRDefault="0016076F" w:rsidP="00075AD7">
            <w:pPr>
              <w:spacing w:line="360" w:lineRule="auto"/>
              <w:jc w:val="center"/>
              <w:rPr>
                <w:rFonts w:ascii="Arial" w:hAnsi="Arial" w:cs="Arial"/>
                <w:sz w:val="20"/>
                <w:szCs w:val="20"/>
              </w:rPr>
            </w:pPr>
            <w:r w:rsidRPr="00F24879">
              <w:rPr>
                <w:rFonts w:ascii="Arial" w:hAnsi="Arial" w:cs="Arial"/>
                <w:color w:val="0000FF"/>
                <w:sz w:val="20"/>
                <w:szCs w:val="20"/>
              </w:rPr>
              <w:t>?</w:t>
            </w:r>
          </w:p>
        </w:tc>
        <w:tc>
          <w:tcPr>
            <w:tcW w:w="6521" w:type="dxa"/>
            <w:shd w:val="clear" w:color="auto" w:fill="FFE599" w:themeFill="accent4" w:themeFillTint="66"/>
            <w:vAlign w:val="center"/>
          </w:tcPr>
          <w:p w14:paraId="1BF44F1D" w14:textId="69F8DA30" w:rsidR="0016076F" w:rsidRPr="006208CE" w:rsidRDefault="0016076F" w:rsidP="00075AD7">
            <w:pPr>
              <w:spacing w:line="360" w:lineRule="auto"/>
              <w:rPr>
                <w:rFonts w:ascii="Arial" w:hAnsi="Arial" w:cs="Arial"/>
                <w:sz w:val="20"/>
                <w:szCs w:val="20"/>
              </w:rPr>
            </w:pPr>
            <w:r w:rsidRPr="00F24879">
              <w:rPr>
                <w:rFonts w:ascii="Arial" w:hAnsi="Arial" w:cs="Arial"/>
                <w:color w:val="0000FF"/>
                <w:sz w:val="20"/>
                <w:szCs w:val="20"/>
              </w:rPr>
              <w:t>?</w:t>
            </w:r>
          </w:p>
        </w:tc>
      </w:tr>
    </w:tbl>
    <w:p w14:paraId="7DB0848C" w14:textId="0503BB12" w:rsidR="001748EF" w:rsidRPr="00075AD7" w:rsidRDefault="00C075C9" w:rsidP="005353F6">
      <w:pPr>
        <w:pStyle w:val="Heading3"/>
        <w:numPr>
          <w:ilvl w:val="0"/>
          <w:numId w:val="8"/>
        </w:numPr>
        <w:spacing w:before="120" w:after="120"/>
        <w:rPr>
          <w:sz w:val="24"/>
          <w:szCs w:val="24"/>
        </w:rPr>
      </w:pPr>
      <w:r w:rsidRPr="00075AD7">
        <w:rPr>
          <w:sz w:val="24"/>
          <w:szCs w:val="24"/>
        </w:rPr>
        <w:tab/>
      </w:r>
      <w:bookmarkStart w:id="33" w:name="_Toc213146739"/>
      <w:r w:rsidR="00F23201" w:rsidRPr="00075AD7">
        <w:rPr>
          <w:sz w:val="24"/>
          <w:szCs w:val="24"/>
        </w:rPr>
        <w:t xml:space="preserve">SECTION D: </w:t>
      </w:r>
      <w:r w:rsidR="001748EF" w:rsidRPr="00075AD7">
        <w:rPr>
          <w:sz w:val="24"/>
          <w:szCs w:val="24"/>
        </w:rPr>
        <w:t>Service Support</w:t>
      </w:r>
      <w:r w:rsidR="00A9638A" w:rsidRPr="00075AD7">
        <w:rPr>
          <w:sz w:val="24"/>
          <w:szCs w:val="24"/>
        </w:rPr>
        <w:t xml:space="preserve"> (SS)</w:t>
      </w:r>
      <w:bookmarkEnd w:id="33"/>
    </w:p>
    <w:tbl>
      <w:tblPr>
        <w:tblStyle w:val="TableGrid"/>
        <w:tblW w:w="14029" w:type="dxa"/>
        <w:tblLook w:val="04A0" w:firstRow="1" w:lastRow="0" w:firstColumn="1" w:lastColumn="0" w:noHBand="0" w:noVBand="1"/>
      </w:tblPr>
      <w:tblGrid>
        <w:gridCol w:w="895"/>
        <w:gridCol w:w="3778"/>
        <w:gridCol w:w="1418"/>
        <w:gridCol w:w="1417"/>
        <w:gridCol w:w="6521"/>
      </w:tblGrid>
      <w:tr w:rsidR="001748EF" w:rsidRPr="001459FF" w14:paraId="605F54F0" w14:textId="77777777" w:rsidTr="00075AD7">
        <w:tc>
          <w:tcPr>
            <w:tcW w:w="895" w:type="dxa"/>
            <w:shd w:val="clear" w:color="auto" w:fill="DDDEE2"/>
          </w:tcPr>
          <w:p w14:paraId="4DBE8998" w14:textId="77777777" w:rsidR="001748EF" w:rsidRPr="00265E1A" w:rsidRDefault="001748EF" w:rsidP="007F1ACF">
            <w:pPr>
              <w:spacing w:line="360" w:lineRule="auto"/>
              <w:jc w:val="center"/>
              <w:rPr>
                <w:rFonts w:ascii="Arial" w:hAnsi="Arial" w:cs="Arial"/>
                <w:b/>
                <w:bCs/>
                <w:sz w:val="20"/>
                <w:szCs w:val="20"/>
              </w:rPr>
            </w:pPr>
            <w:r w:rsidRPr="00265E1A">
              <w:rPr>
                <w:rFonts w:ascii="Arial" w:hAnsi="Arial" w:cs="Arial"/>
                <w:b/>
                <w:bCs/>
                <w:sz w:val="20"/>
                <w:szCs w:val="20"/>
              </w:rPr>
              <w:t>ID</w:t>
            </w:r>
          </w:p>
        </w:tc>
        <w:tc>
          <w:tcPr>
            <w:tcW w:w="3778" w:type="dxa"/>
            <w:shd w:val="clear" w:color="auto" w:fill="DDDEE2"/>
          </w:tcPr>
          <w:p w14:paraId="21B16C5B"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Requirement</w:t>
            </w:r>
          </w:p>
        </w:tc>
        <w:tc>
          <w:tcPr>
            <w:tcW w:w="1418" w:type="dxa"/>
            <w:shd w:val="clear" w:color="auto" w:fill="DDDEE2"/>
          </w:tcPr>
          <w:p w14:paraId="2E969442"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61C28077" w14:textId="77777777" w:rsidR="001748EF" w:rsidRPr="00265E1A" w:rsidRDefault="001748EF"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521" w:type="dxa"/>
            <w:shd w:val="clear" w:color="auto" w:fill="DDDEE2"/>
            <w:vAlign w:val="center"/>
          </w:tcPr>
          <w:p w14:paraId="7DC742EC" w14:textId="2817C1AA" w:rsidR="001748EF" w:rsidRPr="00265E1A" w:rsidRDefault="00C36505" w:rsidP="00075AD7">
            <w:pPr>
              <w:spacing w:line="360" w:lineRule="auto"/>
              <w:rPr>
                <w:rFonts w:ascii="Arial" w:hAnsi="Arial" w:cs="Arial"/>
                <w:b/>
                <w:bCs/>
                <w:sz w:val="20"/>
                <w:szCs w:val="20"/>
              </w:rPr>
            </w:pPr>
            <w:r>
              <w:rPr>
                <w:rFonts w:ascii="Arial" w:hAnsi="Arial" w:cs="Arial"/>
                <w:b/>
                <w:bCs/>
                <w:sz w:val="20"/>
                <w:szCs w:val="20"/>
              </w:rPr>
              <w:t xml:space="preserve">For Required, </w:t>
            </w:r>
            <w:r w:rsidR="001748EF" w:rsidRPr="00265E1A">
              <w:rPr>
                <w:rFonts w:ascii="Arial" w:hAnsi="Arial" w:cs="Arial"/>
                <w:b/>
                <w:bCs/>
                <w:sz w:val="20"/>
                <w:szCs w:val="20"/>
              </w:rPr>
              <w:t>Comments</w:t>
            </w:r>
            <w:r>
              <w:rPr>
                <w:rFonts w:ascii="Arial" w:hAnsi="Arial" w:cs="Arial"/>
                <w:b/>
                <w:bCs/>
                <w:sz w:val="20"/>
                <w:szCs w:val="20"/>
              </w:rPr>
              <w:t xml:space="preserve"> with justification</w:t>
            </w:r>
          </w:p>
        </w:tc>
      </w:tr>
      <w:tr w:rsidR="001748EF" w:rsidRPr="001459FF" w14:paraId="77B4454C" w14:textId="77777777" w:rsidTr="00075AD7">
        <w:tc>
          <w:tcPr>
            <w:tcW w:w="895" w:type="dxa"/>
          </w:tcPr>
          <w:p w14:paraId="444A691B" w14:textId="1623BB19" w:rsidR="001748EF" w:rsidRPr="00B21B77" w:rsidRDefault="001748EF" w:rsidP="00565831">
            <w:pPr>
              <w:spacing w:before="120" w:after="120" w:line="360" w:lineRule="auto"/>
              <w:jc w:val="center"/>
              <w:rPr>
                <w:rFonts w:ascii="Arial" w:hAnsi="Arial" w:cs="Arial"/>
              </w:rPr>
            </w:pPr>
            <w:r w:rsidRPr="00B21B77">
              <w:rPr>
                <w:rFonts w:ascii="Arial" w:hAnsi="Arial" w:cs="Arial"/>
              </w:rPr>
              <w:t>SS1</w:t>
            </w:r>
          </w:p>
        </w:tc>
        <w:tc>
          <w:tcPr>
            <w:tcW w:w="3778" w:type="dxa"/>
          </w:tcPr>
          <w:p w14:paraId="75AF1C8D" w14:textId="3CBB42DD" w:rsidR="001748EF" w:rsidRPr="005F7BD2" w:rsidRDefault="001748EF" w:rsidP="00E03107">
            <w:pPr>
              <w:spacing w:before="120" w:after="120"/>
              <w:rPr>
                <w:rFonts w:ascii="Arial" w:hAnsi="Arial" w:cs="Arial"/>
                <w:sz w:val="20"/>
                <w:szCs w:val="20"/>
              </w:rPr>
            </w:pPr>
            <w:r w:rsidRPr="005F7BD2">
              <w:rPr>
                <w:rFonts w:ascii="Arial" w:hAnsi="Arial" w:cs="Arial"/>
                <w:sz w:val="20"/>
                <w:szCs w:val="20"/>
              </w:rPr>
              <w:t xml:space="preserve">Do you provide </w:t>
            </w:r>
            <w:r w:rsidR="00CC4FE3" w:rsidRPr="005F7BD2">
              <w:rPr>
                <w:rFonts w:ascii="Arial" w:hAnsi="Arial" w:cs="Arial"/>
                <w:sz w:val="20"/>
                <w:szCs w:val="20"/>
              </w:rPr>
              <w:t xml:space="preserve">technical </w:t>
            </w:r>
            <w:r w:rsidRPr="005F7BD2">
              <w:rPr>
                <w:rFonts w:ascii="Arial" w:hAnsi="Arial" w:cs="Arial"/>
                <w:sz w:val="20"/>
                <w:szCs w:val="20"/>
              </w:rPr>
              <w:t>project management s</w:t>
            </w:r>
            <w:r w:rsidR="001F66DF" w:rsidRPr="005F7BD2">
              <w:rPr>
                <w:rFonts w:ascii="Arial" w:hAnsi="Arial" w:cs="Arial"/>
                <w:sz w:val="20"/>
                <w:szCs w:val="20"/>
              </w:rPr>
              <w:t>ervices</w:t>
            </w:r>
            <w:r w:rsidR="00F23AE6">
              <w:rPr>
                <w:rFonts w:ascii="Arial" w:hAnsi="Arial" w:cs="Arial"/>
                <w:sz w:val="20"/>
                <w:szCs w:val="20"/>
              </w:rPr>
              <w:t xml:space="preserve"> to lead server projects</w:t>
            </w:r>
            <w:r w:rsidRPr="005F7BD2">
              <w:rPr>
                <w:rFonts w:ascii="Arial" w:hAnsi="Arial" w:cs="Arial"/>
                <w:sz w:val="20"/>
                <w:szCs w:val="20"/>
              </w:rPr>
              <w:t>?</w:t>
            </w:r>
          </w:p>
        </w:tc>
        <w:tc>
          <w:tcPr>
            <w:tcW w:w="1418" w:type="dxa"/>
          </w:tcPr>
          <w:p w14:paraId="59E75511" w14:textId="4D58AABA" w:rsidR="00906C0D" w:rsidRPr="00FB23FA" w:rsidRDefault="00906C0D"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1AB75328" w14:textId="47203784" w:rsidR="001748EF" w:rsidRPr="00AB29AF" w:rsidRDefault="00AB29AF" w:rsidP="00075AD7">
            <w:pPr>
              <w:spacing w:line="360" w:lineRule="auto"/>
              <w:jc w:val="center"/>
              <w:rPr>
                <w:rFonts w:ascii="Arial" w:hAnsi="Arial" w:cs="Arial"/>
                <w:color w:val="0000FF"/>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05FDE12E" w14:textId="39FE92E7" w:rsidR="001748EF" w:rsidRPr="00AB29AF" w:rsidRDefault="00AB29AF" w:rsidP="00075AD7">
            <w:pPr>
              <w:spacing w:line="360" w:lineRule="auto"/>
              <w:rPr>
                <w:rFonts w:ascii="Arial" w:hAnsi="Arial" w:cs="Arial"/>
                <w:color w:val="0000FF"/>
                <w:sz w:val="20"/>
                <w:szCs w:val="20"/>
              </w:rPr>
            </w:pPr>
            <w:r w:rsidRPr="00AB29AF">
              <w:rPr>
                <w:rFonts w:ascii="Arial" w:hAnsi="Arial" w:cs="Arial"/>
                <w:color w:val="0000FF"/>
                <w:sz w:val="20"/>
                <w:szCs w:val="20"/>
              </w:rPr>
              <w:t>?</w:t>
            </w:r>
          </w:p>
        </w:tc>
      </w:tr>
      <w:tr w:rsidR="00AB29AF" w:rsidRPr="001459FF" w14:paraId="03A8E7EE" w14:textId="77777777" w:rsidTr="00075AD7">
        <w:tc>
          <w:tcPr>
            <w:tcW w:w="895" w:type="dxa"/>
          </w:tcPr>
          <w:p w14:paraId="59D37F86" w14:textId="5F85AB40" w:rsidR="00AB29AF" w:rsidRPr="004A2B50" w:rsidRDefault="00AB29AF" w:rsidP="00565831">
            <w:pPr>
              <w:spacing w:before="120" w:after="120" w:line="360" w:lineRule="auto"/>
              <w:jc w:val="center"/>
              <w:rPr>
                <w:rFonts w:ascii="Arial" w:hAnsi="Arial" w:cs="Arial"/>
                <w:b/>
                <w:bCs/>
              </w:rPr>
            </w:pPr>
            <w:r w:rsidRPr="004A2B50">
              <w:rPr>
                <w:rFonts w:ascii="Arial" w:hAnsi="Arial" w:cs="Arial"/>
                <w:b/>
                <w:bCs/>
              </w:rPr>
              <w:t>SS2</w:t>
            </w:r>
          </w:p>
        </w:tc>
        <w:tc>
          <w:tcPr>
            <w:tcW w:w="3778" w:type="dxa"/>
          </w:tcPr>
          <w:p w14:paraId="21D02EE5" w14:textId="54D7AA91" w:rsidR="00AB29AF" w:rsidRPr="00E03107" w:rsidRDefault="00AB29AF" w:rsidP="00E03107">
            <w:pPr>
              <w:spacing w:before="120" w:after="120"/>
              <w:rPr>
                <w:rFonts w:ascii="Arial" w:hAnsi="Arial" w:cs="Arial"/>
                <w:sz w:val="20"/>
                <w:szCs w:val="20"/>
              </w:rPr>
            </w:pPr>
            <w:r w:rsidRPr="00E03107">
              <w:rPr>
                <w:rFonts w:ascii="Arial" w:hAnsi="Arial" w:cs="Arial"/>
                <w:sz w:val="20"/>
                <w:szCs w:val="20"/>
              </w:rPr>
              <w:t>Do you have a Business Continuity Plan / BCP in place for your company?</w:t>
            </w:r>
          </w:p>
        </w:tc>
        <w:tc>
          <w:tcPr>
            <w:tcW w:w="1418" w:type="dxa"/>
          </w:tcPr>
          <w:p w14:paraId="4AA3BA4B" w14:textId="60F92866" w:rsidR="00AB29AF" w:rsidRPr="00FB23FA" w:rsidRDefault="00AB29AF" w:rsidP="00E678E1">
            <w:pPr>
              <w:spacing w:before="120" w:after="120" w:line="360" w:lineRule="auto"/>
              <w:jc w:val="center"/>
              <w:rPr>
                <w:rFonts w:ascii="Arial" w:hAnsi="Arial" w:cs="Arial"/>
                <w:sz w:val="20"/>
                <w:szCs w:val="20"/>
              </w:rPr>
            </w:pPr>
            <w:r w:rsidRPr="00FB23FA">
              <w:rPr>
                <w:rFonts w:ascii="Arial" w:hAnsi="Arial" w:cs="Arial"/>
                <w:sz w:val="20"/>
                <w:szCs w:val="20"/>
              </w:rPr>
              <w:t>Required</w:t>
            </w:r>
          </w:p>
        </w:tc>
        <w:tc>
          <w:tcPr>
            <w:tcW w:w="1417" w:type="dxa"/>
            <w:shd w:val="clear" w:color="auto" w:fill="FFE599" w:themeFill="accent4" w:themeFillTint="66"/>
            <w:vAlign w:val="center"/>
          </w:tcPr>
          <w:p w14:paraId="062EA472" w14:textId="34036561" w:rsidR="00AB29AF" w:rsidRPr="006208CE" w:rsidRDefault="00AB29AF"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46674AAF" w14:textId="01550459" w:rsidR="00AB29AF" w:rsidRPr="006208CE" w:rsidRDefault="00AB29AF"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7AA5003A" w14:textId="77777777" w:rsidTr="00075AD7">
        <w:trPr>
          <w:trHeight w:val="693"/>
        </w:trPr>
        <w:tc>
          <w:tcPr>
            <w:tcW w:w="895" w:type="dxa"/>
          </w:tcPr>
          <w:p w14:paraId="01D64C76" w14:textId="51C54E9C" w:rsidR="00DC4E96" w:rsidRPr="00B21B77" w:rsidRDefault="00DC4E96" w:rsidP="00565831">
            <w:pPr>
              <w:spacing w:before="120" w:after="120" w:line="360" w:lineRule="auto"/>
              <w:jc w:val="center"/>
              <w:rPr>
                <w:rFonts w:ascii="Arial" w:hAnsi="Arial" w:cs="Arial"/>
              </w:rPr>
            </w:pPr>
            <w:r w:rsidRPr="00B21B77">
              <w:rPr>
                <w:rFonts w:ascii="Arial" w:hAnsi="Arial" w:cs="Arial"/>
              </w:rPr>
              <w:t>SS3</w:t>
            </w:r>
          </w:p>
        </w:tc>
        <w:tc>
          <w:tcPr>
            <w:tcW w:w="3778" w:type="dxa"/>
          </w:tcPr>
          <w:p w14:paraId="15400AC9" w14:textId="7D8275C7"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Does your organisation adhere to standards of practice such as ITIL or COBIT?</w:t>
            </w:r>
          </w:p>
        </w:tc>
        <w:tc>
          <w:tcPr>
            <w:tcW w:w="1418" w:type="dxa"/>
          </w:tcPr>
          <w:p w14:paraId="54EA722D" w14:textId="7E5EEFA8" w:rsidR="00DC4E96" w:rsidRPr="00FB23FA" w:rsidRDefault="00DC4E96" w:rsidP="00E678E1">
            <w:pPr>
              <w:spacing w:before="120" w:after="120" w:line="360" w:lineRule="auto"/>
              <w:jc w:val="center"/>
              <w:rPr>
                <w:rFonts w:ascii="Arial" w:hAnsi="Arial" w:cs="Arial"/>
                <w:sz w:val="20"/>
                <w:szCs w:val="20"/>
              </w:rPr>
            </w:pPr>
            <w:r w:rsidRPr="00FB23FA">
              <w:rPr>
                <w:rFonts w:ascii="Arial" w:hAnsi="Arial" w:cs="Arial"/>
                <w:color w:val="0D0D0D" w:themeColor="text1" w:themeTint="F2"/>
                <w:sz w:val="20"/>
                <w:szCs w:val="20"/>
              </w:rPr>
              <w:t>Desired</w:t>
            </w:r>
          </w:p>
        </w:tc>
        <w:tc>
          <w:tcPr>
            <w:tcW w:w="1417" w:type="dxa"/>
            <w:shd w:val="clear" w:color="auto" w:fill="FFE599" w:themeFill="accent4" w:themeFillTint="66"/>
            <w:vAlign w:val="center"/>
          </w:tcPr>
          <w:p w14:paraId="412AF8D2" w14:textId="35947019"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28986D47" w14:textId="1A9D378B"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67E44740" w14:textId="77777777" w:rsidTr="00075AD7">
        <w:tc>
          <w:tcPr>
            <w:tcW w:w="895" w:type="dxa"/>
          </w:tcPr>
          <w:p w14:paraId="27069D32" w14:textId="2119D6AB" w:rsidR="00DC4E96" w:rsidRPr="00B21B77" w:rsidRDefault="00DC4E96" w:rsidP="00565831">
            <w:pPr>
              <w:spacing w:before="120" w:after="120" w:line="360" w:lineRule="auto"/>
              <w:jc w:val="center"/>
              <w:rPr>
                <w:rFonts w:ascii="Arial" w:hAnsi="Arial" w:cs="Arial"/>
              </w:rPr>
            </w:pPr>
            <w:r w:rsidRPr="00B21B77">
              <w:rPr>
                <w:rFonts w:ascii="Arial" w:hAnsi="Arial" w:cs="Arial"/>
              </w:rPr>
              <w:t>SS4</w:t>
            </w:r>
          </w:p>
        </w:tc>
        <w:tc>
          <w:tcPr>
            <w:tcW w:w="3778" w:type="dxa"/>
          </w:tcPr>
          <w:p w14:paraId="43C93ED6" w14:textId="3A2E0BEA"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What input is required from your clients to review and authorise changes to </w:t>
            </w:r>
            <w:r w:rsidR="000D0FA7" w:rsidRPr="00E03107">
              <w:rPr>
                <w:rFonts w:ascii="Arial" w:hAnsi="Arial" w:cs="Arial"/>
                <w:sz w:val="20"/>
                <w:szCs w:val="20"/>
              </w:rPr>
              <w:t>staff</w:t>
            </w:r>
            <w:r w:rsidRPr="00E03107">
              <w:rPr>
                <w:rFonts w:ascii="Arial" w:hAnsi="Arial" w:cs="Arial"/>
                <w:sz w:val="20"/>
                <w:szCs w:val="20"/>
              </w:rPr>
              <w:t>?</w:t>
            </w:r>
          </w:p>
        </w:tc>
        <w:tc>
          <w:tcPr>
            <w:tcW w:w="1418" w:type="dxa"/>
          </w:tcPr>
          <w:p w14:paraId="1A7C7003" w14:textId="1E62AA0A" w:rsidR="00DC4E96" w:rsidRPr="00FB23FA" w:rsidRDefault="000D0FA7"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32E1D585" w14:textId="1C6880E0"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1CC90C29" w14:textId="7024DFBF"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4D717C98" w14:textId="77777777" w:rsidTr="00075AD7">
        <w:tc>
          <w:tcPr>
            <w:tcW w:w="895" w:type="dxa"/>
          </w:tcPr>
          <w:p w14:paraId="41372E8B" w14:textId="77777777" w:rsidR="003F7D53" w:rsidRDefault="003F7D53" w:rsidP="00565831">
            <w:pPr>
              <w:spacing w:before="120" w:after="120" w:line="360" w:lineRule="auto"/>
              <w:jc w:val="center"/>
              <w:rPr>
                <w:rFonts w:ascii="Arial" w:hAnsi="Arial" w:cs="Arial"/>
              </w:rPr>
            </w:pPr>
          </w:p>
          <w:p w14:paraId="3B8E5198" w14:textId="625DBD61" w:rsidR="00DC4E96" w:rsidRPr="003F7D53" w:rsidRDefault="00DC4E96" w:rsidP="00565831">
            <w:pPr>
              <w:spacing w:before="120" w:after="120" w:line="360" w:lineRule="auto"/>
              <w:jc w:val="center"/>
              <w:rPr>
                <w:rFonts w:ascii="Arial" w:hAnsi="Arial" w:cs="Arial"/>
                <w:b/>
                <w:bCs/>
              </w:rPr>
            </w:pPr>
            <w:r w:rsidRPr="003F7D53">
              <w:rPr>
                <w:rFonts w:ascii="Arial" w:hAnsi="Arial" w:cs="Arial"/>
                <w:b/>
                <w:bCs/>
              </w:rPr>
              <w:t>SS5</w:t>
            </w:r>
          </w:p>
        </w:tc>
        <w:tc>
          <w:tcPr>
            <w:tcW w:w="3778" w:type="dxa"/>
          </w:tcPr>
          <w:p w14:paraId="5DDD0AE9" w14:textId="1A6A3036"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Outline how you will provide </w:t>
            </w:r>
            <w:r w:rsidR="00FE2037" w:rsidRPr="00E03107">
              <w:rPr>
                <w:rFonts w:ascii="Arial" w:hAnsi="Arial" w:cs="Arial"/>
                <w:sz w:val="20"/>
                <w:szCs w:val="20"/>
              </w:rPr>
              <w:t xml:space="preserve">continuity </w:t>
            </w:r>
            <w:r w:rsidRPr="00E03107">
              <w:rPr>
                <w:rFonts w:ascii="Arial" w:hAnsi="Arial" w:cs="Arial"/>
                <w:sz w:val="20"/>
                <w:szCs w:val="20"/>
              </w:rPr>
              <w:t xml:space="preserve">for any change/absence in key personnel </w:t>
            </w:r>
            <w:r w:rsidR="00FE2037" w:rsidRPr="00E03107">
              <w:rPr>
                <w:rFonts w:ascii="Arial" w:hAnsi="Arial" w:cs="Arial"/>
                <w:sz w:val="20"/>
                <w:szCs w:val="20"/>
              </w:rPr>
              <w:t>(</w:t>
            </w:r>
            <w:r w:rsidR="003F7D53" w:rsidRPr="00E03107">
              <w:rPr>
                <w:rFonts w:ascii="Arial" w:hAnsi="Arial" w:cs="Arial"/>
                <w:sz w:val="20"/>
                <w:szCs w:val="20"/>
              </w:rPr>
              <w:t xml:space="preserve">Server Specialist and </w:t>
            </w:r>
            <w:r w:rsidR="00FE2037" w:rsidRPr="00E03107">
              <w:rPr>
                <w:rFonts w:ascii="Arial" w:hAnsi="Arial" w:cs="Arial"/>
                <w:sz w:val="20"/>
                <w:szCs w:val="20"/>
              </w:rPr>
              <w:t xml:space="preserve">Account Management) </w:t>
            </w:r>
            <w:r w:rsidRPr="00E03107">
              <w:rPr>
                <w:rFonts w:ascii="Arial" w:hAnsi="Arial" w:cs="Arial"/>
                <w:sz w:val="20"/>
                <w:szCs w:val="20"/>
              </w:rPr>
              <w:t>to ensure no disruption in service is experienced</w:t>
            </w:r>
          </w:p>
        </w:tc>
        <w:tc>
          <w:tcPr>
            <w:tcW w:w="1418" w:type="dxa"/>
          </w:tcPr>
          <w:p w14:paraId="57D6DFAA" w14:textId="77777777" w:rsidR="00FE2037" w:rsidRPr="00FB23FA" w:rsidRDefault="00FE2037" w:rsidP="00E678E1">
            <w:pPr>
              <w:spacing w:before="120" w:after="120" w:line="360" w:lineRule="auto"/>
              <w:jc w:val="center"/>
              <w:rPr>
                <w:rFonts w:ascii="Arial" w:hAnsi="Arial" w:cs="Arial"/>
                <w:sz w:val="20"/>
                <w:szCs w:val="20"/>
              </w:rPr>
            </w:pPr>
          </w:p>
          <w:p w14:paraId="03F86C8F" w14:textId="25375C26" w:rsidR="00DC4E96" w:rsidRPr="00FB23FA" w:rsidRDefault="00FE2037" w:rsidP="00E678E1">
            <w:pPr>
              <w:spacing w:before="120" w:after="120" w:line="360" w:lineRule="auto"/>
              <w:jc w:val="center"/>
              <w:rPr>
                <w:rFonts w:ascii="Arial" w:hAnsi="Arial" w:cs="Arial"/>
                <w:sz w:val="20"/>
                <w:szCs w:val="20"/>
              </w:rPr>
            </w:pPr>
            <w:r w:rsidRPr="00FB23FA">
              <w:rPr>
                <w:rFonts w:ascii="Arial" w:hAnsi="Arial" w:cs="Arial"/>
                <w:sz w:val="20"/>
                <w:szCs w:val="20"/>
              </w:rPr>
              <w:t>Required</w:t>
            </w:r>
          </w:p>
        </w:tc>
        <w:tc>
          <w:tcPr>
            <w:tcW w:w="1417" w:type="dxa"/>
            <w:shd w:val="clear" w:color="auto" w:fill="FFE599" w:themeFill="accent4" w:themeFillTint="66"/>
            <w:vAlign w:val="center"/>
          </w:tcPr>
          <w:p w14:paraId="6C694A3E" w14:textId="51A8A270"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1E521161" w14:textId="4D6C8CDC"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501E9D04" w14:textId="77777777" w:rsidTr="00075AD7">
        <w:tc>
          <w:tcPr>
            <w:tcW w:w="895" w:type="dxa"/>
          </w:tcPr>
          <w:p w14:paraId="03BD2590" w14:textId="7AAA2B76" w:rsidR="00DC4E96" w:rsidRPr="006022D8" w:rsidRDefault="00DC4E96" w:rsidP="00565831">
            <w:pPr>
              <w:spacing w:before="120" w:after="120" w:line="360" w:lineRule="auto"/>
              <w:jc w:val="center"/>
              <w:rPr>
                <w:rFonts w:ascii="Arial" w:hAnsi="Arial" w:cs="Arial"/>
              </w:rPr>
            </w:pPr>
            <w:r w:rsidRPr="006022D8">
              <w:rPr>
                <w:rFonts w:ascii="Arial" w:hAnsi="Arial" w:cs="Arial"/>
              </w:rPr>
              <w:t>SS</w:t>
            </w:r>
            <w:r w:rsidR="00183BAE">
              <w:rPr>
                <w:rFonts w:ascii="Arial" w:hAnsi="Arial" w:cs="Arial"/>
              </w:rPr>
              <w:t>6</w:t>
            </w:r>
          </w:p>
        </w:tc>
        <w:tc>
          <w:tcPr>
            <w:tcW w:w="3778" w:type="dxa"/>
          </w:tcPr>
          <w:p w14:paraId="0A56B4AC" w14:textId="0C8E24B9"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Do you provide </w:t>
            </w:r>
            <w:r w:rsidR="009778E4">
              <w:rPr>
                <w:rFonts w:ascii="Arial" w:hAnsi="Arial" w:cs="Arial"/>
                <w:sz w:val="20"/>
                <w:szCs w:val="20"/>
              </w:rPr>
              <w:t xml:space="preserve">cloud server administration service? </w:t>
            </w:r>
          </w:p>
        </w:tc>
        <w:tc>
          <w:tcPr>
            <w:tcW w:w="1418" w:type="dxa"/>
          </w:tcPr>
          <w:p w14:paraId="3B5DE1AA" w14:textId="7ABF1D99" w:rsidR="00DC4E96" w:rsidRPr="00FB23FA" w:rsidRDefault="009778E4"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1BA713A7" w14:textId="6CBA3085" w:rsidR="00DC4E96" w:rsidRPr="006208CE" w:rsidRDefault="00DC4E96" w:rsidP="00075AD7">
            <w:pPr>
              <w:spacing w:line="360" w:lineRule="auto"/>
              <w:jc w:val="center"/>
              <w:rPr>
                <w:rFonts w:ascii="Arial" w:hAnsi="Arial" w:cs="Arial"/>
                <w:sz w:val="20"/>
                <w:szCs w:val="20"/>
              </w:rPr>
            </w:pPr>
            <w:r w:rsidRPr="00AB29AF">
              <w:rPr>
                <w:rFonts w:ascii="Arial" w:hAnsi="Arial" w:cs="Arial"/>
                <w:color w:val="0000FF"/>
                <w:sz w:val="20"/>
                <w:szCs w:val="20"/>
              </w:rPr>
              <w:t>?</w:t>
            </w:r>
          </w:p>
        </w:tc>
        <w:tc>
          <w:tcPr>
            <w:tcW w:w="6521" w:type="dxa"/>
            <w:shd w:val="clear" w:color="auto" w:fill="FFE599" w:themeFill="accent4" w:themeFillTint="66"/>
            <w:vAlign w:val="center"/>
          </w:tcPr>
          <w:p w14:paraId="73A9B200" w14:textId="3DE45826" w:rsidR="00DC4E96" w:rsidRPr="006208CE" w:rsidRDefault="00DC4E96" w:rsidP="00075AD7">
            <w:pPr>
              <w:spacing w:line="360" w:lineRule="auto"/>
              <w:rPr>
                <w:rFonts w:ascii="Arial" w:hAnsi="Arial" w:cs="Arial"/>
                <w:sz w:val="20"/>
                <w:szCs w:val="20"/>
              </w:rPr>
            </w:pPr>
            <w:r w:rsidRPr="00AB29AF">
              <w:rPr>
                <w:rFonts w:ascii="Arial" w:hAnsi="Arial" w:cs="Arial"/>
                <w:color w:val="0000FF"/>
                <w:sz w:val="20"/>
                <w:szCs w:val="20"/>
              </w:rPr>
              <w:t>?</w:t>
            </w:r>
          </w:p>
        </w:tc>
      </w:tr>
      <w:tr w:rsidR="00DC4E96" w:rsidRPr="001459FF" w14:paraId="5ACD293D" w14:textId="77777777" w:rsidTr="00075AD7">
        <w:tc>
          <w:tcPr>
            <w:tcW w:w="895" w:type="dxa"/>
          </w:tcPr>
          <w:p w14:paraId="5E355BAB" w14:textId="77777777" w:rsidR="00917D03" w:rsidRDefault="00917D03" w:rsidP="00565831">
            <w:pPr>
              <w:spacing w:before="120" w:after="120" w:line="360" w:lineRule="auto"/>
              <w:jc w:val="center"/>
              <w:rPr>
                <w:rFonts w:ascii="Arial" w:hAnsi="Arial" w:cs="Arial"/>
              </w:rPr>
            </w:pPr>
          </w:p>
          <w:p w14:paraId="31480D5C" w14:textId="0ADD0B07" w:rsidR="00DC4E96" w:rsidRPr="001A0EE5" w:rsidRDefault="00DC4E96" w:rsidP="00565831">
            <w:pPr>
              <w:spacing w:before="120" w:after="120" w:line="360" w:lineRule="auto"/>
              <w:jc w:val="center"/>
              <w:rPr>
                <w:rFonts w:ascii="Arial" w:hAnsi="Arial" w:cs="Arial"/>
              </w:rPr>
            </w:pPr>
            <w:r w:rsidRPr="001A0EE5">
              <w:rPr>
                <w:rFonts w:ascii="Arial" w:hAnsi="Arial" w:cs="Arial"/>
              </w:rPr>
              <w:t>SS</w:t>
            </w:r>
            <w:r w:rsidR="00183BAE" w:rsidRPr="001A0EE5">
              <w:rPr>
                <w:rFonts w:ascii="Arial" w:hAnsi="Arial" w:cs="Arial"/>
              </w:rPr>
              <w:t>7</w:t>
            </w:r>
          </w:p>
        </w:tc>
        <w:tc>
          <w:tcPr>
            <w:tcW w:w="3778" w:type="dxa"/>
          </w:tcPr>
          <w:p w14:paraId="34355FB5" w14:textId="0FEE0F25"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 xml:space="preserve">Will you utilise South African Reserve Bank]’s </w:t>
            </w:r>
            <w:proofErr w:type="gramStart"/>
            <w:r w:rsidRPr="00E03107">
              <w:rPr>
                <w:rFonts w:ascii="Arial" w:hAnsi="Arial" w:cs="Arial"/>
                <w:sz w:val="20"/>
                <w:szCs w:val="20"/>
              </w:rPr>
              <w:t xml:space="preserve">existing </w:t>
            </w:r>
            <w:r w:rsidR="009A4842">
              <w:rPr>
                <w:rFonts w:ascii="Arial" w:hAnsi="Arial" w:cs="Arial"/>
                <w:sz w:val="20"/>
                <w:szCs w:val="20"/>
              </w:rPr>
              <w:t xml:space="preserve"> (</w:t>
            </w:r>
            <w:proofErr w:type="gramEnd"/>
            <w:r w:rsidR="009A4842">
              <w:rPr>
                <w:rFonts w:ascii="Arial" w:hAnsi="Arial" w:cs="Arial"/>
                <w:sz w:val="20"/>
                <w:szCs w:val="20"/>
              </w:rPr>
              <w:t xml:space="preserve">Service Now) </w:t>
            </w:r>
            <w:r w:rsidRPr="00E03107">
              <w:rPr>
                <w:rFonts w:ascii="Arial" w:hAnsi="Arial" w:cs="Arial"/>
                <w:sz w:val="20"/>
                <w:szCs w:val="20"/>
              </w:rPr>
              <w:t>implementation for all ticketing functions?</w:t>
            </w:r>
          </w:p>
        </w:tc>
        <w:tc>
          <w:tcPr>
            <w:tcW w:w="1418" w:type="dxa"/>
          </w:tcPr>
          <w:p w14:paraId="675B1C3A" w14:textId="77777777" w:rsidR="00DC4E96" w:rsidRPr="00FB23FA" w:rsidRDefault="00DC4E96" w:rsidP="00E678E1">
            <w:pPr>
              <w:spacing w:before="120" w:after="120" w:line="360" w:lineRule="auto"/>
              <w:jc w:val="center"/>
              <w:rPr>
                <w:rFonts w:ascii="Arial" w:hAnsi="Arial" w:cs="Arial"/>
                <w:sz w:val="20"/>
                <w:szCs w:val="20"/>
              </w:rPr>
            </w:pPr>
          </w:p>
          <w:p w14:paraId="7EA5820F" w14:textId="4F814082" w:rsidR="00DC4E96" w:rsidRPr="00FB23FA" w:rsidRDefault="00DC4E96" w:rsidP="00E678E1">
            <w:pPr>
              <w:spacing w:before="120" w:after="120" w:line="360" w:lineRule="auto"/>
              <w:jc w:val="center"/>
              <w:rPr>
                <w:rFonts w:ascii="Arial" w:hAnsi="Arial" w:cs="Arial"/>
                <w:sz w:val="20"/>
                <w:szCs w:val="20"/>
              </w:rPr>
            </w:pPr>
            <w:r w:rsidRPr="00FB23FA">
              <w:rPr>
                <w:rFonts w:ascii="Arial" w:hAnsi="Arial" w:cs="Arial"/>
                <w:sz w:val="20"/>
                <w:szCs w:val="20"/>
              </w:rPr>
              <w:t>Require</w:t>
            </w:r>
            <w:r w:rsidR="00917D03" w:rsidRPr="00FB23FA">
              <w:rPr>
                <w:rFonts w:ascii="Arial" w:hAnsi="Arial" w:cs="Arial"/>
                <w:sz w:val="20"/>
                <w:szCs w:val="20"/>
              </w:rPr>
              <w:t>d</w:t>
            </w:r>
          </w:p>
        </w:tc>
        <w:tc>
          <w:tcPr>
            <w:tcW w:w="1417" w:type="dxa"/>
            <w:shd w:val="clear" w:color="auto" w:fill="FFE599" w:themeFill="accent4" w:themeFillTint="66"/>
            <w:vAlign w:val="center"/>
          </w:tcPr>
          <w:p w14:paraId="2E7B7B74" w14:textId="6E11976D" w:rsidR="00DC4E96" w:rsidRPr="00CD1DAE" w:rsidRDefault="00DC4E96" w:rsidP="00075AD7">
            <w:pPr>
              <w:spacing w:line="360" w:lineRule="auto"/>
              <w:jc w:val="center"/>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523BCA4F" w14:textId="3DCD71B0" w:rsidR="00DC4E96" w:rsidRPr="00CD1DAE" w:rsidRDefault="00DC4E96" w:rsidP="00075AD7">
            <w:pPr>
              <w:spacing w:line="360" w:lineRule="auto"/>
              <w:rPr>
                <w:rFonts w:ascii="Arial" w:hAnsi="Arial" w:cs="Arial"/>
                <w:color w:val="0000FF"/>
                <w:sz w:val="20"/>
                <w:szCs w:val="20"/>
              </w:rPr>
            </w:pPr>
            <w:r w:rsidRPr="00CD1DAE">
              <w:rPr>
                <w:rFonts w:ascii="Arial" w:hAnsi="Arial" w:cs="Arial"/>
                <w:color w:val="0000FF"/>
                <w:sz w:val="20"/>
                <w:szCs w:val="20"/>
              </w:rPr>
              <w:t>?</w:t>
            </w:r>
          </w:p>
        </w:tc>
      </w:tr>
      <w:tr w:rsidR="00DC4E96" w:rsidRPr="001459FF" w14:paraId="316FA8EC" w14:textId="77777777" w:rsidTr="00075AD7">
        <w:tc>
          <w:tcPr>
            <w:tcW w:w="895" w:type="dxa"/>
          </w:tcPr>
          <w:p w14:paraId="2BE25A0C" w14:textId="77777777" w:rsidR="00DC4E96" w:rsidRPr="006022D8" w:rsidRDefault="00DC4E96" w:rsidP="00565831">
            <w:pPr>
              <w:spacing w:before="120" w:after="120" w:line="360" w:lineRule="auto"/>
              <w:jc w:val="center"/>
              <w:rPr>
                <w:rFonts w:ascii="Arial" w:hAnsi="Arial" w:cs="Arial"/>
              </w:rPr>
            </w:pPr>
          </w:p>
          <w:p w14:paraId="175779AD" w14:textId="3ECEF90A" w:rsidR="00DC4E96" w:rsidRPr="00183BAE" w:rsidRDefault="00DC4E96" w:rsidP="00565831">
            <w:pPr>
              <w:spacing w:before="120" w:after="120" w:line="360" w:lineRule="auto"/>
              <w:jc w:val="center"/>
              <w:rPr>
                <w:rFonts w:ascii="Arial" w:hAnsi="Arial" w:cs="Arial"/>
                <w:b/>
                <w:bCs/>
              </w:rPr>
            </w:pPr>
            <w:r w:rsidRPr="00183BAE">
              <w:rPr>
                <w:rFonts w:ascii="Arial" w:hAnsi="Arial" w:cs="Arial"/>
                <w:b/>
                <w:bCs/>
              </w:rPr>
              <w:t>SS</w:t>
            </w:r>
            <w:r w:rsidR="005F5580">
              <w:rPr>
                <w:rFonts w:ascii="Arial" w:hAnsi="Arial" w:cs="Arial"/>
                <w:b/>
                <w:bCs/>
              </w:rPr>
              <w:t>8</w:t>
            </w:r>
          </w:p>
        </w:tc>
        <w:tc>
          <w:tcPr>
            <w:tcW w:w="3778" w:type="dxa"/>
          </w:tcPr>
          <w:p w14:paraId="11E39A7F" w14:textId="5707CF0E"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Describe your tracking and reporting capabilities. What metrics will you include in your reports? What types of reports will you provide?</w:t>
            </w:r>
          </w:p>
        </w:tc>
        <w:tc>
          <w:tcPr>
            <w:tcW w:w="1418" w:type="dxa"/>
          </w:tcPr>
          <w:p w14:paraId="1CEAFA7E" w14:textId="77777777" w:rsidR="005F2B97" w:rsidRPr="00FB23FA" w:rsidRDefault="005F2B97" w:rsidP="00E678E1">
            <w:pPr>
              <w:spacing w:before="120" w:after="120" w:line="360" w:lineRule="auto"/>
              <w:jc w:val="center"/>
              <w:rPr>
                <w:rFonts w:ascii="Arial" w:hAnsi="Arial" w:cs="Arial"/>
                <w:sz w:val="20"/>
                <w:szCs w:val="20"/>
              </w:rPr>
            </w:pPr>
          </w:p>
          <w:p w14:paraId="63AAB9E6" w14:textId="05B8C85B" w:rsidR="00DC4E96" w:rsidRPr="00FB23FA" w:rsidRDefault="00530901" w:rsidP="00E678E1">
            <w:pPr>
              <w:spacing w:before="120" w:after="120" w:line="360" w:lineRule="auto"/>
              <w:jc w:val="center"/>
              <w:rPr>
                <w:rFonts w:ascii="Arial" w:hAnsi="Arial" w:cs="Arial"/>
                <w:sz w:val="20"/>
                <w:szCs w:val="20"/>
              </w:rPr>
            </w:pPr>
            <w:r w:rsidRPr="00FB23FA">
              <w:rPr>
                <w:rFonts w:ascii="Arial" w:hAnsi="Arial" w:cs="Arial"/>
                <w:sz w:val="20"/>
                <w:szCs w:val="20"/>
              </w:rPr>
              <w:t>Required</w:t>
            </w:r>
          </w:p>
        </w:tc>
        <w:tc>
          <w:tcPr>
            <w:tcW w:w="1417" w:type="dxa"/>
            <w:shd w:val="clear" w:color="auto" w:fill="FFE599" w:themeFill="accent4" w:themeFillTint="66"/>
            <w:vAlign w:val="center"/>
          </w:tcPr>
          <w:p w14:paraId="27AA9C80" w14:textId="2B5FFECA" w:rsidR="00DC4E96" w:rsidRPr="006208CE" w:rsidRDefault="00DC4E96"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57429C36" w14:textId="287FE99C" w:rsidR="00DC4E96" w:rsidRPr="006208CE" w:rsidRDefault="00DC4E96" w:rsidP="00075AD7">
            <w:pPr>
              <w:spacing w:line="360" w:lineRule="auto"/>
              <w:rPr>
                <w:rFonts w:ascii="Arial" w:hAnsi="Arial" w:cs="Arial"/>
                <w:sz w:val="20"/>
                <w:szCs w:val="20"/>
              </w:rPr>
            </w:pPr>
            <w:r w:rsidRPr="00CD1DAE">
              <w:rPr>
                <w:rFonts w:ascii="Arial" w:hAnsi="Arial" w:cs="Arial"/>
                <w:color w:val="0000FF"/>
                <w:sz w:val="20"/>
                <w:szCs w:val="20"/>
              </w:rPr>
              <w:t>?</w:t>
            </w:r>
          </w:p>
        </w:tc>
      </w:tr>
      <w:tr w:rsidR="00DC4E96" w:rsidRPr="001459FF" w14:paraId="0084C631" w14:textId="77777777" w:rsidTr="00075AD7">
        <w:tc>
          <w:tcPr>
            <w:tcW w:w="895" w:type="dxa"/>
          </w:tcPr>
          <w:p w14:paraId="7517EC56" w14:textId="416D9DA6" w:rsidR="00DC4E96" w:rsidRPr="00565831" w:rsidRDefault="00DC4E96" w:rsidP="00565831">
            <w:pPr>
              <w:spacing w:before="120" w:after="120" w:line="360" w:lineRule="auto"/>
              <w:jc w:val="center"/>
              <w:rPr>
                <w:rFonts w:ascii="Arial" w:hAnsi="Arial" w:cs="Arial"/>
                <w:b/>
                <w:bCs/>
              </w:rPr>
            </w:pPr>
            <w:r w:rsidRPr="00565831">
              <w:rPr>
                <w:rFonts w:ascii="Arial" w:hAnsi="Arial" w:cs="Arial"/>
                <w:b/>
                <w:bCs/>
              </w:rPr>
              <w:t>SS</w:t>
            </w:r>
            <w:r w:rsidR="00565831" w:rsidRPr="00565831">
              <w:rPr>
                <w:rFonts w:ascii="Arial" w:hAnsi="Arial" w:cs="Arial"/>
                <w:b/>
                <w:bCs/>
              </w:rPr>
              <w:t>9</w:t>
            </w:r>
          </w:p>
        </w:tc>
        <w:tc>
          <w:tcPr>
            <w:tcW w:w="3778" w:type="dxa"/>
          </w:tcPr>
          <w:p w14:paraId="31D29FBF" w14:textId="147D1E50"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How often will reports be provided?</w:t>
            </w:r>
          </w:p>
        </w:tc>
        <w:tc>
          <w:tcPr>
            <w:tcW w:w="1418" w:type="dxa"/>
          </w:tcPr>
          <w:p w14:paraId="784729A4" w14:textId="28A882C9" w:rsidR="00DC4E96" w:rsidRPr="00FB23FA" w:rsidRDefault="00DC4E96" w:rsidP="00E678E1">
            <w:pPr>
              <w:spacing w:before="120" w:after="120" w:line="360" w:lineRule="auto"/>
              <w:jc w:val="center"/>
              <w:rPr>
                <w:rFonts w:ascii="Arial" w:hAnsi="Arial" w:cs="Arial"/>
                <w:sz w:val="20"/>
                <w:szCs w:val="20"/>
              </w:rPr>
            </w:pPr>
            <w:r w:rsidRPr="00FB23FA">
              <w:rPr>
                <w:rFonts w:ascii="Arial" w:hAnsi="Arial" w:cs="Arial"/>
                <w:sz w:val="20"/>
                <w:szCs w:val="20"/>
              </w:rPr>
              <w:t>Require</w:t>
            </w:r>
            <w:r w:rsidR="005F2B97" w:rsidRPr="00FB23FA">
              <w:rPr>
                <w:rFonts w:ascii="Arial" w:hAnsi="Arial" w:cs="Arial"/>
                <w:sz w:val="20"/>
                <w:szCs w:val="20"/>
              </w:rPr>
              <w:t>d</w:t>
            </w:r>
          </w:p>
        </w:tc>
        <w:tc>
          <w:tcPr>
            <w:tcW w:w="1417" w:type="dxa"/>
            <w:shd w:val="clear" w:color="auto" w:fill="FFE599" w:themeFill="accent4" w:themeFillTint="66"/>
            <w:vAlign w:val="center"/>
          </w:tcPr>
          <w:p w14:paraId="5D156ED0" w14:textId="6C8A729A" w:rsidR="00DC4E96" w:rsidRPr="006208CE" w:rsidRDefault="00DC4E96"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1A4913AE" w14:textId="4C83FE08" w:rsidR="00DC4E96" w:rsidRPr="006208CE" w:rsidRDefault="00DC4E96" w:rsidP="00075AD7">
            <w:pPr>
              <w:spacing w:line="360" w:lineRule="auto"/>
              <w:rPr>
                <w:rFonts w:ascii="Arial" w:hAnsi="Arial" w:cs="Arial"/>
                <w:sz w:val="20"/>
                <w:szCs w:val="20"/>
              </w:rPr>
            </w:pPr>
            <w:r w:rsidRPr="00CD1DAE">
              <w:rPr>
                <w:rFonts w:ascii="Arial" w:hAnsi="Arial" w:cs="Arial"/>
                <w:color w:val="0000FF"/>
                <w:sz w:val="20"/>
                <w:szCs w:val="20"/>
              </w:rPr>
              <w:t>?</w:t>
            </w:r>
          </w:p>
        </w:tc>
      </w:tr>
      <w:tr w:rsidR="00DC4E96" w:rsidRPr="001459FF" w14:paraId="3021920A" w14:textId="77777777" w:rsidTr="00075AD7">
        <w:tc>
          <w:tcPr>
            <w:tcW w:w="895" w:type="dxa"/>
          </w:tcPr>
          <w:p w14:paraId="16A92B96" w14:textId="7EF20468" w:rsidR="00DC4E96" w:rsidRPr="006022D8" w:rsidRDefault="00DC4E96" w:rsidP="00565831">
            <w:pPr>
              <w:spacing w:before="120" w:after="120" w:line="360" w:lineRule="auto"/>
              <w:jc w:val="center"/>
              <w:rPr>
                <w:rFonts w:ascii="Arial" w:hAnsi="Arial" w:cs="Arial"/>
              </w:rPr>
            </w:pPr>
            <w:r w:rsidRPr="006022D8">
              <w:rPr>
                <w:rFonts w:ascii="Arial" w:hAnsi="Arial" w:cs="Arial"/>
              </w:rPr>
              <w:t>SS1</w:t>
            </w:r>
            <w:r w:rsidR="00565831">
              <w:rPr>
                <w:rFonts w:ascii="Arial" w:hAnsi="Arial" w:cs="Arial"/>
              </w:rPr>
              <w:t>0</w:t>
            </w:r>
          </w:p>
        </w:tc>
        <w:tc>
          <w:tcPr>
            <w:tcW w:w="3778" w:type="dxa"/>
          </w:tcPr>
          <w:p w14:paraId="72F9C6E5" w14:textId="11F5E787" w:rsidR="00DC4E96" w:rsidRPr="00E03107" w:rsidRDefault="00DC4E96" w:rsidP="00E03107">
            <w:pPr>
              <w:spacing w:before="120" w:after="120"/>
              <w:rPr>
                <w:rFonts w:ascii="Arial" w:hAnsi="Arial" w:cs="Arial"/>
                <w:sz w:val="20"/>
                <w:szCs w:val="20"/>
              </w:rPr>
            </w:pPr>
            <w:r w:rsidRPr="00E03107">
              <w:rPr>
                <w:rFonts w:ascii="Arial" w:hAnsi="Arial" w:cs="Arial"/>
                <w:sz w:val="20"/>
                <w:szCs w:val="20"/>
              </w:rPr>
              <w:t>Are your service hours flexible?</w:t>
            </w:r>
          </w:p>
        </w:tc>
        <w:tc>
          <w:tcPr>
            <w:tcW w:w="1418" w:type="dxa"/>
          </w:tcPr>
          <w:p w14:paraId="7350423D" w14:textId="17D2035A" w:rsidR="00DC4E96" w:rsidRPr="00FB23FA" w:rsidRDefault="00CF1512" w:rsidP="00E678E1">
            <w:pPr>
              <w:spacing w:before="120" w:after="120" w:line="360" w:lineRule="auto"/>
              <w:jc w:val="center"/>
              <w:rPr>
                <w:rFonts w:ascii="Arial" w:hAnsi="Arial" w:cs="Arial"/>
                <w:sz w:val="20"/>
                <w:szCs w:val="20"/>
              </w:rPr>
            </w:pPr>
            <w:r w:rsidRPr="00FB23FA">
              <w:rPr>
                <w:rFonts w:ascii="Arial" w:hAnsi="Arial" w:cs="Arial"/>
                <w:sz w:val="20"/>
                <w:szCs w:val="20"/>
              </w:rPr>
              <w:t>Optional</w:t>
            </w:r>
          </w:p>
        </w:tc>
        <w:tc>
          <w:tcPr>
            <w:tcW w:w="1417" w:type="dxa"/>
            <w:shd w:val="clear" w:color="auto" w:fill="FFE599" w:themeFill="accent4" w:themeFillTint="66"/>
            <w:vAlign w:val="center"/>
          </w:tcPr>
          <w:p w14:paraId="690A1286" w14:textId="7EA2AF6D" w:rsidR="00DC4E96" w:rsidRPr="006208CE" w:rsidRDefault="00DC4E96"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42757BF7" w14:textId="167DDF7E" w:rsidR="00DC4E96" w:rsidRPr="006208CE" w:rsidRDefault="00DC4E96" w:rsidP="00075AD7">
            <w:pPr>
              <w:spacing w:line="360" w:lineRule="auto"/>
              <w:rPr>
                <w:rFonts w:ascii="Arial" w:hAnsi="Arial" w:cs="Arial"/>
                <w:sz w:val="20"/>
                <w:szCs w:val="20"/>
              </w:rPr>
            </w:pPr>
            <w:r w:rsidRPr="00CD1DAE">
              <w:rPr>
                <w:rFonts w:ascii="Arial" w:hAnsi="Arial" w:cs="Arial"/>
                <w:color w:val="0000FF"/>
                <w:sz w:val="20"/>
                <w:szCs w:val="20"/>
              </w:rPr>
              <w:t>?</w:t>
            </w:r>
          </w:p>
        </w:tc>
      </w:tr>
    </w:tbl>
    <w:p w14:paraId="614C0E03" w14:textId="518B517D" w:rsidR="001748EF" w:rsidRPr="00F16B4F" w:rsidRDefault="00F16B4F" w:rsidP="005353F6">
      <w:pPr>
        <w:pStyle w:val="Heading3"/>
        <w:numPr>
          <w:ilvl w:val="0"/>
          <w:numId w:val="8"/>
        </w:numPr>
        <w:spacing w:before="120" w:after="120"/>
      </w:pPr>
      <w:r>
        <w:tab/>
      </w:r>
      <w:bookmarkStart w:id="34" w:name="_Toc213146740"/>
      <w:r w:rsidR="00EE5601">
        <w:t xml:space="preserve">SECTION E: </w:t>
      </w:r>
      <w:r w:rsidR="001748EF" w:rsidRPr="00F16B4F">
        <w:t>Service Level Agreement</w:t>
      </w:r>
      <w:r w:rsidR="00C12D82" w:rsidRPr="00F16B4F">
        <w:t xml:space="preserve"> (SLA)</w:t>
      </w:r>
      <w:bookmarkEnd w:id="34"/>
    </w:p>
    <w:tbl>
      <w:tblPr>
        <w:tblStyle w:val="TableGrid"/>
        <w:tblW w:w="14029" w:type="dxa"/>
        <w:tblLook w:val="04A0" w:firstRow="1" w:lastRow="0" w:firstColumn="1" w:lastColumn="0" w:noHBand="0" w:noVBand="1"/>
      </w:tblPr>
      <w:tblGrid>
        <w:gridCol w:w="937"/>
        <w:gridCol w:w="3766"/>
        <w:gridCol w:w="1416"/>
        <w:gridCol w:w="1417"/>
        <w:gridCol w:w="6493"/>
      </w:tblGrid>
      <w:tr w:rsidR="001748EF" w:rsidRPr="001459FF" w14:paraId="778D0AA5" w14:textId="77777777" w:rsidTr="282FE0D2">
        <w:tc>
          <w:tcPr>
            <w:tcW w:w="937" w:type="dxa"/>
            <w:shd w:val="clear" w:color="auto" w:fill="DDDEE2"/>
          </w:tcPr>
          <w:p w14:paraId="155E3225" w14:textId="77777777" w:rsidR="001748EF" w:rsidRPr="00265E1A" w:rsidRDefault="001748EF" w:rsidP="00D371F7">
            <w:pPr>
              <w:spacing w:line="360" w:lineRule="auto"/>
              <w:jc w:val="center"/>
              <w:rPr>
                <w:rFonts w:ascii="Arial" w:hAnsi="Arial" w:cs="Arial"/>
                <w:b/>
                <w:bCs/>
                <w:sz w:val="20"/>
                <w:szCs w:val="20"/>
              </w:rPr>
            </w:pPr>
            <w:r w:rsidRPr="00265E1A">
              <w:rPr>
                <w:rFonts w:ascii="Arial" w:hAnsi="Arial" w:cs="Arial"/>
                <w:b/>
                <w:bCs/>
                <w:sz w:val="20"/>
                <w:szCs w:val="20"/>
              </w:rPr>
              <w:t>ID</w:t>
            </w:r>
          </w:p>
        </w:tc>
        <w:tc>
          <w:tcPr>
            <w:tcW w:w="3766" w:type="dxa"/>
            <w:shd w:val="clear" w:color="auto" w:fill="DDDEE2"/>
          </w:tcPr>
          <w:p w14:paraId="59B67C06"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Requirement</w:t>
            </w:r>
          </w:p>
        </w:tc>
        <w:tc>
          <w:tcPr>
            <w:tcW w:w="1416" w:type="dxa"/>
            <w:shd w:val="clear" w:color="auto" w:fill="DDDEE2"/>
          </w:tcPr>
          <w:p w14:paraId="48C0D011" w14:textId="77777777" w:rsidR="001748EF" w:rsidRPr="00265E1A" w:rsidRDefault="001748EF" w:rsidP="006D4672">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27FAE682" w14:textId="77777777" w:rsidR="001748EF" w:rsidRPr="00265E1A" w:rsidRDefault="001748EF" w:rsidP="00075AD7">
            <w:pPr>
              <w:spacing w:line="360" w:lineRule="auto"/>
              <w:jc w:val="center"/>
              <w:rPr>
                <w:rFonts w:ascii="Arial" w:hAnsi="Arial" w:cs="Arial"/>
                <w:b/>
                <w:bCs/>
                <w:sz w:val="20"/>
                <w:szCs w:val="20"/>
              </w:rPr>
            </w:pPr>
            <w:r w:rsidRPr="00265E1A">
              <w:rPr>
                <w:rFonts w:ascii="Arial" w:hAnsi="Arial" w:cs="Arial"/>
                <w:b/>
                <w:bCs/>
                <w:sz w:val="20"/>
                <w:szCs w:val="20"/>
              </w:rPr>
              <w:t>Compliance</w:t>
            </w:r>
          </w:p>
        </w:tc>
        <w:tc>
          <w:tcPr>
            <w:tcW w:w="6493" w:type="dxa"/>
            <w:shd w:val="clear" w:color="auto" w:fill="DDDEE2"/>
            <w:vAlign w:val="center"/>
          </w:tcPr>
          <w:p w14:paraId="5F69C3E5" w14:textId="5CC586C7" w:rsidR="001748EF" w:rsidRPr="00265E1A" w:rsidRDefault="00C36505" w:rsidP="00075AD7">
            <w:pPr>
              <w:spacing w:line="360" w:lineRule="auto"/>
              <w:rPr>
                <w:rFonts w:ascii="Arial" w:hAnsi="Arial" w:cs="Arial"/>
                <w:b/>
                <w:bCs/>
                <w:sz w:val="20"/>
                <w:szCs w:val="20"/>
              </w:rPr>
            </w:pPr>
            <w:r>
              <w:rPr>
                <w:rFonts w:ascii="Arial" w:hAnsi="Arial" w:cs="Arial"/>
                <w:b/>
                <w:bCs/>
                <w:sz w:val="20"/>
                <w:szCs w:val="20"/>
              </w:rPr>
              <w:t xml:space="preserve">For Required, </w:t>
            </w:r>
            <w:r w:rsidR="001748EF" w:rsidRPr="00265E1A">
              <w:rPr>
                <w:rFonts w:ascii="Arial" w:hAnsi="Arial" w:cs="Arial"/>
                <w:b/>
                <w:bCs/>
                <w:sz w:val="20"/>
                <w:szCs w:val="20"/>
              </w:rPr>
              <w:t>Comments</w:t>
            </w:r>
            <w:r>
              <w:rPr>
                <w:rFonts w:ascii="Arial" w:hAnsi="Arial" w:cs="Arial"/>
                <w:b/>
                <w:bCs/>
                <w:sz w:val="20"/>
                <w:szCs w:val="20"/>
              </w:rPr>
              <w:t xml:space="preserve"> with justification</w:t>
            </w:r>
          </w:p>
        </w:tc>
      </w:tr>
      <w:tr w:rsidR="003C3B4A" w:rsidRPr="001459FF" w14:paraId="2CA6345D" w14:textId="77777777" w:rsidTr="282FE0D2">
        <w:tc>
          <w:tcPr>
            <w:tcW w:w="937" w:type="dxa"/>
          </w:tcPr>
          <w:p w14:paraId="78DE4FB4" w14:textId="7B2ACA43" w:rsidR="003C3B4A" w:rsidRPr="002A66EB" w:rsidRDefault="003C3B4A" w:rsidP="006845E3">
            <w:pPr>
              <w:spacing w:before="120" w:after="120" w:line="360" w:lineRule="auto"/>
              <w:jc w:val="center"/>
              <w:rPr>
                <w:rFonts w:ascii="Arial" w:hAnsi="Arial" w:cs="Arial"/>
                <w:b/>
                <w:bCs/>
              </w:rPr>
            </w:pPr>
            <w:r w:rsidRPr="002A66EB">
              <w:rPr>
                <w:rFonts w:ascii="Arial" w:hAnsi="Arial" w:cs="Arial"/>
                <w:b/>
                <w:bCs/>
              </w:rPr>
              <w:t>SLA1</w:t>
            </w:r>
          </w:p>
        </w:tc>
        <w:tc>
          <w:tcPr>
            <w:tcW w:w="3766" w:type="dxa"/>
          </w:tcPr>
          <w:p w14:paraId="03A49EA9" w14:textId="3ACFF194" w:rsidR="003C3B4A" w:rsidRPr="002A4948" w:rsidRDefault="003C3B4A" w:rsidP="002A4948">
            <w:pPr>
              <w:spacing w:before="120" w:after="120"/>
              <w:rPr>
                <w:rFonts w:ascii="Arial" w:hAnsi="Arial" w:cs="Arial"/>
                <w:sz w:val="20"/>
                <w:szCs w:val="20"/>
              </w:rPr>
            </w:pPr>
            <w:r w:rsidRPr="002A4948">
              <w:rPr>
                <w:rFonts w:ascii="Arial" w:hAnsi="Arial" w:cs="Arial"/>
                <w:sz w:val="20"/>
                <w:szCs w:val="20"/>
              </w:rPr>
              <w:t>What processes are in place to ensure your staff meet SLAs?</w:t>
            </w:r>
          </w:p>
        </w:tc>
        <w:tc>
          <w:tcPr>
            <w:tcW w:w="1416" w:type="dxa"/>
          </w:tcPr>
          <w:p w14:paraId="5D676D05" w14:textId="10595A06" w:rsidR="003C3B4A" w:rsidRPr="006208CE" w:rsidRDefault="003C3B4A" w:rsidP="00374832">
            <w:pPr>
              <w:spacing w:before="120" w:after="120" w:line="360" w:lineRule="auto"/>
              <w:jc w:val="center"/>
              <w:rPr>
                <w:rFonts w:ascii="Arial" w:hAnsi="Arial" w:cs="Arial"/>
                <w:sz w:val="20"/>
                <w:szCs w:val="20"/>
              </w:rPr>
            </w:pPr>
            <w:r w:rsidRPr="00304E75">
              <w:rPr>
                <w:rFonts w:ascii="Arial" w:hAnsi="Arial" w:cs="Arial"/>
                <w:sz w:val="20"/>
                <w:szCs w:val="20"/>
              </w:rPr>
              <w:t>Require</w:t>
            </w:r>
            <w:r w:rsidR="005F2B97">
              <w:rPr>
                <w:rFonts w:ascii="Arial" w:hAnsi="Arial" w:cs="Arial"/>
                <w:sz w:val="20"/>
                <w:szCs w:val="20"/>
              </w:rPr>
              <w:t>d</w:t>
            </w:r>
          </w:p>
        </w:tc>
        <w:tc>
          <w:tcPr>
            <w:tcW w:w="1417" w:type="dxa"/>
            <w:shd w:val="clear" w:color="auto" w:fill="FFE599" w:themeFill="accent4" w:themeFillTint="66"/>
            <w:vAlign w:val="center"/>
          </w:tcPr>
          <w:p w14:paraId="63CE386C" w14:textId="63ECA59E" w:rsidR="003C3B4A" w:rsidRPr="006208CE" w:rsidRDefault="003C3B4A"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79577EBE" w14:textId="6FADB9B7" w:rsidR="003C3B4A" w:rsidRPr="006208CE" w:rsidRDefault="003C3B4A" w:rsidP="00075AD7">
            <w:pPr>
              <w:spacing w:line="360" w:lineRule="auto"/>
              <w:rPr>
                <w:rFonts w:ascii="Arial" w:hAnsi="Arial" w:cs="Arial"/>
                <w:sz w:val="20"/>
                <w:szCs w:val="20"/>
              </w:rPr>
            </w:pPr>
            <w:r w:rsidRPr="00BC71DB">
              <w:rPr>
                <w:rFonts w:ascii="Arial" w:hAnsi="Arial" w:cs="Arial"/>
                <w:color w:val="0000FF"/>
                <w:sz w:val="20"/>
                <w:szCs w:val="20"/>
              </w:rPr>
              <w:t>?</w:t>
            </w:r>
          </w:p>
        </w:tc>
      </w:tr>
      <w:tr w:rsidR="003C3B4A" w:rsidRPr="001459FF" w14:paraId="7B7B0E9E" w14:textId="77777777" w:rsidTr="282FE0D2">
        <w:tc>
          <w:tcPr>
            <w:tcW w:w="937" w:type="dxa"/>
          </w:tcPr>
          <w:p w14:paraId="7F3398A4" w14:textId="1C5F55B8" w:rsidR="003C3B4A" w:rsidRPr="00D300BA" w:rsidRDefault="003C3B4A" w:rsidP="006845E3">
            <w:pPr>
              <w:spacing w:before="120" w:after="120" w:line="360" w:lineRule="auto"/>
              <w:jc w:val="center"/>
              <w:rPr>
                <w:rFonts w:ascii="Arial" w:hAnsi="Arial" w:cs="Arial"/>
                <w:b/>
                <w:bCs/>
              </w:rPr>
            </w:pPr>
            <w:r w:rsidRPr="00D300BA">
              <w:rPr>
                <w:rFonts w:ascii="Arial" w:hAnsi="Arial" w:cs="Arial"/>
                <w:b/>
                <w:bCs/>
              </w:rPr>
              <w:t>SLA2</w:t>
            </w:r>
          </w:p>
        </w:tc>
        <w:tc>
          <w:tcPr>
            <w:tcW w:w="3766" w:type="dxa"/>
          </w:tcPr>
          <w:p w14:paraId="7973C901" w14:textId="637364F5" w:rsidR="003C3B4A" w:rsidRPr="002A4948" w:rsidRDefault="003C3B4A" w:rsidP="002A4948">
            <w:pPr>
              <w:spacing w:before="120" w:after="120"/>
              <w:rPr>
                <w:rFonts w:ascii="Arial" w:hAnsi="Arial" w:cs="Arial"/>
                <w:sz w:val="20"/>
                <w:szCs w:val="20"/>
              </w:rPr>
            </w:pPr>
            <w:r w:rsidRPr="002A4948">
              <w:rPr>
                <w:rFonts w:ascii="Arial" w:hAnsi="Arial" w:cs="Arial"/>
                <w:sz w:val="20"/>
                <w:szCs w:val="20"/>
              </w:rPr>
              <w:t>Are there protocols in place to remedy non-compliance in the event of SLA breaches?</w:t>
            </w:r>
          </w:p>
        </w:tc>
        <w:tc>
          <w:tcPr>
            <w:tcW w:w="1416" w:type="dxa"/>
          </w:tcPr>
          <w:p w14:paraId="69F32E43" w14:textId="4EDF57A5" w:rsidR="003C3B4A" w:rsidRPr="006208CE" w:rsidRDefault="003C3B4A" w:rsidP="00374832">
            <w:pPr>
              <w:spacing w:before="120" w:after="120" w:line="360" w:lineRule="auto"/>
              <w:jc w:val="center"/>
              <w:rPr>
                <w:rFonts w:ascii="Arial" w:hAnsi="Arial" w:cs="Arial"/>
                <w:sz w:val="20"/>
                <w:szCs w:val="20"/>
              </w:rPr>
            </w:pPr>
            <w:r w:rsidRPr="00304E75">
              <w:rPr>
                <w:rFonts w:ascii="Arial" w:hAnsi="Arial" w:cs="Arial"/>
                <w:sz w:val="20"/>
                <w:szCs w:val="20"/>
              </w:rPr>
              <w:t>Require</w:t>
            </w:r>
            <w:r w:rsidR="005F2B97">
              <w:rPr>
                <w:rFonts w:ascii="Arial" w:hAnsi="Arial" w:cs="Arial"/>
                <w:sz w:val="20"/>
                <w:szCs w:val="20"/>
              </w:rPr>
              <w:t>d</w:t>
            </w:r>
          </w:p>
        </w:tc>
        <w:tc>
          <w:tcPr>
            <w:tcW w:w="1417" w:type="dxa"/>
            <w:shd w:val="clear" w:color="auto" w:fill="FFE599" w:themeFill="accent4" w:themeFillTint="66"/>
            <w:vAlign w:val="center"/>
          </w:tcPr>
          <w:p w14:paraId="3142A6C5" w14:textId="2B4833B6" w:rsidR="003C3B4A" w:rsidRPr="006208CE" w:rsidRDefault="003C3B4A"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650492A7" w14:textId="76BA8D00" w:rsidR="003C3B4A" w:rsidRPr="006208CE" w:rsidRDefault="003C3B4A"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68CD1A7E" w14:textId="77777777" w:rsidTr="282FE0D2">
        <w:tc>
          <w:tcPr>
            <w:tcW w:w="937" w:type="dxa"/>
          </w:tcPr>
          <w:p w14:paraId="4FE71D01" w14:textId="007937BA" w:rsidR="00D26A93" w:rsidRPr="00ED6392" w:rsidRDefault="00D26A93" w:rsidP="006845E3">
            <w:pPr>
              <w:spacing w:before="120" w:after="120" w:line="360" w:lineRule="auto"/>
              <w:jc w:val="center"/>
              <w:rPr>
                <w:rFonts w:ascii="Arial" w:hAnsi="Arial" w:cs="Arial"/>
              </w:rPr>
            </w:pPr>
            <w:r w:rsidRPr="00ED6392">
              <w:rPr>
                <w:rFonts w:ascii="Arial" w:hAnsi="Arial" w:cs="Arial"/>
              </w:rPr>
              <w:t>SLA</w:t>
            </w:r>
            <w:r w:rsidR="00603E60" w:rsidRPr="00ED6392">
              <w:rPr>
                <w:rFonts w:ascii="Arial" w:hAnsi="Arial" w:cs="Arial"/>
              </w:rPr>
              <w:t>3</w:t>
            </w:r>
          </w:p>
        </w:tc>
        <w:tc>
          <w:tcPr>
            <w:tcW w:w="3766" w:type="dxa"/>
          </w:tcPr>
          <w:p w14:paraId="70509ABC" w14:textId="23893E35"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 xml:space="preserve">Describe your process for how </w:t>
            </w:r>
            <w:r w:rsidR="00603E60">
              <w:rPr>
                <w:rFonts w:ascii="Arial" w:hAnsi="Arial" w:cs="Arial"/>
                <w:sz w:val="20"/>
                <w:szCs w:val="20"/>
              </w:rPr>
              <w:t xml:space="preserve">Availability </w:t>
            </w:r>
            <w:r w:rsidRPr="002A4948">
              <w:rPr>
                <w:rFonts w:ascii="Arial" w:hAnsi="Arial" w:cs="Arial"/>
                <w:sz w:val="20"/>
                <w:szCs w:val="20"/>
              </w:rPr>
              <w:t>is calculated</w:t>
            </w:r>
          </w:p>
        </w:tc>
        <w:tc>
          <w:tcPr>
            <w:tcW w:w="1416" w:type="dxa"/>
          </w:tcPr>
          <w:p w14:paraId="5F4D034C" w14:textId="344B2873" w:rsidR="00D26A93" w:rsidRPr="00FB3ED1" w:rsidRDefault="00FB3ED1" w:rsidP="00374832">
            <w:pPr>
              <w:spacing w:before="120" w:after="120" w:line="360" w:lineRule="auto"/>
              <w:jc w:val="center"/>
              <w:rPr>
                <w:rFonts w:ascii="Arial" w:hAnsi="Arial" w:cs="Arial"/>
                <w:color w:val="0D0D0D" w:themeColor="text1" w:themeTint="F2"/>
                <w:sz w:val="20"/>
                <w:szCs w:val="20"/>
              </w:rPr>
            </w:pPr>
            <w:r w:rsidRPr="00FB3ED1">
              <w:rPr>
                <w:rFonts w:ascii="Arial" w:hAnsi="Arial" w:cs="Arial"/>
                <w:color w:val="0D0D0D" w:themeColor="text1" w:themeTint="F2"/>
                <w:sz w:val="20"/>
                <w:szCs w:val="20"/>
              </w:rPr>
              <w:t>Optional</w:t>
            </w:r>
          </w:p>
        </w:tc>
        <w:tc>
          <w:tcPr>
            <w:tcW w:w="1417" w:type="dxa"/>
            <w:shd w:val="clear" w:color="auto" w:fill="FFE599" w:themeFill="accent4" w:themeFillTint="66"/>
            <w:vAlign w:val="center"/>
          </w:tcPr>
          <w:p w14:paraId="2884751E" w14:textId="64A8D96F"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7C8DD90F" w14:textId="3CAA5C67"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201D8B83" w14:textId="77777777" w:rsidTr="282FE0D2">
        <w:tc>
          <w:tcPr>
            <w:tcW w:w="937" w:type="dxa"/>
          </w:tcPr>
          <w:p w14:paraId="5A315DA2" w14:textId="77777777" w:rsidR="009B7FDA" w:rsidRPr="00ED6392" w:rsidRDefault="009B7FDA" w:rsidP="006845E3">
            <w:pPr>
              <w:spacing w:before="120" w:after="120" w:line="360" w:lineRule="auto"/>
              <w:jc w:val="center"/>
              <w:rPr>
                <w:rFonts w:ascii="Arial" w:hAnsi="Arial" w:cs="Arial"/>
              </w:rPr>
            </w:pPr>
          </w:p>
          <w:p w14:paraId="1F7E5254" w14:textId="173EAAF6" w:rsidR="00D26A93" w:rsidRPr="00ED6392" w:rsidRDefault="00D26A93" w:rsidP="006845E3">
            <w:pPr>
              <w:spacing w:before="120" w:after="120" w:line="360" w:lineRule="auto"/>
              <w:jc w:val="center"/>
              <w:rPr>
                <w:rFonts w:ascii="Arial" w:hAnsi="Arial" w:cs="Arial"/>
              </w:rPr>
            </w:pPr>
            <w:r w:rsidRPr="00ED6392">
              <w:rPr>
                <w:rFonts w:ascii="Arial" w:hAnsi="Arial" w:cs="Arial"/>
              </w:rPr>
              <w:t>SLA</w:t>
            </w:r>
            <w:r w:rsidR="003A009D" w:rsidRPr="00ED6392">
              <w:rPr>
                <w:rFonts w:ascii="Arial" w:hAnsi="Arial" w:cs="Arial"/>
              </w:rPr>
              <w:t>4</w:t>
            </w:r>
          </w:p>
        </w:tc>
        <w:tc>
          <w:tcPr>
            <w:tcW w:w="3766" w:type="dxa"/>
          </w:tcPr>
          <w:p w14:paraId="4C293256" w14:textId="3AD8E114" w:rsidR="00D26A93" w:rsidRPr="002A4948" w:rsidRDefault="65678ECF" w:rsidP="002A4948">
            <w:pPr>
              <w:spacing w:before="120" w:after="120"/>
              <w:rPr>
                <w:rFonts w:ascii="Arial" w:hAnsi="Arial" w:cs="Arial"/>
                <w:sz w:val="20"/>
                <w:szCs w:val="20"/>
              </w:rPr>
            </w:pPr>
            <w:r w:rsidRPr="282FE0D2">
              <w:rPr>
                <w:rFonts w:ascii="Arial" w:hAnsi="Arial" w:cs="Arial"/>
                <w:sz w:val="20"/>
                <w:szCs w:val="20"/>
              </w:rPr>
              <w:t>Describe the escalation protocol your organisation currently has in place</w:t>
            </w:r>
            <w:r w:rsidR="13BC9DCE" w:rsidRPr="282FE0D2">
              <w:rPr>
                <w:rFonts w:ascii="Arial" w:hAnsi="Arial" w:cs="Arial"/>
                <w:sz w:val="20"/>
                <w:szCs w:val="20"/>
              </w:rPr>
              <w:t xml:space="preserve"> with </w:t>
            </w:r>
            <w:r w:rsidR="238E630E" w:rsidRPr="282FE0D2">
              <w:rPr>
                <w:rFonts w:ascii="Arial" w:hAnsi="Arial" w:cs="Arial"/>
                <w:sz w:val="20"/>
                <w:szCs w:val="20"/>
              </w:rPr>
              <w:t>various</w:t>
            </w:r>
            <w:r w:rsidR="13BC9DCE" w:rsidRPr="282FE0D2">
              <w:rPr>
                <w:rFonts w:ascii="Arial" w:hAnsi="Arial" w:cs="Arial"/>
                <w:sz w:val="20"/>
                <w:szCs w:val="20"/>
              </w:rPr>
              <w:t xml:space="preserve"> OEMs (Microsoft, IBM and VMWare</w:t>
            </w:r>
          </w:p>
        </w:tc>
        <w:tc>
          <w:tcPr>
            <w:tcW w:w="1416" w:type="dxa"/>
          </w:tcPr>
          <w:p w14:paraId="1F7BA0BA" w14:textId="77777777" w:rsidR="009B7FDA" w:rsidRDefault="009B7FDA" w:rsidP="00374832">
            <w:pPr>
              <w:spacing w:before="120" w:after="120" w:line="360" w:lineRule="auto"/>
              <w:jc w:val="center"/>
              <w:rPr>
                <w:rFonts w:ascii="Arial" w:hAnsi="Arial" w:cs="Arial"/>
                <w:color w:val="0D0D0D" w:themeColor="text1" w:themeTint="F2"/>
                <w:sz w:val="20"/>
                <w:szCs w:val="20"/>
              </w:rPr>
            </w:pPr>
          </w:p>
          <w:p w14:paraId="637CF491" w14:textId="32E1E785" w:rsidR="00D26A93" w:rsidRPr="006208CE" w:rsidRDefault="00472EE0" w:rsidP="00374832">
            <w:pPr>
              <w:spacing w:before="120" w:after="120" w:line="360" w:lineRule="auto"/>
              <w:jc w:val="center"/>
              <w:rPr>
                <w:rFonts w:ascii="Arial" w:hAnsi="Arial" w:cs="Arial"/>
                <w:sz w:val="20"/>
                <w:szCs w:val="20"/>
              </w:rPr>
            </w:pPr>
            <w:r w:rsidRPr="00FB3ED1">
              <w:rPr>
                <w:rFonts w:ascii="Arial" w:hAnsi="Arial" w:cs="Arial"/>
                <w:color w:val="0D0D0D" w:themeColor="text1" w:themeTint="F2"/>
                <w:sz w:val="20"/>
                <w:szCs w:val="20"/>
              </w:rPr>
              <w:t>Optional</w:t>
            </w:r>
          </w:p>
        </w:tc>
        <w:tc>
          <w:tcPr>
            <w:tcW w:w="1417" w:type="dxa"/>
            <w:shd w:val="clear" w:color="auto" w:fill="FFE599" w:themeFill="accent4" w:themeFillTint="66"/>
            <w:vAlign w:val="center"/>
          </w:tcPr>
          <w:p w14:paraId="4BBF4B06" w14:textId="6EA7B687"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04ADF1AF" w14:textId="33125473"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7AC8D164" w14:textId="77777777" w:rsidTr="282FE0D2">
        <w:tc>
          <w:tcPr>
            <w:tcW w:w="937" w:type="dxa"/>
          </w:tcPr>
          <w:p w14:paraId="287DD843" w14:textId="396ECF6E" w:rsidR="00D26A93" w:rsidRPr="00ED6392" w:rsidRDefault="00D26A93" w:rsidP="006845E3">
            <w:pPr>
              <w:spacing w:before="120" w:after="120" w:line="360" w:lineRule="auto"/>
              <w:jc w:val="center"/>
              <w:rPr>
                <w:rFonts w:ascii="Arial" w:hAnsi="Arial" w:cs="Arial"/>
              </w:rPr>
            </w:pPr>
            <w:r w:rsidRPr="00ED6392">
              <w:rPr>
                <w:rFonts w:ascii="Arial" w:hAnsi="Arial" w:cs="Arial"/>
              </w:rPr>
              <w:t>SLA</w:t>
            </w:r>
            <w:r w:rsidR="00ED6392" w:rsidRPr="00ED6392">
              <w:rPr>
                <w:rFonts w:ascii="Arial" w:hAnsi="Arial" w:cs="Arial"/>
              </w:rPr>
              <w:t>5</w:t>
            </w:r>
          </w:p>
        </w:tc>
        <w:tc>
          <w:tcPr>
            <w:tcW w:w="3766" w:type="dxa"/>
          </w:tcPr>
          <w:p w14:paraId="7EDE5A9A" w14:textId="73569797"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 xml:space="preserve">Do you adhere to company SLAs in all </w:t>
            </w:r>
            <w:r w:rsidR="00535066">
              <w:rPr>
                <w:rFonts w:ascii="Arial" w:hAnsi="Arial" w:cs="Arial"/>
                <w:sz w:val="20"/>
                <w:szCs w:val="20"/>
              </w:rPr>
              <w:t>server administration services</w:t>
            </w:r>
            <w:r w:rsidRPr="002A4948">
              <w:rPr>
                <w:rFonts w:ascii="Arial" w:hAnsi="Arial" w:cs="Arial"/>
                <w:sz w:val="20"/>
                <w:szCs w:val="20"/>
              </w:rPr>
              <w:t>?</w:t>
            </w:r>
          </w:p>
        </w:tc>
        <w:tc>
          <w:tcPr>
            <w:tcW w:w="1416" w:type="dxa"/>
          </w:tcPr>
          <w:p w14:paraId="3346C51A" w14:textId="5667752B" w:rsidR="00D26A93" w:rsidRPr="006208CE" w:rsidRDefault="00ED6392" w:rsidP="00374832">
            <w:pPr>
              <w:spacing w:before="120" w:after="120" w:line="360" w:lineRule="auto"/>
              <w:jc w:val="center"/>
              <w:rPr>
                <w:rFonts w:ascii="Arial" w:hAnsi="Arial" w:cs="Arial"/>
                <w:sz w:val="20"/>
                <w:szCs w:val="20"/>
              </w:rPr>
            </w:pPr>
            <w:r w:rsidRPr="00FB3ED1">
              <w:rPr>
                <w:rFonts w:ascii="Arial" w:hAnsi="Arial" w:cs="Arial"/>
                <w:color w:val="0D0D0D" w:themeColor="text1" w:themeTint="F2"/>
                <w:sz w:val="20"/>
                <w:szCs w:val="20"/>
              </w:rPr>
              <w:t>Optional</w:t>
            </w:r>
          </w:p>
        </w:tc>
        <w:tc>
          <w:tcPr>
            <w:tcW w:w="1417" w:type="dxa"/>
            <w:shd w:val="clear" w:color="auto" w:fill="FFE599" w:themeFill="accent4" w:themeFillTint="66"/>
            <w:vAlign w:val="center"/>
          </w:tcPr>
          <w:p w14:paraId="3D04335D" w14:textId="613E9FE9"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6533441C" w14:textId="3A898935"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D26A93" w:rsidRPr="001459FF" w14:paraId="0311EAFC" w14:textId="77777777" w:rsidTr="282FE0D2">
        <w:tc>
          <w:tcPr>
            <w:tcW w:w="937" w:type="dxa"/>
          </w:tcPr>
          <w:p w14:paraId="0515E6C3" w14:textId="53F12FB4" w:rsidR="00D26A93" w:rsidRPr="00EF6608" w:rsidRDefault="00D26A93" w:rsidP="006845E3">
            <w:pPr>
              <w:spacing w:before="120" w:after="120" w:line="360" w:lineRule="auto"/>
              <w:jc w:val="center"/>
              <w:rPr>
                <w:rFonts w:ascii="Arial" w:hAnsi="Arial" w:cs="Arial"/>
                <w:b/>
                <w:bCs/>
              </w:rPr>
            </w:pPr>
            <w:r w:rsidRPr="00EF6608">
              <w:rPr>
                <w:rFonts w:ascii="Arial" w:hAnsi="Arial" w:cs="Arial"/>
                <w:b/>
                <w:bCs/>
              </w:rPr>
              <w:t>SLA</w:t>
            </w:r>
            <w:r w:rsidR="0014545D">
              <w:rPr>
                <w:rFonts w:ascii="Arial" w:hAnsi="Arial" w:cs="Arial"/>
                <w:b/>
                <w:bCs/>
              </w:rPr>
              <w:t>6</w:t>
            </w:r>
          </w:p>
        </w:tc>
        <w:tc>
          <w:tcPr>
            <w:tcW w:w="3766" w:type="dxa"/>
          </w:tcPr>
          <w:p w14:paraId="34427D04" w14:textId="3D8B53F9" w:rsidR="00D26A93" w:rsidRPr="002A4948" w:rsidRDefault="00D26A93" w:rsidP="002A4948">
            <w:pPr>
              <w:spacing w:before="120" w:after="120"/>
              <w:rPr>
                <w:rFonts w:ascii="Arial" w:hAnsi="Arial" w:cs="Arial"/>
                <w:sz w:val="20"/>
                <w:szCs w:val="20"/>
              </w:rPr>
            </w:pPr>
            <w:r w:rsidRPr="002A4948">
              <w:rPr>
                <w:rFonts w:ascii="Arial" w:hAnsi="Arial" w:cs="Arial"/>
                <w:sz w:val="20"/>
                <w:szCs w:val="20"/>
              </w:rPr>
              <w:t>Describe your SLA adherence reports</w:t>
            </w:r>
          </w:p>
        </w:tc>
        <w:tc>
          <w:tcPr>
            <w:tcW w:w="1416" w:type="dxa"/>
          </w:tcPr>
          <w:p w14:paraId="75C2C270" w14:textId="2599AA26" w:rsidR="00D26A93" w:rsidRPr="006208CE" w:rsidRDefault="00430E15" w:rsidP="00374832">
            <w:pPr>
              <w:spacing w:before="120" w:after="120" w:line="360" w:lineRule="auto"/>
              <w:jc w:val="center"/>
              <w:rPr>
                <w:rFonts w:ascii="Arial" w:hAnsi="Arial" w:cs="Arial"/>
                <w:sz w:val="20"/>
                <w:szCs w:val="20"/>
              </w:rPr>
            </w:pPr>
            <w:r w:rsidRPr="00430E15">
              <w:rPr>
                <w:rFonts w:ascii="Arial" w:hAnsi="Arial" w:cs="Arial"/>
                <w:color w:val="0D0D0D" w:themeColor="text1" w:themeTint="F2"/>
                <w:sz w:val="20"/>
                <w:szCs w:val="20"/>
              </w:rPr>
              <w:t>Required</w:t>
            </w:r>
          </w:p>
        </w:tc>
        <w:tc>
          <w:tcPr>
            <w:tcW w:w="1417" w:type="dxa"/>
            <w:shd w:val="clear" w:color="auto" w:fill="FFE599" w:themeFill="accent4" w:themeFillTint="66"/>
            <w:vAlign w:val="center"/>
          </w:tcPr>
          <w:p w14:paraId="4BAA4789" w14:textId="49618EBE" w:rsidR="00D26A93" w:rsidRPr="006208CE" w:rsidRDefault="00D26A93"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5E872E8E" w14:textId="3EADFCB8" w:rsidR="00D26A93" w:rsidRPr="006208CE" w:rsidRDefault="00D26A93" w:rsidP="00075AD7">
            <w:pPr>
              <w:spacing w:line="360" w:lineRule="auto"/>
              <w:rPr>
                <w:rFonts w:ascii="Arial" w:hAnsi="Arial" w:cs="Arial"/>
                <w:sz w:val="20"/>
                <w:szCs w:val="20"/>
              </w:rPr>
            </w:pPr>
            <w:r w:rsidRPr="00BC71DB">
              <w:rPr>
                <w:rFonts w:ascii="Arial" w:hAnsi="Arial" w:cs="Arial"/>
                <w:color w:val="0000FF"/>
                <w:sz w:val="20"/>
                <w:szCs w:val="20"/>
              </w:rPr>
              <w:t>?</w:t>
            </w:r>
          </w:p>
        </w:tc>
      </w:tr>
      <w:tr w:rsidR="00714BFA" w:rsidRPr="001459FF" w14:paraId="6766D7CB" w14:textId="77777777" w:rsidTr="282FE0D2">
        <w:tc>
          <w:tcPr>
            <w:tcW w:w="937" w:type="dxa"/>
          </w:tcPr>
          <w:p w14:paraId="633A1110" w14:textId="75D5A570" w:rsidR="00714BFA" w:rsidRPr="00EF6608" w:rsidRDefault="00714BFA" w:rsidP="006845E3">
            <w:pPr>
              <w:spacing w:before="120" w:after="120" w:line="360" w:lineRule="auto"/>
              <w:jc w:val="center"/>
              <w:rPr>
                <w:rFonts w:ascii="Arial" w:hAnsi="Arial" w:cs="Arial"/>
                <w:b/>
                <w:bCs/>
              </w:rPr>
            </w:pPr>
            <w:r w:rsidRPr="00EF6608">
              <w:rPr>
                <w:rFonts w:ascii="Arial" w:hAnsi="Arial" w:cs="Arial"/>
                <w:b/>
                <w:bCs/>
              </w:rPr>
              <w:t>SLA</w:t>
            </w:r>
            <w:r w:rsidR="00AE0B2A">
              <w:rPr>
                <w:rFonts w:ascii="Arial" w:hAnsi="Arial" w:cs="Arial"/>
                <w:b/>
                <w:bCs/>
              </w:rPr>
              <w:t>7</w:t>
            </w:r>
          </w:p>
        </w:tc>
        <w:tc>
          <w:tcPr>
            <w:tcW w:w="3766" w:type="dxa"/>
          </w:tcPr>
          <w:p w14:paraId="45AD83F4" w14:textId="01687E0B" w:rsidR="00714BFA" w:rsidRPr="002A4948" w:rsidRDefault="00714BFA" w:rsidP="002A4948">
            <w:pPr>
              <w:spacing w:before="120" w:after="120"/>
              <w:rPr>
                <w:rFonts w:ascii="Arial" w:hAnsi="Arial" w:cs="Arial"/>
                <w:sz w:val="20"/>
                <w:szCs w:val="20"/>
              </w:rPr>
            </w:pPr>
            <w:r w:rsidRPr="002A4948">
              <w:rPr>
                <w:rFonts w:ascii="Arial" w:hAnsi="Arial" w:cs="Arial"/>
                <w:sz w:val="20"/>
                <w:szCs w:val="20"/>
              </w:rPr>
              <w:t>What are the protocols to remedy non-compliance in the event of SLA breaches?</w:t>
            </w:r>
          </w:p>
        </w:tc>
        <w:tc>
          <w:tcPr>
            <w:tcW w:w="1416" w:type="dxa"/>
          </w:tcPr>
          <w:p w14:paraId="2CAC0C1F" w14:textId="1A47F153" w:rsidR="00714BFA" w:rsidRPr="006208CE" w:rsidRDefault="00714BFA" w:rsidP="00374832">
            <w:pPr>
              <w:spacing w:before="120" w:after="120" w:line="360" w:lineRule="auto"/>
              <w:jc w:val="center"/>
              <w:rPr>
                <w:rFonts w:ascii="Arial" w:hAnsi="Arial" w:cs="Arial"/>
                <w:sz w:val="20"/>
                <w:szCs w:val="20"/>
              </w:rPr>
            </w:pPr>
            <w:r w:rsidRPr="00430E15">
              <w:rPr>
                <w:rFonts w:ascii="Arial" w:hAnsi="Arial" w:cs="Arial"/>
                <w:color w:val="0D0D0D" w:themeColor="text1" w:themeTint="F2"/>
                <w:sz w:val="20"/>
                <w:szCs w:val="20"/>
              </w:rPr>
              <w:t>Required</w:t>
            </w:r>
          </w:p>
        </w:tc>
        <w:tc>
          <w:tcPr>
            <w:tcW w:w="1417" w:type="dxa"/>
            <w:shd w:val="clear" w:color="auto" w:fill="FFE599" w:themeFill="accent4" w:themeFillTint="66"/>
            <w:vAlign w:val="center"/>
          </w:tcPr>
          <w:p w14:paraId="5F59CAFD" w14:textId="1DC70B7B" w:rsidR="00714BFA" w:rsidRPr="006208CE" w:rsidRDefault="00714BFA" w:rsidP="00075AD7">
            <w:pPr>
              <w:spacing w:line="360" w:lineRule="auto"/>
              <w:jc w:val="center"/>
              <w:rPr>
                <w:rFonts w:ascii="Arial" w:hAnsi="Arial" w:cs="Arial"/>
                <w:sz w:val="20"/>
                <w:szCs w:val="20"/>
              </w:rPr>
            </w:pPr>
            <w:r w:rsidRPr="00CD1DAE">
              <w:rPr>
                <w:rFonts w:ascii="Arial" w:hAnsi="Arial" w:cs="Arial"/>
                <w:color w:val="0000FF"/>
                <w:sz w:val="20"/>
                <w:szCs w:val="20"/>
              </w:rPr>
              <w:t>?</w:t>
            </w:r>
          </w:p>
        </w:tc>
        <w:tc>
          <w:tcPr>
            <w:tcW w:w="6493" w:type="dxa"/>
            <w:shd w:val="clear" w:color="auto" w:fill="FFE599" w:themeFill="accent4" w:themeFillTint="66"/>
            <w:vAlign w:val="center"/>
          </w:tcPr>
          <w:p w14:paraId="12CD41ED" w14:textId="78101FC5" w:rsidR="00714BFA" w:rsidRPr="006208CE" w:rsidRDefault="00714BFA" w:rsidP="00075AD7">
            <w:pPr>
              <w:spacing w:line="360" w:lineRule="auto"/>
              <w:rPr>
                <w:rFonts w:ascii="Arial" w:hAnsi="Arial" w:cs="Arial"/>
                <w:sz w:val="20"/>
                <w:szCs w:val="20"/>
              </w:rPr>
            </w:pPr>
            <w:r w:rsidRPr="00BC71DB">
              <w:rPr>
                <w:rFonts w:ascii="Arial" w:hAnsi="Arial" w:cs="Arial"/>
                <w:color w:val="0000FF"/>
                <w:sz w:val="20"/>
                <w:szCs w:val="20"/>
              </w:rPr>
              <w:t>?</w:t>
            </w:r>
          </w:p>
        </w:tc>
      </w:tr>
    </w:tbl>
    <w:p w14:paraId="0B2C753D" w14:textId="2D3F9D73" w:rsidR="001748EF" w:rsidRPr="00075AD7" w:rsidRDefault="50BC21B7" w:rsidP="00CF281B">
      <w:pPr>
        <w:pStyle w:val="Heading3"/>
        <w:spacing w:before="120" w:after="120"/>
        <w:ind w:hanging="431"/>
        <w:rPr>
          <w:sz w:val="24"/>
          <w:szCs w:val="24"/>
        </w:rPr>
      </w:pPr>
      <w:bookmarkStart w:id="35" w:name="_Toc213146741"/>
      <w:r w:rsidRPr="282FE0D2">
        <w:rPr>
          <w:sz w:val="24"/>
          <w:szCs w:val="24"/>
        </w:rPr>
        <w:t>SECTION:</w:t>
      </w:r>
      <w:r w:rsidR="1550FB91" w:rsidRPr="282FE0D2">
        <w:rPr>
          <w:sz w:val="24"/>
          <w:szCs w:val="24"/>
        </w:rPr>
        <w:t xml:space="preserve"> F</w:t>
      </w:r>
      <w:r w:rsidR="0014545D">
        <w:tab/>
      </w:r>
      <w:r w:rsidR="5EC16A6D" w:rsidRPr="282FE0D2">
        <w:rPr>
          <w:sz w:val="24"/>
          <w:szCs w:val="24"/>
        </w:rPr>
        <w:t>Transition Processes</w:t>
      </w:r>
      <w:r w:rsidR="0F7E8D33" w:rsidRPr="282FE0D2">
        <w:rPr>
          <w:sz w:val="24"/>
          <w:szCs w:val="24"/>
        </w:rPr>
        <w:t xml:space="preserve"> </w:t>
      </w:r>
      <w:r w:rsidR="0F7E8D33" w:rsidRPr="282FE0D2">
        <w:rPr>
          <w:color w:val="0D0D0D" w:themeColor="text1" w:themeTint="F2"/>
          <w:sz w:val="24"/>
          <w:szCs w:val="24"/>
        </w:rPr>
        <w:t>(TP)</w:t>
      </w:r>
      <w:bookmarkEnd w:id="35"/>
    </w:p>
    <w:tbl>
      <w:tblPr>
        <w:tblStyle w:val="TableGrid"/>
        <w:tblW w:w="14029" w:type="dxa"/>
        <w:tblLook w:val="04A0" w:firstRow="1" w:lastRow="0" w:firstColumn="1" w:lastColumn="0" w:noHBand="0" w:noVBand="1"/>
      </w:tblPr>
      <w:tblGrid>
        <w:gridCol w:w="890"/>
        <w:gridCol w:w="3738"/>
        <w:gridCol w:w="1410"/>
        <w:gridCol w:w="1577"/>
        <w:gridCol w:w="6414"/>
      </w:tblGrid>
      <w:tr w:rsidR="008F3321" w:rsidRPr="00075AD7" w14:paraId="293998D0" w14:textId="77777777" w:rsidTr="00075AD7">
        <w:tc>
          <w:tcPr>
            <w:tcW w:w="890" w:type="dxa"/>
            <w:shd w:val="clear" w:color="auto" w:fill="DDDEE2"/>
          </w:tcPr>
          <w:p w14:paraId="6287606D" w14:textId="77777777" w:rsidR="008F3321" w:rsidRPr="00075AD7" w:rsidRDefault="008F3321" w:rsidP="00BD346B">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8" w:type="dxa"/>
            <w:shd w:val="clear" w:color="auto" w:fill="DDDEE2"/>
          </w:tcPr>
          <w:p w14:paraId="7E8B1D38" w14:textId="77777777" w:rsidR="008F3321" w:rsidRPr="00075AD7" w:rsidRDefault="008F3321" w:rsidP="00BD346B">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0" w:type="dxa"/>
            <w:shd w:val="clear" w:color="auto" w:fill="DDDEE2"/>
          </w:tcPr>
          <w:p w14:paraId="39ECF590" w14:textId="77777777" w:rsidR="008F3321" w:rsidRPr="00075AD7" w:rsidRDefault="008F3321" w:rsidP="00BD346B">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vAlign w:val="center"/>
          </w:tcPr>
          <w:p w14:paraId="529577D8" w14:textId="77777777" w:rsidR="008F3321" w:rsidRPr="00075AD7" w:rsidRDefault="008F3321" w:rsidP="00075AD7">
            <w:pPr>
              <w:spacing w:before="120" w:after="120" w:line="360" w:lineRule="auto"/>
              <w:jc w:val="center"/>
              <w:rPr>
                <w:rFonts w:ascii="Arial" w:hAnsi="Arial" w:cs="Arial"/>
                <w:b/>
                <w:bCs/>
                <w:sz w:val="20"/>
                <w:szCs w:val="20"/>
              </w:rPr>
            </w:pPr>
            <w:r w:rsidRPr="00075AD7">
              <w:rPr>
                <w:rFonts w:ascii="Arial" w:hAnsi="Arial" w:cs="Arial"/>
                <w:b/>
                <w:bCs/>
                <w:sz w:val="20"/>
                <w:szCs w:val="20"/>
              </w:rPr>
              <w:t>Compliance</w:t>
            </w:r>
          </w:p>
        </w:tc>
        <w:tc>
          <w:tcPr>
            <w:tcW w:w="6414" w:type="dxa"/>
            <w:shd w:val="clear" w:color="auto" w:fill="DDDEE2"/>
            <w:vAlign w:val="center"/>
          </w:tcPr>
          <w:p w14:paraId="4B236DD6" w14:textId="452718C5" w:rsidR="008F3321" w:rsidRPr="00075AD7" w:rsidRDefault="00C36505" w:rsidP="00075AD7">
            <w:pPr>
              <w:spacing w:before="120" w:after="120" w:line="360" w:lineRule="auto"/>
              <w:rPr>
                <w:rFonts w:ascii="Arial" w:hAnsi="Arial" w:cs="Arial"/>
                <w:b/>
                <w:bCs/>
                <w:sz w:val="20"/>
                <w:szCs w:val="20"/>
              </w:rPr>
            </w:pPr>
            <w:r>
              <w:rPr>
                <w:rFonts w:ascii="Arial" w:hAnsi="Arial" w:cs="Arial"/>
                <w:b/>
                <w:bCs/>
                <w:sz w:val="20"/>
                <w:szCs w:val="20"/>
              </w:rPr>
              <w:t xml:space="preserve">For Required, </w:t>
            </w:r>
            <w:r w:rsidR="008F3321" w:rsidRPr="00075AD7">
              <w:rPr>
                <w:rFonts w:ascii="Arial" w:hAnsi="Arial" w:cs="Arial"/>
                <w:b/>
                <w:bCs/>
                <w:sz w:val="20"/>
                <w:szCs w:val="20"/>
              </w:rPr>
              <w:t>Comments</w:t>
            </w:r>
            <w:r>
              <w:rPr>
                <w:rFonts w:ascii="Arial" w:hAnsi="Arial" w:cs="Arial"/>
                <w:b/>
                <w:bCs/>
                <w:sz w:val="20"/>
                <w:szCs w:val="20"/>
              </w:rPr>
              <w:t xml:space="preserve"> with justification</w:t>
            </w:r>
          </w:p>
        </w:tc>
      </w:tr>
      <w:tr w:rsidR="00774E9F" w:rsidRPr="00075AD7" w14:paraId="5B75B480" w14:textId="77777777" w:rsidTr="00075AD7">
        <w:tc>
          <w:tcPr>
            <w:tcW w:w="890" w:type="dxa"/>
          </w:tcPr>
          <w:p w14:paraId="21A836E3" w14:textId="6AD55F90" w:rsidR="00774E9F" w:rsidRPr="00075AD7" w:rsidRDefault="00774E9F" w:rsidP="00E13A4D">
            <w:pPr>
              <w:spacing w:before="120" w:after="120" w:line="360" w:lineRule="auto"/>
              <w:jc w:val="center"/>
              <w:rPr>
                <w:rFonts w:ascii="Arial" w:hAnsi="Arial" w:cs="Arial"/>
                <w:b/>
                <w:bCs/>
                <w:sz w:val="20"/>
                <w:szCs w:val="20"/>
              </w:rPr>
            </w:pPr>
            <w:r w:rsidRPr="00075AD7">
              <w:rPr>
                <w:rFonts w:ascii="Arial" w:hAnsi="Arial" w:cs="Arial"/>
                <w:b/>
                <w:bCs/>
                <w:sz w:val="20"/>
                <w:szCs w:val="20"/>
              </w:rPr>
              <w:t>TP1</w:t>
            </w:r>
          </w:p>
        </w:tc>
        <w:tc>
          <w:tcPr>
            <w:tcW w:w="3738" w:type="dxa"/>
          </w:tcPr>
          <w:p w14:paraId="4D4E5557" w14:textId="17818A5D" w:rsidR="00774E9F" w:rsidRPr="00075AD7" w:rsidRDefault="00774E9F" w:rsidP="00774E9F">
            <w:pPr>
              <w:rPr>
                <w:rFonts w:ascii="Arial" w:hAnsi="Arial" w:cs="Arial"/>
                <w:sz w:val="20"/>
                <w:szCs w:val="20"/>
              </w:rPr>
            </w:pPr>
            <w:r w:rsidRPr="00075AD7">
              <w:rPr>
                <w:rFonts w:ascii="Arial" w:hAnsi="Arial" w:cs="Arial"/>
                <w:sz w:val="20"/>
                <w:szCs w:val="20"/>
              </w:rPr>
              <w:t>Describe your approach to integrat</w:t>
            </w:r>
            <w:r w:rsidR="00456254" w:rsidRPr="00075AD7">
              <w:rPr>
                <w:rFonts w:ascii="Arial" w:hAnsi="Arial" w:cs="Arial"/>
                <w:sz w:val="20"/>
                <w:szCs w:val="20"/>
              </w:rPr>
              <w:t>e</w:t>
            </w:r>
            <w:r w:rsidRPr="00075AD7">
              <w:rPr>
                <w:rFonts w:ascii="Arial" w:hAnsi="Arial" w:cs="Arial"/>
                <w:sz w:val="20"/>
                <w:szCs w:val="20"/>
              </w:rPr>
              <w:t xml:space="preserve"> and maintain the knowledgebase</w:t>
            </w:r>
            <w:r w:rsidR="00382B4C" w:rsidRPr="00075AD7">
              <w:rPr>
                <w:rFonts w:ascii="Arial" w:hAnsi="Arial" w:cs="Arial"/>
                <w:sz w:val="20"/>
                <w:szCs w:val="20"/>
              </w:rPr>
              <w:t xml:space="preserve"> </w:t>
            </w:r>
          </w:p>
        </w:tc>
        <w:tc>
          <w:tcPr>
            <w:tcW w:w="1410" w:type="dxa"/>
          </w:tcPr>
          <w:p w14:paraId="512CD142" w14:textId="5B8296F2" w:rsidR="00774E9F" w:rsidRPr="00075AD7" w:rsidRDefault="004507C4"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3F64A4F9" w14:textId="3C12355C"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1319AFB0" w14:textId="2195E9EC"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774E9F" w:rsidRPr="00075AD7" w14:paraId="01D585CA" w14:textId="77777777" w:rsidTr="00075AD7">
        <w:tc>
          <w:tcPr>
            <w:tcW w:w="890" w:type="dxa"/>
          </w:tcPr>
          <w:p w14:paraId="4D9A69DE" w14:textId="623915F0" w:rsidR="00774E9F" w:rsidRPr="00075AD7" w:rsidRDefault="00774E9F" w:rsidP="00E13A4D">
            <w:pPr>
              <w:spacing w:before="120" w:after="120" w:line="360" w:lineRule="auto"/>
              <w:jc w:val="center"/>
              <w:rPr>
                <w:rFonts w:ascii="Arial" w:hAnsi="Arial" w:cs="Arial"/>
                <w:b/>
                <w:bCs/>
                <w:sz w:val="20"/>
                <w:szCs w:val="20"/>
              </w:rPr>
            </w:pPr>
            <w:r w:rsidRPr="00075AD7">
              <w:rPr>
                <w:rFonts w:ascii="Arial" w:hAnsi="Arial" w:cs="Arial"/>
                <w:b/>
                <w:bCs/>
                <w:sz w:val="20"/>
                <w:szCs w:val="20"/>
              </w:rPr>
              <w:t>TP2</w:t>
            </w:r>
          </w:p>
        </w:tc>
        <w:tc>
          <w:tcPr>
            <w:tcW w:w="3738" w:type="dxa"/>
          </w:tcPr>
          <w:p w14:paraId="37DC3B8C" w14:textId="60C63285" w:rsidR="00774E9F" w:rsidRPr="00075AD7" w:rsidRDefault="00774E9F" w:rsidP="00774E9F">
            <w:pPr>
              <w:rPr>
                <w:rFonts w:ascii="Arial" w:hAnsi="Arial" w:cs="Arial"/>
                <w:sz w:val="20"/>
                <w:szCs w:val="20"/>
              </w:rPr>
            </w:pPr>
            <w:r w:rsidRPr="00075AD7">
              <w:rPr>
                <w:rFonts w:ascii="Arial" w:hAnsi="Arial" w:cs="Arial"/>
                <w:sz w:val="20"/>
                <w:szCs w:val="20"/>
              </w:rPr>
              <w:t xml:space="preserve">How do you intend to manage the areas of risk for the </w:t>
            </w:r>
            <w:r w:rsidR="0016108F" w:rsidRPr="00075AD7">
              <w:rPr>
                <w:rFonts w:ascii="Arial" w:hAnsi="Arial" w:cs="Arial"/>
                <w:sz w:val="20"/>
                <w:szCs w:val="20"/>
              </w:rPr>
              <w:t>duration of the contract</w:t>
            </w:r>
            <w:r w:rsidRPr="00075AD7">
              <w:rPr>
                <w:rFonts w:ascii="Arial" w:hAnsi="Arial" w:cs="Arial"/>
                <w:sz w:val="20"/>
                <w:szCs w:val="20"/>
              </w:rPr>
              <w:t>?</w:t>
            </w:r>
          </w:p>
        </w:tc>
        <w:tc>
          <w:tcPr>
            <w:tcW w:w="1410" w:type="dxa"/>
          </w:tcPr>
          <w:p w14:paraId="16E531CB" w14:textId="33F621DB" w:rsidR="00774E9F" w:rsidRPr="00075AD7" w:rsidRDefault="00382B4C"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71B3FA9B" w14:textId="0F3BB64A"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20A1FF8D" w14:textId="00CCE72A"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774E9F" w:rsidRPr="00075AD7" w14:paraId="76AD7416" w14:textId="77777777" w:rsidTr="00075AD7">
        <w:tc>
          <w:tcPr>
            <w:tcW w:w="890" w:type="dxa"/>
          </w:tcPr>
          <w:p w14:paraId="777A4762" w14:textId="2AF6D323" w:rsidR="00774E9F" w:rsidRPr="00075AD7" w:rsidRDefault="00774E9F" w:rsidP="00E13A4D">
            <w:pPr>
              <w:spacing w:before="120" w:after="120" w:line="360" w:lineRule="auto"/>
              <w:jc w:val="center"/>
              <w:rPr>
                <w:rFonts w:ascii="Arial" w:hAnsi="Arial" w:cs="Arial"/>
                <w:sz w:val="20"/>
                <w:szCs w:val="20"/>
              </w:rPr>
            </w:pPr>
            <w:r w:rsidRPr="00075AD7">
              <w:rPr>
                <w:rFonts w:ascii="Arial" w:hAnsi="Arial" w:cs="Arial"/>
                <w:sz w:val="20"/>
                <w:szCs w:val="20"/>
              </w:rPr>
              <w:t>TP3</w:t>
            </w:r>
          </w:p>
        </w:tc>
        <w:tc>
          <w:tcPr>
            <w:tcW w:w="3738" w:type="dxa"/>
          </w:tcPr>
          <w:p w14:paraId="291172DE" w14:textId="296B5BF7" w:rsidR="00774E9F" w:rsidRPr="00075AD7" w:rsidRDefault="00774E9F" w:rsidP="00774E9F">
            <w:pPr>
              <w:rPr>
                <w:rFonts w:ascii="Arial" w:hAnsi="Arial" w:cs="Arial"/>
                <w:sz w:val="20"/>
                <w:szCs w:val="20"/>
              </w:rPr>
            </w:pPr>
            <w:r w:rsidRPr="00075AD7">
              <w:rPr>
                <w:rFonts w:ascii="Arial" w:hAnsi="Arial" w:cs="Arial"/>
                <w:sz w:val="20"/>
                <w:szCs w:val="20"/>
              </w:rPr>
              <w:t>Outline any constraints your organi</w:t>
            </w:r>
            <w:r w:rsidR="00A24015" w:rsidRPr="00075AD7">
              <w:rPr>
                <w:rFonts w:ascii="Arial" w:hAnsi="Arial" w:cs="Arial"/>
                <w:sz w:val="20"/>
                <w:szCs w:val="20"/>
              </w:rPr>
              <w:t>s</w:t>
            </w:r>
            <w:r w:rsidRPr="00075AD7">
              <w:rPr>
                <w:rFonts w:ascii="Arial" w:hAnsi="Arial" w:cs="Arial"/>
                <w:sz w:val="20"/>
                <w:szCs w:val="20"/>
              </w:rPr>
              <w:t>ation foresees with the transition</w:t>
            </w:r>
          </w:p>
        </w:tc>
        <w:tc>
          <w:tcPr>
            <w:tcW w:w="1410" w:type="dxa"/>
          </w:tcPr>
          <w:p w14:paraId="1D706739" w14:textId="18126F79" w:rsidR="00774E9F" w:rsidRPr="00075AD7" w:rsidRDefault="00A24015"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7C34AE80" w14:textId="4FCCE52A"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0C175891" w14:textId="02804ADD"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774E9F" w:rsidRPr="00075AD7" w14:paraId="3C649EFD" w14:textId="77777777" w:rsidTr="00075AD7">
        <w:tc>
          <w:tcPr>
            <w:tcW w:w="890" w:type="dxa"/>
          </w:tcPr>
          <w:p w14:paraId="774B5FC8" w14:textId="664CF0D4" w:rsidR="00774E9F" w:rsidRPr="00075AD7" w:rsidRDefault="00774E9F" w:rsidP="00E13A4D">
            <w:pPr>
              <w:spacing w:before="120" w:after="120" w:line="360" w:lineRule="auto"/>
              <w:jc w:val="center"/>
              <w:rPr>
                <w:rFonts w:ascii="Arial" w:hAnsi="Arial" w:cs="Arial"/>
                <w:sz w:val="20"/>
                <w:szCs w:val="20"/>
              </w:rPr>
            </w:pPr>
            <w:r w:rsidRPr="00075AD7">
              <w:rPr>
                <w:rFonts w:ascii="Arial" w:hAnsi="Arial" w:cs="Arial"/>
                <w:sz w:val="20"/>
                <w:szCs w:val="20"/>
              </w:rPr>
              <w:t>TP4</w:t>
            </w:r>
          </w:p>
        </w:tc>
        <w:tc>
          <w:tcPr>
            <w:tcW w:w="3738" w:type="dxa"/>
          </w:tcPr>
          <w:p w14:paraId="21A67C29" w14:textId="10FA09AF" w:rsidR="00774E9F" w:rsidRPr="00075AD7" w:rsidRDefault="00774E9F" w:rsidP="00774E9F">
            <w:pPr>
              <w:rPr>
                <w:rFonts w:ascii="Arial" w:hAnsi="Arial" w:cs="Arial"/>
                <w:sz w:val="20"/>
                <w:szCs w:val="20"/>
              </w:rPr>
            </w:pPr>
            <w:r w:rsidRPr="00075AD7">
              <w:rPr>
                <w:rFonts w:ascii="Arial" w:hAnsi="Arial" w:cs="Arial"/>
                <w:sz w:val="20"/>
                <w:szCs w:val="20"/>
              </w:rPr>
              <w:t>Identify the documentation protocol in place during transitions</w:t>
            </w:r>
          </w:p>
        </w:tc>
        <w:tc>
          <w:tcPr>
            <w:tcW w:w="1410" w:type="dxa"/>
          </w:tcPr>
          <w:p w14:paraId="0AF5F828" w14:textId="761116A0" w:rsidR="00774E9F" w:rsidRPr="00075AD7" w:rsidRDefault="00DA4DFC"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Desired</w:t>
            </w:r>
          </w:p>
        </w:tc>
        <w:tc>
          <w:tcPr>
            <w:tcW w:w="1577" w:type="dxa"/>
            <w:shd w:val="clear" w:color="auto" w:fill="FFE599" w:themeFill="accent4" w:themeFillTint="66"/>
            <w:vAlign w:val="center"/>
          </w:tcPr>
          <w:p w14:paraId="193DC00B" w14:textId="0EC4AD9F" w:rsidR="00774E9F" w:rsidRPr="00075AD7" w:rsidRDefault="00774E9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70FD3199" w14:textId="2A455C1F" w:rsidR="00774E9F" w:rsidRPr="00075AD7" w:rsidRDefault="00774E9F" w:rsidP="00075AD7">
            <w:pPr>
              <w:spacing w:line="360" w:lineRule="auto"/>
              <w:rPr>
                <w:rFonts w:ascii="Arial" w:hAnsi="Arial" w:cs="Arial"/>
                <w:sz w:val="20"/>
                <w:szCs w:val="20"/>
              </w:rPr>
            </w:pPr>
            <w:r w:rsidRPr="00075AD7">
              <w:rPr>
                <w:rFonts w:ascii="Arial" w:hAnsi="Arial" w:cs="Arial"/>
                <w:color w:val="0000FF"/>
                <w:sz w:val="20"/>
                <w:szCs w:val="20"/>
              </w:rPr>
              <w:t>?</w:t>
            </w:r>
          </w:p>
        </w:tc>
      </w:tr>
      <w:tr w:rsidR="00B7330F" w:rsidRPr="00075AD7" w14:paraId="475FBD0D" w14:textId="77777777" w:rsidTr="00075AD7">
        <w:tc>
          <w:tcPr>
            <w:tcW w:w="890" w:type="dxa"/>
          </w:tcPr>
          <w:p w14:paraId="7B3412AB" w14:textId="1AB64F9F" w:rsidR="00B7330F" w:rsidRPr="00075AD7" w:rsidRDefault="00B7330F" w:rsidP="00E13A4D">
            <w:pPr>
              <w:spacing w:before="120" w:after="120" w:line="360" w:lineRule="auto"/>
              <w:jc w:val="center"/>
              <w:rPr>
                <w:rFonts w:ascii="Arial" w:hAnsi="Arial" w:cs="Arial"/>
                <w:sz w:val="20"/>
                <w:szCs w:val="20"/>
              </w:rPr>
            </w:pPr>
            <w:r w:rsidRPr="00075AD7">
              <w:rPr>
                <w:rFonts w:ascii="Arial" w:hAnsi="Arial" w:cs="Arial"/>
                <w:sz w:val="20"/>
                <w:szCs w:val="20"/>
              </w:rPr>
              <w:t>TP5</w:t>
            </w:r>
          </w:p>
        </w:tc>
        <w:tc>
          <w:tcPr>
            <w:tcW w:w="3738" w:type="dxa"/>
          </w:tcPr>
          <w:p w14:paraId="17BD2442" w14:textId="5B3B4639" w:rsidR="00B7330F" w:rsidRPr="00075AD7" w:rsidRDefault="00B7330F" w:rsidP="00B7330F">
            <w:pPr>
              <w:rPr>
                <w:rFonts w:ascii="Arial" w:hAnsi="Arial" w:cs="Arial"/>
                <w:sz w:val="20"/>
                <w:szCs w:val="20"/>
              </w:rPr>
            </w:pPr>
            <w:r w:rsidRPr="00075AD7">
              <w:rPr>
                <w:rFonts w:ascii="Arial" w:hAnsi="Arial" w:cs="Arial"/>
                <w:sz w:val="20"/>
                <w:szCs w:val="20"/>
              </w:rPr>
              <w:t>What is the process you have in place for stakeholder management?</w:t>
            </w:r>
          </w:p>
        </w:tc>
        <w:tc>
          <w:tcPr>
            <w:tcW w:w="1410" w:type="dxa"/>
          </w:tcPr>
          <w:p w14:paraId="4E24AE73" w14:textId="55652156" w:rsidR="00B7330F" w:rsidRPr="00075AD7" w:rsidRDefault="00B7330F" w:rsidP="00E13A4D">
            <w:pPr>
              <w:spacing w:before="120" w:after="120" w:line="360" w:lineRule="auto"/>
              <w:jc w:val="center"/>
              <w:rPr>
                <w:rFonts w:ascii="Arial" w:hAnsi="Arial" w:cs="Arial"/>
                <w:sz w:val="20"/>
                <w:szCs w:val="20"/>
              </w:rPr>
            </w:pPr>
            <w:r w:rsidRPr="00075AD7">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70454DA3" w14:textId="41EBD3F3" w:rsidR="00B7330F" w:rsidRPr="00075AD7" w:rsidRDefault="00B7330F"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4" w:type="dxa"/>
            <w:shd w:val="clear" w:color="auto" w:fill="FFE599" w:themeFill="accent4" w:themeFillTint="66"/>
            <w:vAlign w:val="center"/>
          </w:tcPr>
          <w:p w14:paraId="2DC05A94" w14:textId="0F2EDE15" w:rsidR="00B7330F" w:rsidRPr="00075AD7" w:rsidRDefault="00B7330F" w:rsidP="00075AD7">
            <w:pPr>
              <w:spacing w:line="360" w:lineRule="auto"/>
              <w:rPr>
                <w:rFonts w:ascii="Arial" w:hAnsi="Arial" w:cs="Arial"/>
                <w:sz w:val="20"/>
                <w:szCs w:val="20"/>
              </w:rPr>
            </w:pPr>
            <w:r w:rsidRPr="00075AD7">
              <w:rPr>
                <w:rFonts w:ascii="Arial" w:hAnsi="Arial" w:cs="Arial"/>
                <w:color w:val="0000FF"/>
                <w:sz w:val="20"/>
                <w:szCs w:val="20"/>
              </w:rPr>
              <w:t>?</w:t>
            </w:r>
          </w:p>
        </w:tc>
      </w:tr>
    </w:tbl>
    <w:p w14:paraId="100AE62B" w14:textId="77777777" w:rsidR="00CF487A" w:rsidRDefault="00CF487A">
      <w:pPr>
        <w:rPr>
          <w:rFonts w:ascii="Arial" w:hAnsi="Arial" w:cs="Arial"/>
          <w:b/>
          <w:bCs/>
          <w:sz w:val="28"/>
          <w:szCs w:val="28"/>
        </w:rPr>
      </w:pPr>
      <w:r>
        <w:rPr>
          <w:rFonts w:ascii="Arial" w:hAnsi="Arial" w:cs="Arial"/>
          <w:b/>
          <w:bCs/>
          <w:sz w:val="28"/>
          <w:szCs w:val="28"/>
        </w:rPr>
        <w:br w:type="page"/>
      </w:r>
    </w:p>
    <w:p w14:paraId="46801503" w14:textId="7C880ECE" w:rsidR="008F3321" w:rsidRPr="00075AD7" w:rsidRDefault="34BC6F06" w:rsidP="00EC436B">
      <w:pPr>
        <w:pStyle w:val="Heading3"/>
        <w:spacing w:before="120" w:after="120"/>
        <w:ind w:hanging="431"/>
        <w:rPr>
          <w:sz w:val="24"/>
          <w:szCs w:val="24"/>
        </w:rPr>
      </w:pPr>
      <w:bookmarkStart w:id="36" w:name="_Toc213146742"/>
      <w:r w:rsidRPr="282FE0D2">
        <w:rPr>
          <w:sz w:val="24"/>
          <w:szCs w:val="24"/>
        </w:rPr>
        <w:t>SECTION:</w:t>
      </w:r>
      <w:r w:rsidR="65B09229" w:rsidRPr="282FE0D2">
        <w:rPr>
          <w:sz w:val="24"/>
          <w:szCs w:val="24"/>
        </w:rPr>
        <w:t xml:space="preserve"> G</w:t>
      </w:r>
      <w:r w:rsidR="005331CD">
        <w:tab/>
      </w:r>
      <w:r w:rsidR="5EC16A6D" w:rsidRPr="282FE0D2">
        <w:rPr>
          <w:sz w:val="24"/>
          <w:szCs w:val="24"/>
        </w:rPr>
        <w:t>Account Management</w:t>
      </w:r>
      <w:r w:rsidR="6BAE8FDB" w:rsidRPr="282FE0D2">
        <w:rPr>
          <w:sz w:val="24"/>
          <w:szCs w:val="24"/>
        </w:rPr>
        <w:t xml:space="preserve"> (AM)</w:t>
      </w:r>
      <w:bookmarkEnd w:id="36"/>
    </w:p>
    <w:tbl>
      <w:tblPr>
        <w:tblStyle w:val="TableGrid"/>
        <w:tblW w:w="14029" w:type="dxa"/>
        <w:tblLook w:val="04A0" w:firstRow="1" w:lastRow="0" w:firstColumn="1" w:lastColumn="0" w:noHBand="0" w:noVBand="1"/>
      </w:tblPr>
      <w:tblGrid>
        <w:gridCol w:w="892"/>
        <w:gridCol w:w="3734"/>
        <w:gridCol w:w="1410"/>
        <w:gridCol w:w="1577"/>
        <w:gridCol w:w="6416"/>
      </w:tblGrid>
      <w:tr w:rsidR="008F3321" w:rsidRPr="00075AD7" w14:paraId="4544D1F1" w14:textId="77777777" w:rsidTr="282FE0D2">
        <w:tc>
          <w:tcPr>
            <w:tcW w:w="892" w:type="dxa"/>
            <w:shd w:val="clear" w:color="auto" w:fill="DDDEE2"/>
          </w:tcPr>
          <w:p w14:paraId="144ACE2E" w14:textId="77777777" w:rsidR="008F3321" w:rsidRPr="00075AD7" w:rsidRDefault="008F3321" w:rsidP="0093217F">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4" w:type="dxa"/>
            <w:shd w:val="clear" w:color="auto" w:fill="DDDEE2"/>
          </w:tcPr>
          <w:p w14:paraId="14D48352" w14:textId="77777777" w:rsidR="008F3321" w:rsidRPr="00075AD7" w:rsidRDefault="008F3321" w:rsidP="0093217F">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0" w:type="dxa"/>
            <w:shd w:val="clear" w:color="auto" w:fill="DDDEE2"/>
          </w:tcPr>
          <w:p w14:paraId="37BE94A4" w14:textId="77777777" w:rsidR="008F3321" w:rsidRPr="00075AD7" w:rsidRDefault="008F3321" w:rsidP="0093217F">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vAlign w:val="center"/>
          </w:tcPr>
          <w:p w14:paraId="255925BB" w14:textId="77777777" w:rsidR="008F3321" w:rsidRPr="00075AD7" w:rsidRDefault="008F3321" w:rsidP="00075AD7">
            <w:pPr>
              <w:spacing w:before="120" w:after="120" w:line="360" w:lineRule="auto"/>
              <w:rPr>
                <w:rFonts w:ascii="Arial" w:hAnsi="Arial" w:cs="Arial"/>
                <w:b/>
                <w:bCs/>
                <w:sz w:val="20"/>
                <w:szCs w:val="20"/>
              </w:rPr>
            </w:pPr>
            <w:r w:rsidRPr="00075AD7">
              <w:rPr>
                <w:rFonts w:ascii="Arial" w:hAnsi="Arial" w:cs="Arial"/>
                <w:b/>
                <w:bCs/>
                <w:sz w:val="20"/>
                <w:szCs w:val="20"/>
              </w:rPr>
              <w:t>Compliance</w:t>
            </w:r>
          </w:p>
        </w:tc>
        <w:tc>
          <w:tcPr>
            <w:tcW w:w="6416" w:type="dxa"/>
            <w:shd w:val="clear" w:color="auto" w:fill="DDDEE2"/>
            <w:vAlign w:val="center"/>
          </w:tcPr>
          <w:p w14:paraId="68093BB7" w14:textId="55038A22" w:rsidR="008F3321" w:rsidRPr="00075AD7" w:rsidRDefault="00C36505" w:rsidP="00075AD7">
            <w:pPr>
              <w:spacing w:before="120" w:after="120" w:line="360" w:lineRule="auto"/>
              <w:rPr>
                <w:rFonts w:ascii="Arial" w:hAnsi="Arial" w:cs="Arial"/>
                <w:b/>
                <w:bCs/>
                <w:sz w:val="20"/>
                <w:szCs w:val="20"/>
              </w:rPr>
            </w:pPr>
            <w:r>
              <w:rPr>
                <w:rFonts w:ascii="Arial" w:hAnsi="Arial" w:cs="Arial"/>
                <w:b/>
                <w:bCs/>
                <w:sz w:val="20"/>
                <w:szCs w:val="20"/>
              </w:rPr>
              <w:t xml:space="preserve">For Required, </w:t>
            </w:r>
            <w:r w:rsidR="008F3321" w:rsidRPr="00075AD7">
              <w:rPr>
                <w:rFonts w:ascii="Arial" w:hAnsi="Arial" w:cs="Arial"/>
                <w:b/>
                <w:bCs/>
                <w:sz w:val="20"/>
                <w:szCs w:val="20"/>
              </w:rPr>
              <w:t>Comments</w:t>
            </w:r>
            <w:r>
              <w:rPr>
                <w:rFonts w:ascii="Arial" w:hAnsi="Arial" w:cs="Arial"/>
                <w:b/>
                <w:bCs/>
                <w:sz w:val="20"/>
                <w:szCs w:val="20"/>
              </w:rPr>
              <w:t xml:space="preserve"> with justification</w:t>
            </w:r>
          </w:p>
        </w:tc>
      </w:tr>
      <w:tr w:rsidR="00596636" w:rsidRPr="00075AD7" w14:paraId="7AB86875" w14:textId="77777777" w:rsidTr="282FE0D2">
        <w:tc>
          <w:tcPr>
            <w:tcW w:w="892" w:type="dxa"/>
          </w:tcPr>
          <w:p w14:paraId="7EA63FEE" w14:textId="77777777" w:rsidR="00C948FC" w:rsidRPr="00075AD7" w:rsidRDefault="00C948FC" w:rsidP="00596636">
            <w:pPr>
              <w:spacing w:line="360" w:lineRule="auto"/>
              <w:jc w:val="center"/>
              <w:rPr>
                <w:rFonts w:ascii="Arial" w:hAnsi="Arial" w:cs="Arial"/>
                <w:sz w:val="20"/>
                <w:szCs w:val="20"/>
              </w:rPr>
            </w:pPr>
          </w:p>
          <w:p w14:paraId="7C36EB0E" w14:textId="2BB5F5DF" w:rsidR="00596636" w:rsidRPr="00075AD7" w:rsidRDefault="00596636" w:rsidP="00596636">
            <w:pPr>
              <w:spacing w:line="360" w:lineRule="auto"/>
              <w:jc w:val="center"/>
              <w:rPr>
                <w:rFonts w:ascii="Arial" w:hAnsi="Arial" w:cs="Arial"/>
                <w:b/>
                <w:bCs/>
                <w:sz w:val="20"/>
                <w:szCs w:val="20"/>
              </w:rPr>
            </w:pPr>
            <w:r w:rsidRPr="00075AD7">
              <w:rPr>
                <w:rFonts w:ascii="Arial" w:hAnsi="Arial" w:cs="Arial"/>
                <w:b/>
                <w:bCs/>
                <w:sz w:val="20"/>
                <w:szCs w:val="20"/>
              </w:rPr>
              <w:t>AM1</w:t>
            </w:r>
          </w:p>
        </w:tc>
        <w:tc>
          <w:tcPr>
            <w:tcW w:w="3734" w:type="dxa"/>
          </w:tcPr>
          <w:p w14:paraId="61E4767D" w14:textId="5078CCAB" w:rsidR="00596636" w:rsidRPr="00075AD7" w:rsidRDefault="00596636" w:rsidP="002D6E1B">
            <w:pPr>
              <w:spacing w:before="120" w:after="120"/>
              <w:rPr>
                <w:rFonts w:ascii="Arial" w:hAnsi="Arial" w:cs="Arial"/>
                <w:sz w:val="20"/>
                <w:szCs w:val="20"/>
              </w:rPr>
            </w:pPr>
            <w:r w:rsidRPr="00075AD7">
              <w:rPr>
                <w:rFonts w:ascii="Arial" w:hAnsi="Arial" w:cs="Arial"/>
                <w:sz w:val="20"/>
                <w:szCs w:val="20"/>
              </w:rPr>
              <w:t>Outline how the account management team will ensure that tender requirements will be met</w:t>
            </w:r>
          </w:p>
        </w:tc>
        <w:tc>
          <w:tcPr>
            <w:tcW w:w="1410" w:type="dxa"/>
            <w:vAlign w:val="center"/>
          </w:tcPr>
          <w:p w14:paraId="14A283BD" w14:textId="606646BC" w:rsidR="00596636" w:rsidRPr="00075AD7" w:rsidRDefault="00DB34F4"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39A49379" w14:textId="072854B2"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79BA4A11" w14:textId="3145E005"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r>
      <w:tr w:rsidR="00596636" w:rsidRPr="00075AD7" w14:paraId="31232AE3" w14:textId="77777777" w:rsidTr="282FE0D2">
        <w:tc>
          <w:tcPr>
            <w:tcW w:w="892" w:type="dxa"/>
          </w:tcPr>
          <w:p w14:paraId="0F8C3B21" w14:textId="2A1A8EA3" w:rsidR="00596636" w:rsidRPr="00075AD7" w:rsidRDefault="00596636" w:rsidP="00596636">
            <w:pPr>
              <w:spacing w:line="360" w:lineRule="auto"/>
              <w:jc w:val="center"/>
              <w:rPr>
                <w:rFonts w:ascii="Arial" w:hAnsi="Arial" w:cs="Arial"/>
                <w:sz w:val="20"/>
                <w:szCs w:val="20"/>
              </w:rPr>
            </w:pPr>
            <w:r w:rsidRPr="00075AD7">
              <w:rPr>
                <w:rFonts w:ascii="Arial" w:hAnsi="Arial" w:cs="Arial"/>
                <w:sz w:val="20"/>
                <w:szCs w:val="20"/>
              </w:rPr>
              <w:t>AM2</w:t>
            </w:r>
          </w:p>
        </w:tc>
        <w:tc>
          <w:tcPr>
            <w:tcW w:w="3734" w:type="dxa"/>
          </w:tcPr>
          <w:p w14:paraId="11C526C0" w14:textId="4550A026" w:rsidR="00596636" w:rsidRPr="00075AD7" w:rsidRDefault="00596636" w:rsidP="002D6E1B">
            <w:pPr>
              <w:spacing w:before="120" w:after="120"/>
              <w:rPr>
                <w:rFonts w:ascii="Arial" w:hAnsi="Arial" w:cs="Arial"/>
                <w:sz w:val="20"/>
                <w:szCs w:val="20"/>
              </w:rPr>
            </w:pPr>
            <w:r w:rsidRPr="00075AD7">
              <w:rPr>
                <w:rFonts w:ascii="Arial" w:hAnsi="Arial" w:cs="Arial"/>
                <w:sz w:val="20"/>
                <w:szCs w:val="20"/>
              </w:rPr>
              <w:t>Detail the procedures surrounding billing disputes</w:t>
            </w:r>
          </w:p>
        </w:tc>
        <w:tc>
          <w:tcPr>
            <w:tcW w:w="1410" w:type="dxa"/>
            <w:vAlign w:val="center"/>
          </w:tcPr>
          <w:p w14:paraId="536C4B59" w14:textId="0AACE05D" w:rsidR="00596636" w:rsidRPr="00075AD7" w:rsidRDefault="5A097F2F" w:rsidP="00075AD7">
            <w:pPr>
              <w:spacing w:line="360" w:lineRule="auto"/>
              <w:jc w:val="center"/>
              <w:rPr>
                <w:rFonts w:ascii="Arial" w:hAnsi="Arial" w:cs="Arial"/>
                <w:sz w:val="20"/>
                <w:szCs w:val="20"/>
              </w:rPr>
            </w:pPr>
            <w:r w:rsidRPr="282FE0D2">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7C9366A0" w14:textId="60AFF1DC"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3DD50B66" w14:textId="58DE8127"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4D815A04" w14:textId="77777777" w:rsidTr="282FE0D2">
        <w:tc>
          <w:tcPr>
            <w:tcW w:w="892" w:type="dxa"/>
          </w:tcPr>
          <w:p w14:paraId="5FDEA9C0" w14:textId="77777777" w:rsidR="00C948FC" w:rsidRPr="00075AD7" w:rsidRDefault="00C948FC" w:rsidP="00C35EED">
            <w:pPr>
              <w:spacing w:line="360" w:lineRule="auto"/>
              <w:jc w:val="center"/>
              <w:rPr>
                <w:rFonts w:ascii="Arial" w:hAnsi="Arial" w:cs="Arial"/>
                <w:sz w:val="20"/>
                <w:szCs w:val="20"/>
              </w:rPr>
            </w:pPr>
          </w:p>
          <w:p w14:paraId="2D311058" w14:textId="4AEF7815" w:rsidR="00C35EED" w:rsidRPr="00075AD7" w:rsidRDefault="00C35EED" w:rsidP="00C35EED">
            <w:pPr>
              <w:spacing w:line="360" w:lineRule="auto"/>
              <w:jc w:val="center"/>
              <w:rPr>
                <w:rFonts w:ascii="Arial" w:hAnsi="Arial" w:cs="Arial"/>
                <w:b/>
                <w:bCs/>
                <w:sz w:val="20"/>
                <w:szCs w:val="20"/>
              </w:rPr>
            </w:pPr>
            <w:r w:rsidRPr="00075AD7">
              <w:rPr>
                <w:rFonts w:ascii="Arial" w:hAnsi="Arial" w:cs="Arial"/>
                <w:b/>
                <w:bCs/>
                <w:sz w:val="20"/>
                <w:szCs w:val="20"/>
              </w:rPr>
              <w:t>AM3</w:t>
            </w:r>
          </w:p>
        </w:tc>
        <w:tc>
          <w:tcPr>
            <w:tcW w:w="3734" w:type="dxa"/>
          </w:tcPr>
          <w:p w14:paraId="4E4CDD8E" w14:textId="18A51BED"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What is the procedure surrounding service meetings and reporting that will be provided and the frequency at which they will be conducted?</w:t>
            </w:r>
          </w:p>
        </w:tc>
        <w:tc>
          <w:tcPr>
            <w:tcW w:w="1410" w:type="dxa"/>
            <w:vAlign w:val="center"/>
          </w:tcPr>
          <w:p w14:paraId="75DC6567" w14:textId="029E9E4C" w:rsidR="00C35EED" w:rsidRPr="00075AD7" w:rsidRDefault="00C35EED"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232B11F0" w14:textId="6B0D9526"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465BDEDB" w14:textId="031FC6CC"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1A2D96DD" w14:textId="77777777" w:rsidTr="282FE0D2">
        <w:tc>
          <w:tcPr>
            <w:tcW w:w="892" w:type="dxa"/>
          </w:tcPr>
          <w:p w14:paraId="6711FF6A" w14:textId="77777777" w:rsidR="00C948FC" w:rsidRPr="00075AD7" w:rsidRDefault="00C948FC" w:rsidP="00C35EED">
            <w:pPr>
              <w:spacing w:line="360" w:lineRule="auto"/>
              <w:jc w:val="center"/>
              <w:rPr>
                <w:rFonts w:ascii="Arial" w:hAnsi="Arial" w:cs="Arial"/>
                <w:sz w:val="20"/>
                <w:szCs w:val="20"/>
              </w:rPr>
            </w:pPr>
          </w:p>
          <w:p w14:paraId="766718DA" w14:textId="7C2308B5" w:rsidR="00C35EED" w:rsidRPr="00075AD7" w:rsidRDefault="00C35EED" w:rsidP="00C35EED">
            <w:pPr>
              <w:spacing w:line="360" w:lineRule="auto"/>
              <w:jc w:val="center"/>
              <w:rPr>
                <w:rFonts w:ascii="Arial" w:hAnsi="Arial" w:cs="Arial"/>
                <w:b/>
                <w:bCs/>
                <w:sz w:val="20"/>
                <w:szCs w:val="20"/>
              </w:rPr>
            </w:pPr>
            <w:r w:rsidRPr="00075AD7">
              <w:rPr>
                <w:rFonts w:ascii="Arial" w:hAnsi="Arial" w:cs="Arial"/>
                <w:b/>
                <w:bCs/>
                <w:sz w:val="20"/>
                <w:szCs w:val="20"/>
              </w:rPr>
              <w:t>AM4</w:t>
            </w:r>
          </w:p>
        </w:tc>
        <w:tc>
          <w:tcPr>
            <w:tcW w:w="3734" w:type="dxa"/>
          </w:tcPr>
          <w:p w14:paraId="6C315562" w14:textId="59ACB33E"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What is the process for delivering and reporting on continual improvement efforts?</w:t>
            </w:r>
          </w:p>
        </w:tc>
        <w:tc>
          <w:tcPr>
            <w:tcW w:w="1410" w:type="dxa"/>
            <w:vAlign w:val="center"/>
          </w:tcPr>
          <w:p w14:paraId="3BA589E9" w14:textId="386D3977" w:rsidR="00C35EED" w:rsidRPr="00075AD7" w:rsidRDefault="00C35EED"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58A88C7B" w14:textId="751A3A7A"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5522268B" w14:textId="0A424746"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02ACA332" w14:textId="77777777" w:rsidTr="282FE0D2">
        <w:tc>
          <w:tcPr>
            <w:tcW w:w="892" w:type="dxa"/>
          </w:tcPr>
          <w:p w14:paraId="6AC719AC" w14:textId="77777777" w:rsidR="00E26F17" w:rsidRPr="00075AD7" w:rsidRDefault="00E26F17" w:rsidP="00C35EED">
            <w:pPr>
              <w:spacing w:line="360" w:lineRule="auto"/>
              <w:jc w:val="center"/>
              <w:rPr>
                <w:rFonts w:ascii="Arial" w:hAnsi="Arial" w:cs="Arial"/>
                <w:sz w:val="20"/>
                <w:szCs w:val="20"/>
              </w:rPr>
            </w:pPr>
          </w:p>
          <w:p w14:paraId="62015322" w14:textId="3F02D58B" w:rsidR="00C35EED" w:rsidRPr="00075AD7" w:rsidRDefault="00C35EED" w:rsidP="00C35EED">
            <w:pPr>
              <w:spacing w:line="360" w:lineRule="auto"/>
              <w:jc w:val="center"/>
              <w:rPr>
                <w:rFonts w:ascii="Arial" w:hAnsi="Arial" w:cs="Arial"/>
                <w:b/>
                <w:bCs/>
                <w:sz w:val="20"/>
                <w:szCs w:val="20"/>
              </w:rPr>
            </w:pPr>
            <w:r w:rsidRPr="00075AD7">
              <w:rPr>
                <w:rFonts w:ascii="Arial" w:hAnsi="Arial" w:cs="Arial"/>
                <w:b/>
                <w:bCs/>
                <w:sz w:val="20"/>
                <w:szCs w:val="20"/>
              </w:rPr>
              <w:t>AM5</w:t>
            </w:r>
          </w:p>
        </w:tc>
        <w:tc>
          <w:tcPr>
            <w:tcW w:w="3734" w:type="dxa"/>
          </w:tcPr>
          <w:p w14:paraId="67DF17B1" w14:textId="507D152C"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 xml:space="preserve">Describe what dashboards </w:t>
            </w:r>
            <w:r w:rsidR="00345753" w:rsidRPr="00075AD7">
              <w:rPr>
                <w:rFonts w:ascii="Arial" w:hAnsi="Arial" w:cs="Arial"/>
                <w:sz w:val="20"/>
                <w:szCs w:val="20"/>
              </w:rPr>
              <w:t xml:space="preserve">/ reports </w:t>
            </w:r>
            <w:r w:rsidRPr="00075AD7">
              <w:rPr>
                <w:rFonts w:ascii="Arial" w:hAnsi="Arial" w:cs="Arial"/>
                <w:sz w:val="20"/>
                <w:szCs w:val="20"/>
              </w:rPr>
              <w:t>will be available to review and monitor service performance</w:t>
            </w:r>
          </w:p>
        </w:tc>
        <w:tc>
          <w:tcPr>
            <w:tcW w:w="1410" w:type="dxa"/>
            <w:vAlign w:val="center"/>
          </w:tcPr>
          <w:p w14:paraId="749CC10E" w14:textId="11DD1BDD" w:rsidR="00C35EED" w:rsidRPr="00075AD7" w:rsidRDefault="00345753"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Required</w:t>
            </w:r>
          </w:p>
        </w:tc>
        <w:tc>
          <w:tcPr>
            <w:tcW w:w="1577" w:type="dxa"/>
            <w:shd w:val="clear" w:color="auto" w:fill="FFE599" w:themeFill="accent4" w:themeFillTint="66"/>
            <w:vAlign w:val="center"/>
          </w:tcPr>
          <w:p w14:paraId="3CA73B89" w14:textId="2BB4F0AB"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76A3BD93" w14:textId="5781985A"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C35EED" w:rsidRPr="00075AD7" w14:paraId="4A1466CF" w14:textId="77777777" w:rsidTr="282FE0D2">
        <w:tc>
          <w:tcPr>
            <w:tcW w:w="892" w:type="dxa"/>
          </w:tcPr>
          <w:p w14:paraId="70E7EC39" w14:textId="77777777" w:rsidR="00A634F9" w:rsidRPr="00075AD7" w:rsidRDefault="00A634F9" w:rsidP="00C35EED">
            <w:pPr>
              <w:spacing w:line="360" w:lineRule="auto"/>
              <w:jc w:val="center"/>
              <w:rPr>
                <w:rFonts w:ascii="Arial" w:hAnsi="Arial" w:cs="Arial"/>
                <w:sz w:val="20"/>
                <w:szCs w:val="20"/>
              </w:rPr>
            </w:pPr>
          </w:p>
          <w:p w14:paraId="10F47262" w14:textId="79489779" w:rsidR="00C35EED" w:rsidRPr="00075AD7" w:rsidRDefault="00C35EED" w:rsidP="00C35EED">
            <w:pPr>
              <w:spacing w:line="360" w:lineRule="auto"/>
              <w:jc w:val="center"/>
              <w:rPr>
                <w:rFonts w:ascii="Arial" w:hAnsi="Arial" w:cs="Arial"/>
                <w:sz w:val="20"/>
                <w:szCs w:val="20"/>
              </w:rPr>
            </w:pPr>
            <w:r w:rsidRPr="00075AD7">
              <w:rPr>
                <w:rFonts w:ascii="Arial" w:hAnsi="Arial" w:cs="Arial"/>
                <w:sz w:val="20"/>
                <w:szCs w:val="20"/>
              </w:rPr>
              <w:t>AM6</w:t>
            </w:r>
          </w:p>
        </w:tc>
        <w:tc>
          <w:tcPr>
            <w:tcW w:w="3734" w:type="dxa"/>
          </w:tcPr>
          <w:p w14:paraId="0CD4D2ED" w14:textId="738C1683" w:rsidR="00C35EED" w:rsidRPr="00075AD7" w:rsidRDefault="00C35EED" w:rsidP="002D6E1B">
            <w:pPr>
              <w:spacing w:before="120" w:after="120"/>
              <w:rPr>
                <w:rFonts w:ascii="Arial" w:hAnsi="Arial" w:cs="Arial"/>
                <w:sz w:val="20"/>
                <w:szCs w:val="20"/>
              </w:rPr>
            </w:pPr>
            <w:r w:rsidRPr="00075AD7">
              <w:rPr>
                <w:rFonts w:ascii="Arial" w:hAnsi="Arial" w:cs="Arial"/>
                <w:sz w:val="20"/>
                <w:szCs w:val="20"/>
              </w:rPr>
              <w:t>Does the pricing include allocated FTEs and project resources hourly rates?</w:t>
            </w:r>
          </w:p>
        </w:tc>
        <w:tc>
          <w:tcPr>
            <w:tcW w:w="1410" w:type="dxa"/>
            <w:vAlign w:val="center"/>
          </w:tcPr>
          <w:p w14:paraId="5BAC7FD9" w14:textId="2527F613" w:rsidR="00C35EED" w:rsidRPr="00075AD7" w:rsidRDefault="1F9A7EF2" w:rsidP="00075AD7">
            <w:pPr>
              <w:spacing w:line="360" w:lineRule="auto"/>
              <w:jc w:val="center"/>
              <w:rPr>
                <w:rFonts w:ascii="Arial" w:hAnsi="Arial" w:cs="Arial"/>
                <w:sz w:val="20"/>
                <w:szCs w:val="20"/>
              </w:rPr>
            </w:pPr>
            <w:r w:rsidRPr="282FE0D2">
              <w:rPr>
                <w:rFonts w:ascii="Arial" w:hAnsi="Arial" w:cs="Arial"/>
                <w:color w:val="0D0D0D" w:themeColor="text1" w:themeTint="F2"/>
                <w:sz w:val="20"/>
                <w:szCs w:val="20"/>
              </w:rPr>
              <w:t>Optional</w:t>
            </w:r>
          </w:p>
        </w:tc>
        <w:tc>
          <w:tcPr>
            <w:tcW w:w="1577" w:type="dxa"/>
            <w:shd w:val="clear" w:color="auto" w:fill="FFE599" w:themeFill="accent4" w:themeFillTint="66"/>
            <w:vAlign w:val="center"/>
          </w:tcPr>
          <w:p w14:paraId="03B1990D" w14:textId="21BE926F"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4F494CCE" w14:textId="270468B8" w:rsidR="00C35EED" w:rsidRPr="00075AD7" w:rsidRDefault="00C35EED" w:rsidP="00075AD7">
            <w:pPr>
              <w:spacing w:line="360" w:lineRule="auto"/>
              <w:rPr>
                <w:rFonts w:ascii="Arial" w:hAnsi="Arial" w:cs="Arial"/>
                <w:sz w:val="20"/>
                <w:szCs w:val="20"/>
              </w:rPr>
            </w:pPr>
            <w:r w:rsidRPr="00075AD7">
              <w:rPr>
                <w:rFonts w:ascii="Arial" w:hAnsi="Arial" w:cs="Arial"/>
                <w:color w:val="0000FF"/>
                <w:sz w:val="20"/>
                <w:szCs w:val="20"/>
              </w:rPr>
              <w:t>?</w:t>
            </w:r>
          </w:p>
        </w:tc>
      </w:tr>
      <w:tr w:rsidR="009D5336" w:rsidRPr="00075AD7" w14:paraId="395EA4AF" w14:textId="77777777" w:rsidTr="282FE0D2">
        <w:tc>
          <w:tcPr>
            <w:tcW w:w="892" w:type="dxa"/>
          </w:tcPr>
          <w:p w14:paraId="02BB46A2" w14:textId="270FA67E" w:rsidR="009D5336" w:rsidRPr="00075AD7" w:rsidRDefault="009D5336" w:rsidP="009D5336">
            <w:pPr>
              <w:spacing w:line="360" w:lineRule="auto"/>
              <w:jc w:val="center"/>
              <w:rPr>
                <w:rFonts w:ascii="Arial" w:hAnsi="Arial" w:cs="Arial"/>
                <w:sz w:val="20"/>
                <w:szCs w:val="20"/>
              </w:rPr>
            </w:pPr>
            <w:r w:rsidRPr="00075AD7">
              <w:rPr>
                <w:rFonts w:ascii="Arial" w:hAnsi="Arial" w:cs="Arial"/>
                <w:sz w:val="20"/>
                <w:szCs w:val="20"/>
              </w:rPr>
              <w:t>AM8</w:t>
            </w:r>
          </w:p>
        </w:tc>
        <w:tc>
          <w:tcPr>
            <w:tcW w:w="3734" w:type="dxa"/>
          </w:tcPr>
          <w:p w14:paraId="65915DC3" w14:textId="01B507D1" w:rsidR="009D5336" w:rsidRPr="00075AD7" w:rsidRDefault="009D5336" w:rsidP="002D6E1B">
            <w:pPr>
              <w:spacing w:before="120" w:after="120"/>
              <w:rPr>
                <w:rFonts w:ascii="Arial" w:hAnsi="Arial" w:cs="Arial"/>
                <w:sz w:val="20"/>
                <w:szCs w:val="20"/>
              </w:rPr>
            </w:pPr>
            <w:r w:rsidRPr="00075AD7">
              <w:rPr>
                <w:rFonts w:ascii="Arial" w:hAnsi="Arial" w:cs="Arial"/>
                <w:sz w:val="20"/>
                <w:szCs w:val="20"/>
              </w:rPr>
              <w:t>What is your pricing and billing model</w:t>
            </w:r>
            <w:r w:rsidR="00E6327D" w:rsidRPr="00075AD7">
              <w:rPr>
                <w:rFonts w:ascii="Arial" w:hAnsi="Arial" w:cs="Arial"/>
                <w:sz w:val="20"/>
                <w:szCs w:val="20"/>
              </w:rPr>
              <w:t xml:space="preserve"> for server administration</w:t>
            </w:r>
            <w:r w:rsidRPr="00075AD7">
              <w:rPr>
                <w:rFonts w:ascii="Arial" w:hAnsi="Arial" w:cs="Arial"/>
                <w:sz w:val="20"/>
                <w:szCs w:val="20"/>
              </w:rPr>
              <w:t>?</w:t>
            </w:r>
          </w:p>
        </w:tc>
        <w:tc>
          <w:tcPr>
            <w:tcW w:w="1410" w:type="dxa"/>
            <w:vAlign w:val="center"/>
          </w:tcPr>
          <w:p w14:paraId="14C6E26D" w14:textId="6B2BAFFE" w:rsidR="009D5336" w:rsidRPr="00075AD7" w:rsidRDefault="009D5336" w:rsidP="00075AD7">
            <w:pPr>
              <w:spacing w:line="360" w:lineRule="auto"/>
              <w:jc w:val="center"/>
              <w:rPr>
                <w:rFonts w:ascii="Arial" w:hAnsi="Arial" w:cs="Arial"/>
                <w:sz w:val="20"/>
                <w:szCs w:val="20"/>
              </w:rPr>
            </w:pPr>
            <w:r w:rsidRPr="00075AD7">
              <w:rPr>
                <w:rFonts w:ascii="Arial" w:hAnsi="Arial" w:cs="Arial"/>
                <w:color w:val="0D0D0D" w:themeColor="text1" w:themeTint="F2"/>
                <w:sz w:val="20"/>
                <w:szCs w:val="20"/>
              </w:rPr>
              <w:t>Desired</w:t>
            </w:r>
          </w:p>
        </w:tc>
        <w:tc>
          <w:tcPr>
            <w:tcW w:w="1577" w:type="dxa"/>
            <w:shd w:val="clear" w:color="auto" w:fill="FFE599" w:themeFill="accent4" w:themeFillTint="66"/>
            <w:vAlign w:val="center"/>
          </w:tcPr>
          <w:p w14:paraId="2CE93F3F" w14:textId="1E8B8ABC" w:rsidR="009D5336" w:rsidRPr="00075AD7" w:rsidRDefault="009D5336" w:rsidP="00075AD7">
            <w:pPr>
              <w:spacing w:line="360" w:lineRule="auto"/>
              <w:rPr>
                <w:rFonts w:ascii="Arial" w:hAnsi="Arial" w:cs="Arial"/>
                <w:sz w:val="20"/>
                <w:szCs w:val="20"/>
              </w:rPr>
            </w:pPr>
            <w:r w:rsidRPr="00075AD7">
              <w:rPr>
                <w:rFonts w:ascii="Arial" w:hAnsi="Arial" w:cs="Arial"/>
                <w:color w:val="0000FF"/>
                <w:sz w:val="20"/>
                <w:szCs w:val="20"/>
              </w:rPr>
              <w:t>?</w:t>
            </w:r>
          </w:p>
        </w:tc>
        <w:tc>
          <w:tcPr>
            <w:tcW w:w="6416" w:type="dxa"/>
            <w:shd w:val="clear" w:color="auto" w:fill="FFE599" w:themeFill="accent4" w:themeFillTint="66"/>
            <w:vAlign w:val="center"/>
          </w:tcPr>
          <w:p w14:paraId="0B2C30F4" w14:textId="6A561D0B" w:rsidR="009D5336" w:rsidRPr="00075AD7" w:rsidRDefault="009D5336" w:rsidP="00075AD7">
            <w:pPr>
              <w:spacing w:line="360" w:lineRule="auto"/>
              <w:rPr>
                <w:rFonts w:ascii="Arial" w:hAnsi="Arial" w:cs="Arial"/>
                <w:sz w:val="20"/>
                <w:szCs w:val="20"/>
              </w:rPr>
            </w:pPr>
            <w:r w:rsidRPr="00075AD7">
              <w:rPr>
                <w:rFonts w:ascii="Arial" w:hAnsi="Arial" w:cs="Arial"/>
                <w:color w:val="0000FF"/>
                <w:sz w:val="20"/>
                <w:szCs w:val="20"/>
              </w:rPr>
              <w:t>?</w:t>
            </w:r>
          </w:p>
        </w:tc>
      </w:tr>
    </w:tbl>
    <w:p w14:paraId="32E14D83" w14:textId="77777777" w:rsidR="008F3321" w:rsidRPr="00075AD7" w:rsidRDefault="008F3321" w:rsidP="006D4672">
      <w:pPr>
        <w:pStyle w:val="Heading2"/>
        <w:spacing w:line="360" w:lineRule="auto"/>
        <w:ind w:left="360"/>
        <w:rPr>
          <w:sz w:val="24"/>
          <w:szCs w:val="24"/>
        </w:rPr>
      </w:pPr>
    </w:p>
    <w:p w14:paraId="1F3CB98E" w14:textId="586F111B" w:rsidR="005E2EF7" w:rsidRPr="00075AD7" w:rsidRDefault="00E07552" w:rsidP="00075AD7">
      <w:pPr>
        <w:pStyle w:val="Heading2"/>
        <w:numPr>
          <w:ilvl w:val="0"/>
          <w:numId w:val="6"/>
        </w:numPr>
        <w:tabs>
          <w:tab w:val="clear" w:pos="360"/>
        </w:tabs>
        <w:spacing w:line="360" w:lineRule="auto"/>
        <w:ind w:left="567" w:hanging="567"/>
        <w:rPr>
          <w:sz w:val="24"/>
          <w:szCs w:val="24"/>
        </w:rPr>
      </w:pPr>
      <w:bookmarkStart w:id="37" w:name="_Toc213146743"/>
      <w:r w:rsidRPr="00075AD7">
        <w:rPr>
          <w:sz w:val="24"/>
          <w:szCs w:val="24"/>
        </w:rPr>
        <w:t>Exit Conditions</w:t>
      </w:r>
      <w:r w:rsidR="00596636" w:rsidRPr="00075AD7">
        <w:rPr>
          <w:sz w:val="24"/>
          <w:szCs w:val="24"/>
        </w:rPr>
        <w:t xml:space="preserve"> </w:t>
      </w:r>
      <w:r w:rsidR="00596636" w:rsidRPr="00075AD7">
        <w:rPr>
          <w:b w:val="0"/>
          <w:bCs w:val="0"/>
          <w:sz w:val="24"/>
          <w:szCs w:val="24"/>
        </w:rPr>
        <w:t>(EC)</w:t>
      </w:r>
      <w:bookmarkEnd w:id="37"/>
    </w:p>
    <w:p w14:paraId="4EB97B29" w14:textId="77A53DF1" w:rsidR="002D7BC1" w:rsidRDefault="002D7BC1" w:rsidP="00075AD7">
      <w:pPr>
        <w:spacing w:line="360" w:lineRule="auto"/>
        <w:ind w:left="567"/>
        <w:rPr>
          <w:rFonts w:ascii="Arial" w:hAnsi="Arial" w:cs="Arial"/>
        </w:rPr>
      </w:pPr>
      <w:bookmarkStart w:id="38" w:name="_Toc447283295"/>
      <w:bookmarkStart w:id="39" w:name="_Toc448155656"/>
      <w:proofErr w:type="gramStart"/>
      <w:r w:rsidRPr="00075AD7">
        <w:rPr>
          <w:rFonts w:ascii="Arial" w:hAnsi="Arial" w:cs="Arial"/>
        </w:rPr>
        <w:t>In the event that</w:t>
      </w:r>
      <w:proofErr w:type="gramEnd"/>
      <w:r w:rsidRPr="00075AD7">
        <w:rPr>
          <w:rFonts w:ascii="Arial" w:hAnsi="Arial" w:cs="Arial"/>
        </w:rPr>
        <w:t xml:space="preserve"> the outsourcing project is not performing to the standards outlined, is failing to meet project goals, or</w:t>
      </w:r>
      <w:r w:rsidR="00075AD7">
        <w:rPr>
          <w:rFonts w:ascii="Arial" w:hAnsi="Arial" w:cs="Arial"/>
        </w:rPr>
        <w:t xml:space="preserve"> </w:t>
      </w:r>
      <w:r w:rsidRPr="00075AD7">
        <w:rPr>
          <w:rFonts w:ascii="Arial" w:hAnsi="Arial" w:cs="Arial"/>
        </w:rPr>
        <w:t>the managed service provider is failing to meet expectations, the outsourcing project must be re-evaluated.</w:t>
      </w:r>
      <w:bookmarkEnd w:id="38"/>
      <w:bookmarkEnd w:id="39"/>
      <w:r w:rsidRPr="00075AD7">
        <w:rPr>
          <w:rFonts w:ascii="Arial" w:hAnsi="Arial" w:cs="Arial"/>
        </w:rPr>
        <w:t xml:space="preserve"> </w:t>
      </w:r>
      <w:r w:rsidR="00075AD7">
        <w:rPr>
          <w:rFonts w:ascii="Arial" w:hAnsi="Arial" w:cs="Arial"/>
        </w:rPr>
        <w:t xml:space="preserve"> </w:t>
      </w:r>
      <w:r w:rsidRPr="00075AD7">
        <w:rPr>
          <w:rFonts w:ascii="Arial" w:hAnsi="Arial" w:cs="Arial"/>
        </w:rPr>
        <w:t>Conditions for transition measures are defined as follows:</w:t>
      </w:r>
    </w:p>
    <w:p w14:paraId="4AEDC522" w14:textId="77777777" w:rsidR="00075AD7" w:rsidRPr="00075AD7" w:rsidRDefault="00075AD7" w:rsidP="00075AD7">
      <w:pPr>
        <w:spacing w:line="360" w:lineRule="auto"/>
        <w:ind w:left="567"/>
        <w:rPr>
          <w:rFonts w:ascii="Arial" w:hAnsi="Arial" w:cs="Arial"/>
        </w:rPr>
      </w:pPr>
    </w:p>
    <w:tbl>
      <w:tblPr>
        <w:tblStyle w:val="TableGrid"/>
        <w:tblW w:w="14029" w:type="dxa"/>
        <w:tblLook w:val="04A0" w:firstRow="1" w:lastRow="0" w:firstColumn="1" w:lastColumn="0" w:noHBand="0" w:noVBand="1"/>
      </w:tblPr>
      <w:tblGrid>
        <w:gridCol w:w="889"/>
        <w:gridCol w:w="3735"/>
        <w:gridCol w:w="1411"/>
        <w:gridCol w:w="1577"/>
        <w:gridCol w:w="6417"/>
      </w:tblGrid>
      <w:tr w:rsidR="00596636" w:rsidRPr="00075AD7" w14:paraId="500868E2" w14:textId="77777777" w:rsidTr="282FE0D2">
        <w:tc>
          <w:tcPr>
            <w:tcW w:w="889" w:type="dxa"/>
            <w:shd w:val="clear" w:color="auto" w:fill="DDDEE2"/>
          </w:tcPr>
          <w:p w14:paraId="3E7230AE" w14:textId="77777777" w:rsidR="00596636" w:rsidRPr="00075AD7" w:rsidRDefault="00596636" w:rsidP="00332F9B">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5" w:type="dxa"/>
            <w:shd w:val="clear" w:color="auto" w:fill="DDDEE2"/>
          </w:tcPr>
          <w:p w14:paraId="3DC25C27" w14:textId="77777777" w:rsidR="00596636" w:rsidRPr="00075AD7" w:rsidRDefault="00596636" w:rsidP="00332F9B">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1" w:type="dxa"/>
            <w:shd w:val="clear" w:color="auto" w:fill="DDDEE2"/>
          </w:tcPr>
          <w:p w14:paraId="64560EF2" w14:textId="77777777" w:rsidR="00596636" w:rsidRPr="00075AD7" w:rsidRDefault="00596636" w:rsidP="00332F9B">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vAlign w:val="center"/>
          </w:tcPr>
          <w:p w14:paraId="54883E64" w14:textId="77777777" w:rsidR="00596636" w:rsidRPr="00075AD7" w:rsidRDefault="00596636" w:rsidP="00075AD7">
            <w:pPr>
              <w:spacing w:before="120" w:after="120" w:line="360" w:lineRule="auto"/>
              <w:jc w:val="center"/>
              <w:rPr>
                <w:rFonts w:ascii="Arial" w:hAnsi="Arial" w:cs="Arial"/>
                <w:b/>
                <w:bCs/>
                <w:sz w:val="20"/>
                <w:szCs w:val="20"/>
              </w:rPr>
            </w:pPr>
            <w:r w:rsidRPr="00075AD7">
              <w:rPr>
                <w:rFonts w:ascii="Arial" w:hAnsi="Arial" w:cs="Arial"/>
                <w:b/>
                <w:bCs/>
                <w:sz w:val="20"/>
                <w:szCs w:val="20"/>
              </w:rPr>
              <w:t>Compliance</w:t>
            </w:r>
          </w:p>
        </w:tc>
        <w:tc>
          <w:tcPr>
            <w:tcW w:w="6417" w:type="dxa"/>
            <w:shd w:val="clear" w:color="auto" w:fill="DDDEE2"/>
            <w:vAlign w:val="center"/>
          </w:tcPr>
          <w:p w14:paraId="09CE726D" w14:textId="77777777" w:rsidR="00596636" w:rsidRPr="00075AD7" w:rsidRDefault="00596636" w:rsidP="00075AD7">
            <w:pPr>
              <w:spacing w:before="120" w:after="120" w:line="360" w:lineRule="auto"/>
              <w:rPr>
                <w:rFonts w:ascii="Arial" w:hAnsi="Arial" w:cs="Arial"/>
                <w:b/>
                <w:bCs/>
                <w:sz w:val="20"/>
                <w:szCs w:val="20"/>
              </w:rPr>
            </w:pPr>
            <w:r w:rsidRPr="00075AD7">
              <w:rPr>
                <w:rFonts w:ascii="Arial" w:hAnsi="Arial" w:cs="Arial"/>
                <w:b/>
                <w:bCs/>
                <w:sz w:val="20"/>
                <w:szCs w:val="20"/>
              </w:rPr>
              <w:t>Comments</w:t>
            </w:r>
          </w:p>
        </w:tc>
      </w:tr>
      <w:tr w:rsidR="00596636" w:rsidRPr="00075AD7" w14:paraId="674AF04C" w14:textId="77777777" w:rsidTr="282FE0D2">
        <w:tc>
          <w:tcPr>
            <w:tcW w:w="889" w:type="dxa"/>
          </w:tcPr>
          <w:p w14:paraId="27952F42" w14:textId="77777777" w:rsidR="002F4CA4" w:rsidRPr="00C36505" w:rsidRDefault="002F4CA4" w:rsidP="00F32DA6">
            <w:pPr>
              <w:spacing w:before="120" w:after="120" w:line="360" w:lineRule="auto"/>
              <w:jc w:val="center"/>
              <w:rPr>
                <w:rFonts w:ascii="Arial" w:hAnsi="Arial" w:cs="Arial"/>
                <w:sz w:val="20"/>
                <w:szCs w:val="20"/>
              </w:rPr>
            </w:pPr>
          </w:p>
          <w:p w14:paraId="6DAC8329" w14:textId="2142B013" w:rsidR="00596636" w:rsidRPr="00C36505" w:rsidRDefault="00F32DA6" w:rsidP="002F4CA4">
            <w:pPr>
              <w:spacing w:before="120" w:after="120" w:line="360" w:lineRule="auto"/>
              <w:jc w:val="center"/>
              <w:rPr>
                <w:rFonts w:ascii="Arial" w:hAnsi="Arial" w:cs="Arial"/>
                <w:sz w:val="20"/>
                <w:szCs w:val="20"/>
              </w:rPr>
            </w:pPr>
            <w:r w:rsidRPr="00C36505">
              <w:rPr>
                <w:rFonts w:ascii="Arial" w:hAnsi="Arial" w:cs="Arial"/>
                <w:sz w:val="20"/>
                <w:szCs w:val="20"/>
              </w:rPr>
              <w:t>EC1</w:t>
            </w:r>
          </w:p>
        </w:tc>
        <w:tc>
          <w:tcPr>
            <w:tcW w:w="3735" w:type="dxa"/>
          </w:tcPr>
          <w:p w14:paraId="0E30ACAA" w14:textId="48B324A7" w:rsidR="00596636" w:rsidRPr="00075AD7" w:rsidRDefault="002B31FC" w:rsidP="00584E74">
            <w:pPr>
              <w:spacing w:before="120" w:after="120"/>
              <w:rPr>
                <w:rFonts w:ascii="Arial" w:hAnsi="Arial" w:cs="Arial"/>
                <w:sz w:val="20"/>
                <w:szCs w:val="20"/>
              </w:rPr>
            </w:pPr>
            <w:r w:rsidRPr="00075AD7">
              <w:rPr>
                <w:rFonts w:ascii="Arial" w:hAnsi="Arial" w:cs="Arial"/>
                <w:sz w:val="20"/>
                <w:szCs w:val="20"/>
              </w:rPr>
              <w:t xml:space="preserve">Failure to meet the agreed upon SLAs for </w:t>
            </w:r>
            <w:r w:rsidR="00D20D32" w:rsidRPr="00075AD7">
              <w:rPr>
                <w:rFonts w:ascii="Arial" w:hAnsi="Arial" w:cs="Arial"/>
                <w:sz w:val="20"/>
                <w:szCs w:val="20"/>
              </w:rPr>
              <w:t xml:space="preserve">availability and reliability of servers </w:t>
            </w:r>
            <w:r w:rsidRPr="00075AD7">
              <w:rPr>
                <w:rFonts w:ascii="Arial" w:hAnsi="Arial" w:cs="Arial"/>
                <w:sz w:val="20"/>
                <w:szCs w:val="20"/>
              </w:rPr>
              <w:t>more than three times in a single month</w:t>
            </w:r>
          </w:p>
        </w:tc>
        <w:tc>
          <w:tcPr>
            <w:tcW w:w="1411" w:type="dxa"/>
            <w:vAlign w:val="center"/>
          </w:tcPr>
          <w:p w14:paraId="7C5CB777" w14:textId="07D4C153" w:rsidR="00596636" w:rsidRPr="00075AD7" w:rsidRDefault="00EC12E5" w:rsidP="00075AD7">
            <w:pPr>
              <w:spacing w:before="120" w:after="120" w:line="360" w:lineRule="auto"/>
              <w:jc w:val="center"/>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vAlign w:val="center"/>
          </w:tcPr>
          <w:p w14:paraId="0BF75BE6" w14:textId="77777777" w:rsidR="00596636" w:rsidRPr="00075AD7" w:rsidRDefault="00596636" w:rsidP="00075AD7">
            <w:pPr>
              <w:spacing w:line="360" w:lineRule="auto"/>
              <w:jc w:val="center"/>
              <w:rPr>
                <w:rFonts w:ascii="Arial" w:hAnsi="Arial" w:cs="Arial"/>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2B8D5036" w14:textId="77777777" w:rsidR="00596636" w:rsidRPr="00075AD7" w:rsidRDefault="00596636" w:rsidP="00075AD7">
            <w:pPr>
              <w:spacing w:line="360" w:lineRule="auto"/>
              <w:rPr>
                <w:rFonts w:ascii="Arial" w:hAnsi="Arial" w:cs="Arial"/>
                <w:sz w:val="20"/>
                <w:szCs w:val="20"/>
              </w:rPr>
            </w:pPr>
            <w:r w:rsidRPr="00075AD7">
              <w:rPr>
                <w:rFonts w:ascii="Arial" w:hAnsi="Arial" w:cs="Arial"/>
                <w:color w:val="0000FF"/>
                <w:sz w:val="20"/>
                <w:szCs w:val="20"/>
              </w:rPr>
              <w:t>?</w:t>
            </w:r>
          </w:p>
        </w:tc>
      </w:tr>
      <w:tr w:rsidR="002A54D9" w:rsidRPr="00075AD7" w14:paraId="063DFD06" w14:textId="77777777" w:rsidTr="282FE0D2">
        <w:tc>
          <w:tcPr>
            <w:tcW w:w="889" w:type="dxa"/>
          </w:tcPr>
          <w:p w14:paraId="388017D6" w14:textId="6ECBE315" w:rsidR="002A54D9" w:rsidRPr="00C36505" w:rsidRDefault="002A54D9" w:rsidP="00F32DA6">
            <w:pPr>
              <w:spacing w:before="120" w:after="120" w:line="360" w:lineRule="auto"/>
              <w:jc w:val="center"/>
              <w:rPr>
                <w:rFonts w:ascii="Arial" w:hAnsi="Arial" w:cs="Arial"/>
                <w:sz w:val="20"/>
                <w:szCs w:val="20"/>
              </w:rPr>
            </w:pPr>
            <w:r w:rsidRPr="00C36505">
              <w:rPr>
                <w:rFonts w:ascii="Arial" w:hAnsi="Arial" w:cs="Arial"/>
                <w:sz w:val="20"/>
                <w:szCs w:val="20"/>
              </w:rPr>
              <w:t>EC</w:t>
            </w:r>
            <w:r w:rsidR="00F602A5" w:rsidRPr="00C36505">
              <w:rPr>
                <w:rFonts w:ascii="Arial" w:hAnsi="Arial" w:cs="Arial"/>
                <w:sz w:val="20"/>
                <w:szCs w:val="20"/>
              </w:rPr>
              <w:t>2</w:t>
            </w:r>
          </w:p>
        </w:tc>
        <w:tc>
          <w:tcPr>
            <w:tcW w:w="3735" w:type="dxa"/>
          </w:tcPr>
          <w:p w14:paraId="251F37E6" w14:textId="791B5488" w:rsidR="002A54D9" w:rsidRPr="00075AD7" w:rsidRDefault="002A54D9" w:rsidP="00664095">
            <w:pPr>
              <w:spacing w:before="120" w:after="120"/>
              <w:rPr>
                <w:rFonts w:ascii="Arial" w:hAnsi="Arial" w:cs="Arial"/>
                <w:sz w:val="20"/>
                <w:szCs w:val="20"/>
              </w:rPr>
            </w:pPr>
            <w:r w:rsidRPr="00075AD7">
              <w:rPr>
                <w:rFonts w:ascii="Arial" w:hAnsi="Arial" w:cs="Arial"/>
                <w:color w:val="0D0D0D" w:themeColor="text1" w:themeTint="F2"/>
                <w:sz w:val="20"/>
                <w:szCs w:val="20"/>
              </w:rPr>
              <w:t>Repeat</w:t>
            </w:r>
            <w:r w:rsidR="009A587D" w:rsidRPr="00075AD7">
              <w:rPr>
                <w:rFonts w:ascii="Arial" w:hAnsi="Arial" w:cs="Arial"/>
                <w:color w:val="0D0D0D" w:themeColor="text1" w:themeTint="F2"/>
                <w:sz w:val="20"/>
                <w:szCs w:val="20"/>
              </w:rPr>
              <w:t>able / similar</w:t>
            </w:r>
            <w:r w:rsidRPr="00075AD7">
              <w:rPr>
                <w:rFonts w:ascii="Arial" w:hAnsi="Arial" w:cs="Arial"/>
                <w:color w:val="0D0D0D" w:themeColor="text1" w:themeTint="F2"/>
                <w:sz w:val="20"/>
                <w:szCs w:val="20"/>
              </w:rPr>
              <w:t xml:space="preserve"> </w:t>
            </w:r>
            <w:r w:rsidR="00F602A5" w:rsidRPr="00075AD7">
              <w:rPr>
                <w:rFonts w:ascii="Arial" w:hAnsi="Arial" w:cs="Arial"/>
                <w:color w:val="0D0D0D" w:themeColor="text1" w:themeTint="F2"/>
                <w:sz w:val="20"/>
                <w:szCs w:val="20"/>
              </w:rPr>
              <w:t xml:space="preserve">server </w:t>
            </w:r>
            <w:r w:rsidR="00664095" w:rsidRPr="00075AD7">
              <w:rPr>
                <w:rFonts w:ascii="Arial" w:hAnsi="Arial" w:cs="Arial"/>
                <w:color w:val="0D0D0D" w:themeColor="text1" w:themeTint="F2"/>
                <w:sz w:val="20"/>
                <w:szCs w:val="20"/>
              </w:rPr>
              <w:t>incidents</w:t>
            </w:r>
            <w:r w:rsidR="00F602A5" w:rsidRPr="00075AD7">
              <w:rPr>
                <w:rFonts w:ascii="Arial" w:hAnsi="Arial" w:cs="Arial"/>
                <w:color w:val="0D0D0D" w:themeColor="text1" w:themeTint="F2"/>
                <w:sz w:val="20"/>
                <w:szCs w:val="20"/>
              </w:rPr>
              <w:t xml:space="preserve"> </w:t>
            </w:r>
            <w:r w:rsidRPr="00075AD7">
              <w:rPr>
                <w:rFonts w:ascii="Arial" w:hAnsi="Arial" w:cs="Arial"/>
                <w:color w:val="0D0D0D" w:themeColor="text1" w:themeTint="F2"/>
                <w:sz w:val="20"/>
                <w:szCs w:val="20"/>
              </w:rPr>
              <w:t xml:space="preserve">that occur more than once </w:t>
            </w:r>
            <w:r w:rsidR="009975A2" w:rsidRPr="00075AD7">
              <w:rPr>
                <w:rFonts w:ascii="Arial" w:hAnsi="Arial" w:cs="Arial"/>
                <w:color w:val="0D0D0D" w:themeColor="text1" w:themeTint="F2"/>
                <w:sz w:val="20"/>
                <w:szCs w:val="20"/>
              </w:rPr>
              <w:t xml:space="preserve">in </w:t>
            </w:r>
            <w:r w:rsidRPr="00075AD7">
              <w:rPr>
                <w:rFonts w:ascii="Arial" w:hAnsi="Arial" w:cs="Arial"/>
                <w:color w:val="0D0D0D" w:themeColor="text1" w:themeTint="F2"/>
                <w:sz w:val="20"/>
                <w:szCs w:val="20"/>
              </w:rPr>
              <w:t>a month</w:t>
            </w:r>
          </w:p>
        </w:tc>
        <w:tc>
          <w:tcPr>
            <w:tcW w:w="1411" w:type="dxa"/>
            <w:vAlign w:val="center"/>
          </w:tcPr>
          <w:p w14:paraId="39B02D26" w14:textId="30286FA4" w:rsidR="002A54D9" w:rsidRPr="00075AD7" w:rsidRDefault="002A54D9" w:rsidP="00075AD7">
            <w:pPr>
              <w:spacing w:before="120" w:after="120" w:line="360" w:lineRule="auto"/>
              <w:jc w:val="center"/>
              <w:rPr>
                <w:rFonts w:ascii="Arial" w:hAnsi="Arial" w:cs="Arial"/>
                <w:color w:val="EE0000"/>
                <w:sz w:val="20"/>
                <w:szCs w:val="20"/>
              </w:rPr>
            </w:pPr>
            <w:r w:rsidRPr="00075AD7">
              <w:rPr>
                <w:rFonts w:ascii="Arial" w:hAnsi="Arial" w:cs="Arial"/>
                <w:sz w:val="20"/>
                <w:szCs w:val="20"/>
              </w:rPr>
              <w:t>Require</w:t>
            </w:r>
            <w:r w:rsidR="00F5364D" w:rsidRPr="00075AD7">
              <w:rPr>
                <w:rFonts w:ascii="Arial" w:hAnsi="Arial" w:cs="Arial"/>
                <w:sz w:val="20"/>
                <w:szCs w:val="20"/>
              </w:rPr>
              <w:t>d</w:t>
            </w:r>
          </w:p>
        </w:tc>
        <w:tc>
          <w:tcPr>
            <w:tcW w:w="1577" w:type="dxa"/>
            <w:shd w:val="clear" w:color="auto" w:fill="FFE599" w:themeFill="accent4" w:themeFillTint="66"/>
            <w:vAlign w:val="center"/>
          </w:tcPr>
          <w:p w14:paraId="36C0E64B" w14:textId="2908BA76" w:rsidR="002A54D9" w:rsidRPr="00075AD7" w:rsidRDefault="002A54D9"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214F9CC5" w14:textId="4EE5FBCB" w:rsidR="002A54D9" w:rsidRPr="00075AD7" w:rsidRDefault="002A54D9"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r w:rsidR="002A54D9" w:rsidRPr="00075AD7" w14:paraId="01FE0DA0" w14:textId="77777777" w:rsidTr="282FE0D2">
        <w:tc>
          <w:tcPr>
            <w:tcW w:w="889" w:type="dxa"/>
          </w:tcPr>
          <w:p w14:paraId="571E2648" w14:textId="77777777" w:rsidR="009975A2" w:rsidRPr="00C36505" w:rsidRDefault="009975A2" w:rsidP="00F32DA6">
            <w:pPr>
              <w:spacing w:before="120" w:after="120" w:line="360" w:lineRule="auto"/>
              <w:jc w:val="center"/>
              <w:rPr>
                <w:rFonts w:ascii="Arial" w:hAnsi="Arial" w:cs="Arial"/>
                <w:sz w:val="20"/>
                <w:szCs w:val="20"/>
              </w:rPr>
            </w:pPr>
          </w:p>
          <w:p w14:paraId="49760556" w14:textId="2886D174" w:rsidR="002A54D9" w:rsidRPr="00C36505" w:rsidRDefault="002A54D9" w:rsidP="00F32DA6">
            <w:pPr>
              <w:spacing w:before="120" w:after="120" w:line="360" w:lineRule="auto"/>
              <w:jc w:val="center"/>
              <w:rPr>
                <w:rFonts w:ascii="Arial" w:hAnsi="Arial" w:cs="Arial"/>
                <w:sz w:val="20"/>
                <w:szCs w:val="20"/>
              </w:rPr>
            </w:pPr>
            <w:r w:rsidRPr="00C36505">
              <w:rPr>
                <w:rFonts w:ascii="Arial" w:hAnsi="Arial" w:cs="Arial"/>
                <w:sz w:val="20"/>
                <w:szCs w:val="20"/>
              </w:rPr>
              <w:t>EC</w:t>
            </w:r>
            <w:r w:rsidR="009975A2" w:rsidRPr="00C36505">
              <w:rPr>
                <w:rFonts w:ascii="Arial" w:hAnsi="Arial" w:cs="Arial"/>
                <w:sz w:val="20"/>
                <w:szCs w:val="20"/>
              </w:rPr>
              <w:t>3</w:t>
            </w:r>
          </w:p>
        </w:tc>
        <w:tc>
          <w:tcPr>
            <w:tcW w:w="3735" w:type="dxa"/>
          </w:tcPr>
          <w:p w14:paraId="4FB785EA" w14:textId="32A3039D" w:rsidR="002A54D9" w:rsidRPr="00075AD7" w:rsidRDefault="002A54D9" w:rsidP="00664095">
            <w:pPr>
              <w:spacing w:before="120" w:after="120"/>
              <w:rPr>
                <w:rFonts w:ascii="Arial" w:hAnsi="Arial" w:cs="Arial"/>
                <w:sz w:val="20"/>
                <w:szCs w:val="20"/>
              </w:rPr>
            </w:pPr>
            <w:r w:rsidRPr="00075AD7">
              <w:rPr>
                <w:rFonts w:ascii="Arial" w:hAnsi="Arial" w:cs="Arial"/>
                <w:sz w:val="20"/>
                <w:szCs w:val="20"/>
              </w:rPr>
              <w:t>Failure to demonstrate commitment to continual improvement over the first two years of the agreement</w:t>
            </w:r>
          </w:p>
        </w:tc>
        <w:tc>
          <w:tcPr>
            <w:tcW w:w="1411" w:type="dxa"/>
            <w:vAlign w:val="center"/>
          </w:tcPr>
          <w:p w14:paraId="4E993B66" w14:textId="219F625B" w:rsidR="002A54D9" w:rsidRPr="00075AD7" w:rsidRDefault="00F5364D" w:rsidP="00075AD7">
            <w:pPr>
              <w:spacing w:before="120" w:after="120" w:line="360" w:lineRule="auto"/>
              <w:jc w:val="center"/>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vAlign w:val="center"/>
          </w:tcPr>
          <w:p w14:paraId="67888647" w14:textId="67F97AC4" w:rsidR="002A54D9" w:rsidRPr="00075AD7" w:rsidRDefault="002A54D9"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7B9443E8" w14:textId="68E79574" w:rsidR="002A54D9" w:rsidRPr="00075AD7" w:rsidRDefault="002A54D9"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r w:rsidR="002A54D9" w:rsidRPr="00075AD7" w14:paraId="223E04F4" w14:textId="77777777" w:rsidTr="282FE0D2">
        <w:tc>
          <w:tcPr>
            <w:tcW w:w="889" w:type="dxa"/>
          </w:tcPr>
          <w:p w14:paraId="04F25D1D" w14:textId="3DD6EB0C" w:rsidR="002A54D9" w:rsidRPr="00C36505" w:rsidRDefault="002A54D9" w:rsidP="00F32DA6">
            <w:pPr>
              <w:spacing w:before="120" w:after="120" w:line="360" w:lineRule="auto"/>
              <w:jc w:val="center"/>
              <w:rPr>
                <w:rFonts w:ascii="Arial" w:hAnsi="Arial" w:cs="Arial"/>
                <w:sz w:val="20"/>
                <w:szCs w:val="20"/>
              </w:rPr>
            </w:pPr>
            <w:r w:rsidRPr="00C36505">
              <w:rPr>
                <w:rFonts w:ascii="Arial" w:hAnsi="Arial" w:cs="Arial"/>
                <w:sz w:val="20"/>
                <w:szCs w:val="20"/>
              </w:rPr>
              <w:t>EC5</w:t>
            </w:r>
          </w:p>
        </w:tc>
        <w:tc>
          <w:tcPr>
            <w:tcW w:w="3735" w:type="dxa"/>
          </w:tcPr>
          <w:p w14:paraId="60EAC965" w14:textId="7530B40C" w:rsidR="002A54D9" w:rsidRPr="00075AD7" w:rsidRDefault="002A54D9" w:rsidP="00664095">
            <w:pPr>
              <w:spacing w:before="120" w:after="120"/>
              <w:rPr>
                <w:rFonts w:ascii="Arial" w:hAnsi="Arial" w:cs="Arial"/>
                <w:sz w:val="20"/>
                <w:szCs w:val="20"/>
              </w:rPr>
            </w:pPr>
            <w:r w:rsidRPr="00075AD7">
              <w:rPr>
                <w:rFonts w:ascii="Arial" w:hAnsi="Arial" w:cs="Arial"/>
                <w:sz w:val="20"/>
                <w:szCs w:val="20"/>
              </w:rPr>
              <w:t>Absence of reports or other agreed analysis for more than two consecutive months</w:t>
            </w:r>
          </w:p>
        </w:tc>
        <w:tc>
          <w:tcPr>
            <w:tcW w:w="1411" w:type="dxa"/>
            <w:vAlign w:val="center"/>
          </w:tcPr>
          <w:p w14:paraId="2A3D19CF" w14:textId="0D58F969" w:rsidR="002A54D9" w:rsidRPr="00075AD7" w:rsidRDefault="00F5364D" w:rsidP="00075AD7">
            <w:pPr>
              <w:spacing w:before="120" w:after="120" w:line="360" w:lineRule="auto"/>
              <w:jc w:val="center"/>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vAlign w:val="center"/>
          </w:tcPr>
          <w:p w14:paraId="0513E62E" w14:textId="175D84B2" w:rsidR="002A54D9" w:rsidRPr="00075AD7" w:rsidRDefault="002A54D9"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67722D3A" w14:textId="79B8564F" w:rsidR="002A54D9" w:rsidRPr="00075AD7" w:rsidRDefault="002A54D9"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r w:rsidR="00C22797" w:rsidRPr="00075AD7" w14:paraId="601CD3A8" w14:textId="77777777" w:rsidTr="282FE0D2">
        <w:tc>
          <w:tcPr>
            <w:tcW w:w="889" w:type="dxa"/>
          </w:tcPr>
          <w:p w14:paraId="640206D2" w14:textId="77836FCF" w:rsidR="00C22797" w:rsidRPr="00075AD7" w:rsidRDefault="00C22797" w:rsidP="00F32DA6">
            <w:pPr>
              <w:spacing w:before="120" w:after="120" w:line="360" w:lineRule="auto"/>
              <w:jc w:val="center"/>
              <w:rPr>
                <w:rFonts w:ascii="Arial" w:hAnsi="Arial" w:cs="Arial"/>
                <w:sz w:val="20"/>
                <w:szCs w:val="20"/>
              </w:rPr>
            </w:pPr>
            <w:r w:rsidRPr="00075AD7">
              <w:rPr>
                <w:rFonts w:ascii="Arial" w:hAnsi="Arial" w:cs="Arial"/>
                <w:sz w:val="20"/>
                <w:szCs w:val="20"/>
              </w:rPr>
              <w:t>EC</w:t>
            </w:r>
            <w:r w:rsidR="00A02B2F" w:rsidRPr="00075AD7">
              <w:rPr>
                <w:rFonts w:ascii="Arial" w:hAnsi="Arial" w:cs="Arial"/>
                <w:sz w:val="20"/>
                <w:szCs w:val="20"/>
              </w:rPr>
              <w:t>6</w:t>
            </w:r>
          </w:p>
        </w:tc>
        <w:tc>
          <w:tcPr>
            <w:tcW w:w="3735" w:type="dxa"/>
          </w:tcPr>
          <w:p w14:paraId="3CCC8945" w14:textId="091809C7" w:rsidR="00C22797" w:rsidRPr="00075AD7" w:rsidRDefault="39C78A8C" w:rsidP="00664095">
            <w:pPr>
              <w:spacing w:before="120" w:after="120"/>
              <w:rPr>
                <w:rFonts w:ascii="Arial" w:hAnsi="Arial" w:cs="Arial"/>
                <w:sz w:val="20"/>
                <w:szCs w:val="20"/>
              </w:rPr>
            </w:pPr>
            <w:r w:rsidRPr="282FE0D2">
              <w:rPr>
                <w:rFonts w:ascii="Arial" w:hAnsi="Arial" w:cs="Arial"/>
                <w:sz w:val="20"/>
                <w:szCs w:val="20"/>
              </w:rPr>
              <w:t>Incapacity</w:t>
            </w:r>
            <w:r w:rsidR="57081E0A" w:rsidRPr="282FE0D2">
              <w:rPr>
                <w:rFonts w:ascii="Arial" w:hAnsi="Arial" w:cs="Arial"/>
                <w:sz w:val="20"/>
                <w:szCs w:val="20"/>
              </w:rPr>
              <w:t xml:space="preserve"> of </w:t>
            </w:r>
            <w:proofErr w:type="gramStart"/>
            <w:r w:rsidR="57081E0A" w:rsidRPr="282FE0D2">
              <w:rPr>
                <w:rFonts w:ascii="Arial" w:hAnsi="Arial" w:cs="Arial"/>
                <w:sz w:val="20"/>
                <w:szCs w:val="20"/>
              </w:rPr>
              <w:t xml:space="preserve">a large number </w:t>
            </w:r>
            <w:r w:rsidR="26275688" w:rsidRPr="282FE0D2">
              <w:rPr>
                <w:rFonts w:ascii="Arial" w:hAnsi="Arial" w:cs="Arial"/>
                <w:sz w:val="20"/>
                <w:szCs w:val="20"/>
              </w:rPr>
              <w:t>of</w:t>
            </w:r>
            <w:proofErr w:type="gramEnd"/>
            <w:r w:rsidR="26275688" w:rsidRPr="282FE0D2">
              <w:rPr>
                <w:rFonts w:ascii="Arial" w:hAnsi="Arial" w:cs="Arial"/>
                <w:sz w:val="20"/>
                <w:szCs w:val="20"/>
              </w:rPr>
              <w:t xml:space="preserve"> allocated</w:t>
            </w:r>
            <w:r w:rsidR="57081E0A" w:rsidRPr="282FE0D2">
              <w:rPr>
                <w:rFonts w:ascii="Arial" w:hAnsi="Arial" w:cs="Arial"/>
                <w:sz w:val="20"/>
                <w:szCs w:val="20"/>
              </w:rPr>
              <w:t xml:space="preserve"> </w:t>
            </w:r>
            <w:r w:rsidR="313F6796" w:rsidRPr="282FE0D2">
              <w:rPr>
                <w:rFonts w:ascii="Arial" w:hAnsi="Arial" w:cs="Arial"/>
                <w:sz w:val="20"/>
                <w:szCs w:val="20"/>
              </w:rPr>
              <w:t xml:space="preserve">server specialists / </w:t>
            </w:r>
            <w:r w:rsidR="57081E0A" w:rsidRPr="282FE0D2">
              <w:rPr>
                <w:rFonts w:ascii="Arial" w:hAnsi="Arial" w:cs="Arial"/>
                <w:sz w:val="20"/>
                <w:szCs w:val="20"/>
              </w:rPr>
              <w:t>FTEs</w:t>
            </w:r>
          </w:p>
        </w:tc>
        <w:tc>
          <w:tcPr>
            <w:tcW w:w="1411" w:type="dxa"/>
            <w:vAlign w:val="center"/>
          </w:tcPr>
          <w:p w14:paraId="0DBAF3E3" w14:textId="10529780" w:rsidR="00C22797" w:rsidRPr="00075AD7" w:rsidRDefault="00005792" w:rsidP="00075AD7">
            <w:pPr>
              <w:spacing w:before="120" w:after="120" w:line="360" w:lineRule="auto"/>
              <w:jc w:val="center"/>
              <w:rPr>
                <w:rFonts w:ascii="Arial" w:hAnsi="Arial" w:cs="Arial"/>
                <w:sz w:val="20"/>
                <w:szCs w:val="20"/>
              </w:rPr>
            </w:pPr>
            <w:r w:rsidRPr="00075AD7">
              <w:rPr>
                <w:rFonts w:ascii="Arial" w:hAnsi="Arial" w:cs="Arial"/>
                <w:sz w:val="20"/>
                <w:szCs w:val="20"/>
              </w:rPr>
              <w:t>Desired</w:t>
            </w:r>
          </w:p>
        </w:tc>
        <w:tc>
          <w:tcPr>
            <w:tcW w:w="1577" w:type="dxa"/>
            <w:shd w:val="clear" w:color="auto" w:fill="FFE599" w:themeFill="accent4" w:themeFillTint="66"/>
            <w:vAlign w:val="center"/>
          </w:tcPr>
          <w:p w14:paraId="582AFA72" w14:textId="701C2092" w:rsidR="00C22797" w:rsidRPr="00075AD7" w:rsidRDefault="00C22797" w:rsidP="00075AD7">
            <w:pPr>
              <w:spacing w:line="360" w:lineRule="auto"/>
              <w:jc w:val="center"/>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vAlign w:val="center"/>
          </w:tcPr>
          <w:p w14:paraId="03D6BCFC" w14:textId="021A629A" w:rsidR="00C22797" w:rsidRPr="00075AD7" w:rsidRDefault="00C22797" w:rsidP="00075AD7">
            <w:pPr>
              <w:spacing w:line="360" w:lineRule="auto"/>
              <w:rPr>
                <w:rFonts w:ascii="Arial" w:hAnsi="Arial" w:cs="Arial"/>
                <w:color w:val="0000FF"/>
                <w:sz w:val="20"/>
                <w:szCs w:val="20"/>
              </w:rPr>
            </w:pPr>
            <w:r w:rsidRPr="00075AD7">
              <w:rPr>
                <w:rFonts w:ascii="Arial" w:hAnsi="Arial" w:cs="Arial"/>
                <w:color w:val="0000FF"/>
                <w:sz w:val="20"/>
                <w:szCs w:val="20"/>
              </w:rPr>
              <w:t>?</w:t>
            </w:r>
          </w:p>
        </w:tc>
      </w:tr>
    </w:tbl>
    <w:p w14:paraId="6B4A3814" w14:textId="77777777" w:rsidR="002351C1" w:rsidRDefault="002351C1" w:rsidP="002351C1">
      <w:pPr>
        <w:pStyle w:val="Heading2"/>
        <w:spacing w:line="360" w:lineRule="auto"/>
      </w:pPr>
    </w:p>
    <w:p w14:paraId="413745A1" w14:textId="0A22A0E9" w:rsidR="002351C1" w:rsidRPr="00075AD7" w:rsidRDefault="00591E60" w:rsidP="002E4984">
      <w:pPr>
        <w:pStyle w:val="Heading2"/>
        <w:numPr>
          <w:ilvl w:val="0"/>
          <w:numId w:val="6"/>
        </w:numPr>
        <w:spacing w:before="120" w:after="120" w:line="360" w:lineRule="auto"/>
        <w:ind w:left="357" w:hanging="357"/>
        <w:rPr>
          <w:b w:val="0"/>
          <w:bCs w:val="0"/>
          <w:sz w:val="24"/>
          <w:szCs w:val="24"/>
        </w:rPr>
      </w:pPr>
      <w:r w:rsidRPr="00075AD7">
        <w:rPr>
          <w:sz w:val="24"/>
          <w:szCs w:val="24"/>
        </w:rPr>
        <w:tab/>
      </w:r>
      <w:r w:rsidR="002E4984" w:rsidRPr="00075AD7">
        <w:rPr>
          <w:sz w:val="24"/>
          <w:szCs w:val="24"/>
        </w:rPr>
        <w:tab/>
      </w:r>
      <w:bookmarkStart w:id="40" w:name="_Toc213146744"/>
      <w:r w:rsidR="002351C1" w:rsidRPr="00075AD7">
        <w:rPr>
          <w:sz w:val="24"/>
          <w:szCs w:val="24"/>
        </w:rPr>
        <w:t xml:space="preserve">Leave </w:t>
      </w:r>
      <w:r w:rsidR="00EE1649" w:rsidRPr="00075AD7">
        <w:rPr>
          <w:sz w:val="24"/>
          <w:szCs w:val="24"/>
        </w:rPr>
        <w:t xml:space="preserve">Entitlements </w:t>
      </w:r>
      <w:r w:rsidR="002351C1" w:rsidRPr="00075AD7">
        <w:rPr>
          <w:b w:val="0"/>
          <w:bCs w:val="0"/>
          <w:sz w:val="24"/>
          <w:szCs w:val="24"/>
        </w:rPr>
        <w:t>(</w:t>
      </w:r>
      <w:r w:rsidR="00EE1649" w:rsidRPr="00075AD7">
        <w:rPr>
          <w:b w:val="0"/>
          <w:bCs w:val="0"/>
          <w:sz w:val="24"/>
          <w:szCs w:val="24"/>
        </w:rPr>
        <w:t>LE</w:t>
      </w:r>
      <w:r w:rsidR="002351C1" w:rsidRPr="00075AD7">
        <w:rPr>
          <w:b w:val="0"/>
          <w:bCs w:val="0"/>
          <w:sz w:val="24"/>
          <w:szCs w:val="24"/>
        </w:rPr>
        <w:t>)</w:t>
      </w:r>
      <w:bookmarkEnd w:id="40"/>
    </w:p>
    <w:p w14:paraId="186C0790" w14:textId="453754E1" w:rsidR="00633BCA" w:rsidRDefault="002A4282" w:rsidP="008D2612">
      <w:pPr>
        <w:pStyle w:val="Heading3"/>
        <w:numPr>
          <w:ilvl w:val="0"/>
          <w:numId w:val="0"/>
        </w:numPr>
        <w:spacing w:before="120" w:after="120" w:line="360" w:lineRule="auto"/>
        <w:rPr>
          <w:b w:val="0"/>
          <w:bCs w:val="0"/>
          <w:sz w:val="20"/>
          <w:szCs w:val="16"/>
        </w:rPr>
      </w:pPr>
      <w:r>
        <w:rPr>
          <w:b w:val="0"/>
          <w:bCs w:val="0"/>
          <w:sz w:val="24"/>
          <w:szCs w:val="20"/>
        </w:rPr>
        <w:tab/>
      </w:r>
      <w:bookmarkStart w:id="41" w:name="_Toc208704041"/>
      <w:bookmarkStart w:id="42" w:name="_Toc213146745"/>
      <w:r w:rsidR="00633BCA" w:rsidRPr="002A4282">
        <w:rPr>
          <w:b w:val="0"/>
          <w:bCs w:val="0"/>
          <w:sz w:val="20"/>
          <w:szCs w:val="16"/>
        </w:rPr>
        <w:t>The allocated resource</w:t>
      </w:r>
      <w:r w:rsidR="004314E8" w:rsidRPr="002A4282">
        <w:rPr>
          <w:b w:val="0"/>
          <w:bCs w:val="0"/>
          <w:sz w:val="20"/>
          <w:szCs w:val="16"/>
        </w:rPr>
        <w:t xml:space="preserve">s / FTEs </w:t>
      </w:r>
      <w:r w:rsidR="00633BCA" w:rsidRPr="002A4282">
        <w:rPr>
          <w:b w:val="0"/>
          <w:bCs w:val="0"/>
          <w:sz w:val="20"/>
          <w:szCs w:val="16"/>
        </w:rPr>
        <w:t>will be entitled to various types of leave, determined by the Service Provider</w:t>
      </w:r>
      <w:bookmarkEnd w:id="41"/>
      <w:bookmarkEnd w:id="42"/>
    </w:p>
    <w:p w14:paraId="04C3C556" w14:textId="77777777" w:rsidR="006350C4" w:rsidRPr="006350C4" w:rsidRDefault="006350C4" w:rsidP="006350C4"/>
    <w:tbl>
      <w:tblPr>
        <w:tblStyle w:val="TableGrid"/>
        <w:tblW w:w="14029" w:type="dxa"/>
        <w:tblLook w:val="04A0" w:firstRow="1" w:lastRow="0" w:firstColumn="1" w:lastColumn="0" w:noHBand="0" w:noVBand="1"/>
      </w:tblPr>
      <w:tblGrid>
        <w:gridCol w:w="889"/>
        <w:gridCol w:w="3735"/>
        <w:gridCol w:w="1411"/>
        <w:gridCol w:w="1577"/>
        <w:gridCol w:w="6417"/>
      </w:tblGrid>
      <w:tr w:rsidR="002351C1" w:rsidRPr="00075AD7" w14:paraId="1945DE98" w14:textId="77777777" w:rsidTr="43772A87">
        <w:tc>
          <w:tcPr>
            <w:tcW w:w="889" w:type="dxa"/>
            <w:shd w:val="clear" w:color="auto" w:fill="DDDEE2"/>
          </w:tcPr>
          <w:p w14:paraId="02CA44EE" w14:textId="77777777" w:rsidR="002351C1" w:rsidRPr="00075AD7" w:rsidRDefault="002351C1" w:rsidP="00E14351">
            <w:pPr>
              <w:spacing w:before="120" w:after="120" w:line="360" w:lineRule="auto"/>
              <w:jc w:val="center"/>
              <w:rPr>
                <w:rFonts w:ascii="Arial" w:hAnsi="Arial" w:cs="Arial"/>
                <w:b/>
                <w:bCs/>
                <w:sz w:val="20"/>
                <w:szCs w:val="20"/>
              </w:rPr>
            </w:pPr>
            <w:r w:rsidRPr="00075AD7">
              <w:rPr>
                <w:rFonts w:ascii="Arial" w:hAnsi="Arial" w:cs="Arial"/>
                <w:b/>
                <w:bCs/>
                <w:sz w:val="20"/>
                <w:szCs w:val="20"/>
              </w:rPr>
              <w:t>ID</w:t>
            </w:r>
          </w:p>
        </w:tc>
        <w:tc>
          <w:tcPr>
            <w:tcW w:w="3735" w:type="dxa"/>
            <w:shd w:val="clear" w:color="auto" w:fill="DDDEE2"/>
          </w:tcPr>
          <w:p w14:paraId="24C317C8"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Requirement</w:t>
            </w:r>
          </w:p>
        </w:tc>
        <w:tc>
          <w:tcPr>
            <w:tcW w:w="1411" w:type="dxa"/>
            <w:shd w:val="clear" w:color="auto" w:fill="DDDEE2"/>
          </w:tcPr>
          <w:p w14:paraId="6B742BC6"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Priority</w:t>
            </w:r>
          </w:p>
        </w:tc>
        <w:tc>
          <w:tcPr>
            <w:tcW w:w="1577" w:type="dxa"/>
            <w:shd w:val="clear" w:color="auto" w:fill="DDDEE2"/>
          </w:tcPr>
          <w:p w14:paraId="62C02CC9"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Compliance</w:t>
            </w:r>
          </w:p>
        </w:tc>
        <w:tc>
          <w:tcPr>
            <w:tcW w:w="6417" w:type="dxa"/>
            <w:shd w:val="clear" w:color="auto" w:fill="DDDEE2"/>
          </w:tcPr>
          <w:p w14:paraId="0182FD8E" w14:textId="77777777" w:rsidR="002351C1" w:rsidRPr="00075AD7" w:rsidRDefault="002351C1" w:rsidP="00E14351">
            <w:pPr>
              <w:spacing w:before="120" w:after="120" w:line="360" w:lineRule="auto"/>
              <w:rPr>
                <w:rFonts w:ascii="Arial" w:hAnsi="Arial" w:cs="Arial"/>
                <w:b/>
                <w:bCs/>
                <w:sz w:val="20"/>
                <w:szCs w:val="20"/>
              </w:rPr>
            </w:pPr>
            <w:r w:rsidRPr="00075AD7">
              <w:rPr>
                <w:rFonts w:ascii="Arial" w:hAnsi="Arial" w:cs="Arial"/>
                <w:b/>
                <w:bCs/>
                <w:sz w:val="20"/>
                <w:szCs w:val="20"/>
              </w:rPr>
              <w:t>Comments</w:t>
            </w:r>
          </w:p>
        </w:tc>
      </w:tr>
      <w:tr w:rsidR="002351C1" w:rsidRPr="00075AD7" w14:paraId="16E2CDFF" w14:textId="77777777" w:rsidTr="43772A87">
        <w:tc>
          <w:tcPr>
            <w:tcW w:w="889" w:type="dxa"/>
          </w:tcPr>
          <w:p w14:paraId="38DD8D43" w14:textId="6CE3B0D5" w:rsidR="002351C1" w:rsidRPr="00C36505" w:rsidRDefault="00C36505" w:rsidP="00E14351">
            <w:pPr>
              <w:spacing w:line="360" w:lineRule="auto"/>
              <w:jc w:val="center"/>
              <w:rPr>
                <w:rFonts w:ascii="Arial" w:hAnsi="Arial" w:cs="Arial"/>
                <w:sz w:val="20"/>
                <w:szCs w:val="20"/>
              </w:rPr>
            </w:pPr>
            <w:r>
              <w:rPr>
                <w:rFonts w:ascii="Arial" w:hAnsi="Arial" w:cs="Arial"/>
                <w:sz w:val="20"/>
                <w:szCs w:val="20"/>
              </w:rPr>
              <w:t xml:space="preserve"> </w:t>
            </w:r>
          </w:p>
        </w:tc>
        <w:tc>
          <w:tcPr>
            <w:tcW w:w="3735" w:type="dxa"/>
          </w:tcPr>
          <w:p w14:paraId="26810414" w14:textId="3908343D" w:rsidR="002351C1" w:rsidRPr="00075AD7" w:rsidRDefault="005C121E" w:rsidP="008D2612">
            <w:pPr>
              <w:pStyle w:val="Heading3"/>
              <w:numPr>
                <w:ilvl w:val="0"/>
                <w:numId w:val="0"/>
              </w:numPr>
              <w:spacing w:before="120" w:after="120"/>
              <w:rPr>
                <w:sz w:val="20"/>
                <w:szCs w:val="20"/>
              </w:rPr>
            </w:pPr>
            <w:bookmarkStart w:id="43" w:name="_Toc208704042"/>
            <w:bookmarkStart w:id="44" w:name="_Toc213146746"/>
            <w:r w:rsidRPr="00075AD7">
              <w:rPr>
                <w:b w:val="0"/>
                <w:bCs w:val="0"/>
                <w:sz w:val="20"/>
                <w:szCs w:val="20"/>
              </w:rPr>
              <w:t>This shall include annual leave, sick leave,</w:t>
            </w:r>
            <w:r w:rsidR="003D6A92" w:rsidRPr="00075AD7">
              <w:rPr>
                <w:b w:val="0"/>
                <w:bCs w:val="0"/>
                <w:sz w:val="20"/>
                <w:szCs w:val="20"/>
              </w:rPr>
              <w:t xml:space="preserve"> study leave,</w:t>
            </w:r>
            <w:r w:rsidRPr="00075AD7">
              <w:rPr>
                <w:b w:val="0"/>
                <w:bCs w:val="0"/>
                <w:sz w:val="20"/>
                <w:szCs w:val="20"/>
              </w:rPr>
              <w:t xml:space="preserve"> </w:t>
            </w:r>
            <w:r w:rsidR="003B1244" w:rsidRPr="00075AD7">
              <w:rPr>
                <w:b w:val="0"/>
                <w:bCs w:val="0"/>
                <w:sz w:val="20"/>
                <w:szCs w:val="20"/>
              </w:rPr>
              <w:t xml:space="preserve">maternity </w:t>
            </w:r>
            <w:r w:rsidRPr="00075AD7">
              <w:rPr>
                <w:b w:val="0"/>
                <w:bCs w:val="0"/>
                <w:sz w:val="20"/>
                <w:szCs w:val="20"/>
              </w:rPr>
              <w:t>and family responsibility leave</w:t>
            </w:r>
            <w:bookmarkEnd w:id="43"/>
            <w:bookmarkEnd w:id="44"/>
          </w:p>
        </w:tc>
        <w:tc>
          <w:tcPr>
            <w:tcW w:w="1411" w:type="dxa"/>
          </w:tcPr>
          <w:p w14:paraId="3E864AB5" w14:textId="77777777" w:rsidR="002351C1" w:rsidRPr="00075AD7" w:rsidRDefault="002351C1" w:rsidP="00E14351">
            <w:pPr>
              <w:spacing w:line="360" w:lineRule="auto"/>
              <w:rPr>
                <w:rFonts w:ascii="Arial" w:hAnsi="Arial" w:cs="Arial"/>
                <w:sz w:val="20"/>
                <w:szCs w:val="20"/>
              </w:rPr>
            </w:pPr>
          </w:p>
          <w:p w14:paraId="598BC992" w14:textId="77777777" w:rsidR="002351C1" w:rsidRPr="00075AD7" w:rsidRDefault="002351C1" w:rsidP="00E14351">
            <w:pPr>
              <w:spacing w:line="360" w:lineRule="auto"/>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tcPr>
          <w:p w14:paraId="62C0CEA3" w14:textId="77777777" w:rsidR="002351C1" w:rsidRPr="00075AD7" w:rsidRDefault="002351C1" w:rsidP="00E14351">
            <w:pPr>
              <w:spacing w:line="360" w:lineRule="auto"/>
              <w:rPr>
                <w:rFonts w:ascii="Arial" w:hAnsi="Arial" w:cs="Arial"/>
                <w:sz w:val="20"/>
                <w:szCs w:val="20"/>
              </w:rPr>
            </w:pPr>
            <w:r w:rsidRPr="00075AD7">
              <w:rPr>
                <w:rFonts w:ascii="Arial" w:hAnsi="Arial" w:cs="Arial"/>
                <w:color w:val="0000FF"/>
                <w:sz w:val="20"/>
                <w:szCs w:val="20"/>
              </w:rPr>
              <w:t>?</w:t>
            </w:r>
          </w:p>
        </w:tc>
        <w:tc>
          <w:tcPr>
            <w:tcW w:w="6417" w:type="dxa"/>
            <w:shd w:val="clear" w:color="auto" w:fill="FFE599" w:themeFill="accent4" w:themeFillTint="66"/>
          </w:tcPr>
          <w:p w14:paraId="19C432F0" w14:textId="77777777" w:rsidR="002351C1" w:rsidRPr="00075AD7" w:rsidRDefault="002351C1" w:rsidP="00E14351">
            <w:pPr>
              <w:spacing w:line="360" w:lineRule="auto"/>
              <w:rPr>
                <w:rFonts w:ascii="Arial" w:hAnsi="Arial" w:cs="Arial"/>
                <w:sz w:val="20"/>
                <w:szCs w:val="20"/>
              </w:rPr>
            </w:pPr>
            <w:r w:rsidRPr="00075AD7">
              <w:rPr>
                <w:rFonts w:ascii="Arial" w:hAnsi="Arial" w:cs="Arial"/>
                <w:color w:val="0000FF"/>
                <w:sz w:val="20"/>
                <w:szCs w:val="20"/>
              </w:rPr>
              <w:t>?</w:t>
            </w:r>
          </w:p>
        </w:tc>
      </w:tr>
      <w:tr w:rsidR="00561556" w:rsidRPr="00075AD7" w14:paraId="085C358D" w14:textId="77777777" w:rsidTr="43772A87">
        <w:tc>
          <w:tcPr>
            <w:tcW w:w="889" w:type="dxa"/>
          </w:tcPr>
          <w:p w14:paraId="48298D47" w14:textId="77777777" w:rsidR="00561556" w:rsidRPr="00C36505" w:rsidRDefault="00561556" w:rsidP="00561556">
            <w:pPr>
              <w:spacing w:line="360" w:lineRule="auto"/>
              <w:jc w:val="center"/>
              <w:rPr>
                <w:rFonts w:ascii="Arial" w:hAnsi="Arial" w:cs="Arial"/>
                <w:sz w:val="20"/>
                <w:szCs w:val="20"/>
              </w:rPr>
            </w:pPr>
          </w:p>
          <w:p w14:paraId="795E663A" w14:textId="77777777" w:rsidR="00561556" w:rsidRPr="00C36505" w:rsidRDefault="00561556" w:rsidP="00561556">
            <w:pPr>
              <w:spacing w:line="360" w:lineRule="auto"/>
              <w:jc w:val="center"/>
              <w:rPr>
                <w:rFonts w:ascii="Arial" w:hAnsi="Arial" w:cs="Arial"/>
                <w:sz w:val="20"/>
                <w:szCs w:val="20"/>
              </w:rPr>
            </w:pPr>
          </w:p>
          <w:p w14:paraId="7DA8C048" w14:textId="527E7752" w:rsidR="00561556" w:rsidRPr="00C36505" w:rsidRDefault="00561556" w:rsidP="00561556">
            <w:pPr>
              <w:spacing w:line="360" w:lineRule="auto"/>
              <w:jc w:val="center"/>
              <w:rPr>
                <w:rFonts w:ascii="Arial" w:hAnsi="Arial" w:cs="Arial"/>
                <w:sz w:val="20"/>
                <w:szCs w:val="20"/>
              </w:rPr>
            </w:pPr>
            <w:r w:rsidRPr="00C36505">
              <w:rPr>
                <w:rFonts w:ascii="Arial" w:hAnsi="Arial" w:cs="Arial"/>
                <w:sz w:val="20"/>
                <w:szCs w:val="20"/>
              </w:rPr>
              <w:t>LE2</w:t>
            </w:r>
          </w:p>
        </w:tc>
        <w:tc>
          <w:tcPr>
            <w:tcW w:w="3735" w:type="dxa"/>
          </w:tcPr>
          <w:p w14:paraId="4983196C" w14:textId="77777777" w:rsidR="00561556" w:rsidRPr="00075AD7" w:rsidRDefault="00561556" w:rsidP="43772A87">
            <w:pPr>
              <w:pStyle w:val="Heading3"/>
              <w:numPr>
                <w:ilvl w:val="0"/>
                <w:numId w:val="0"/>
              </w:numPr>
              <w:spacing w:before="120" w:after="120"/>
              <w:rPr>
                <w:b w:val="0"/>
                <w:bCs w:val="0"/>
                <w:sz w:val="20"/>
                <w:szCs w:val="20"/>
                <w:lang w:val="en-US"/>
              </w:rPr>
            </w:pPr>
            <w:bookmarkStart w:id="45" w:name="_Toc208704043"/>
            <w:bookmarkStart w:id="46" w:name="_Toc213146747"/>
            <w:r w:rsidRPr="43772A87">
              <w:rPr>
                <w:b w:val="0"/>
                <w:bCs w:val="0"/>
                <w:sz w:val="20"/>
                <w:szCs w:val="20"/>
                <w:lang w:val="en-US"/>
              </w:rPr>
              <w:t>Leave will be planned, agreed and pre-approved between the Bank and the allocated resource to avoid leave during critical periods i.e. financial year end or half financial year</w:t>
            </w:r>
            <w:bookmarkEnd w:id="45"/>
            <w:bookmarkEnd w:id="46"/>
          </w:p>
          <w:p w14:paraId="4DE57E4B" w14:textId="77777777" w:rsidR="00561556" w:rsidRPr="00075AD7" w:rsidRDefault="00561556" w:rsidP="008D2612">
            <w:pPr>
              <w:pStyle w:val="Heading3"/>
              <w:numPr>
                <w:ilvl w:val="0"/>
                <w:numId w:val="0"/>
              </w:numPr>
              <w:spacing w:before="120" w:after="120"/>
              <w:rPr>
                <w:b w:val="0"/>
                <w:bCs w:val="0"/>
                <w:sz w:val="20"/>
                <w:szCs w:val="20"/>
              </w:rPr>
            </w:pPr>
          </w:p>
        </w:tc>
        <w:tc>
          <w:tcPr>
            <w:tcW w:w="1411" w:type="dxa"/>
          </w:tcPr>
          <w:p w14:paraId="1244ADBE" w14:textId="77777777" w:rsidR="00561556" w:rsidRPr="00075AD7" w:rsidRDefault="00561556" w:rsidP="00561556">
            <w:pPr>
              <w:spacing w:line="360" w:lineRule="auto"/>
              <w:rPr>
                <w:rFonts w:ascii="Arial" w:hAnsi="Arial" w:cs="Arial"/>
                <w:sz w:val="20"/>
                <w:szCs w:val="20"/>
              </w:rPr>
            </w:pPr>
          </w:p>
          <w:p w14:paraId="36B474FB" w14:textId="77777777" w:rsidR="00561556" w:rsidRPr="00075AD7" w:rsidRDefault="00561556" w:rsidP="00561556">
            <w:pPr>
              <w:spacing w:line="360" w:lineRule="auto"/>
              <w:rPr>
                <w:rFonts w:ascii="Arial" w:hAnsi="Arial" w:cs="Arial"/>
                <w:sz w:val="20"/>
                <w:szCs w:val="20"/>
              </w:rPr>
            </w:pPr>
          </w:p>
          <w:p w14:paraId="782AF210" w14:textId="43F88A8A" w:rsidR="00561556" w:rsidRPr="00075AD7" w:rsidRDefault="00561556" w:rsidP="00561556">
            <w:pPr>
              <w:spacing w:line="360" w:lineRule="auto"/>
              <w:rPr>
                <w:rFonts w:ascii="Arial" w:hAnsi="Arial" w:cs="Arial"/>
                <w:sz w:val="20"/>
                <w:szCs w:val="20"/>
              </w:rPr>
            </w:pPr>
            <w:r w:rsidRPr="00075AD7">
              <w:rPr>
                <w:rFonts w:ascii="Arial" w:hAnsi="Arial" w:cs="Arial"/>
                <w:sz w:val="20"/>
                <w:szCs w:val="20"/>
              </w:rPr>
              <w:t>Required</w:t>
            </w:r>
          </w:p>
        </w:tc>
        <w:tc>
          <w:tcPr>
            <w:tcW w:w="1577" w:type="dxa"/>
            <w:shd w:val="clear" w:color="auto" w:fill="FFE599" w:themeFill="accent4" w:themeFillTint="66"/>
          </w:tcPr>
          <w:p w14:paraId="22954274" w14:textId="2152A6BB" w:rsidR="00561556" w:rsidRPr="00075AD7" w:rsidRDefault="00561556" w:rsidP="00561556">
            <w:pPr>
              <w:spacing w:line="360" w:lineRule="auto"/>
              <w:rPr>
                <w:rFonts w:ascii="Arial" w:hAnsi="Arial" w:cs="Arial"/>
                <w:color w:val="0000FF"/>
                <w:sz w:val="20"/>
                <w:szCs w:val="20"/>
              </w:rPr>
            </w:pPr>
            <w:r w:rsidRPr="00075AD7">
              <w:rPr>
                <w:rFonts w:ascii="Arial" w:hAnsi="Arial" w:cs="Arial"/>
                <w:color w:val="0000FF"/>
                <w:sz w:val="20"/>
                <w:szCs w:val="20"/>
              </w:rPr>
              <w:t>?</w:t>
            </w:r>
          </w:p>
        </w:tc>
        <w:tc>
          <w:tcPr>
            <w:tcW w:w="6417" w:type="dxa"/>
            <w:shd w:val="clear" w:color="auto" w:fill="FFE599" w:themeFill="accent4" w:themeFillTint="66"/>
          </w:tcPr>
          <w:p w14:paraId="532332AF" w14:textId="7AD3223B" w:rsidR="00561556" w:rsidRPr="00075AD7" w:rsidRDefault="00561556" w:rsidP="00561556">
            <w:pPr>
              <w:spacing w:line="360" w:lineRule="auto"/>
              <w:rPr>
                <w:rFonts w:ascii="Arial" w:hAnsi="Arial" w:cs="Arial"/>
                <w:color w:val="0000FF"/>
                <w:sz w:val="20"/>
                <w:szCs w:val="20"/>
              </w:rPr>
            </w:pPr>
            <w:r w:rsidRPr="00075AD7">
              <w:rPr>
                <w:rFonts w:ascii="Arial" w:hAnsi="Arial" w:cs="Arial"/>
                <w:color w:val="0000FF"/>
                <w:sz w:val="20"/>
                <w:szCs w:val="20"/>
              </w:rPr>
              <w:t>?</w:t>
            </w:r>
          </w:p>
        </w:tc>
      </w:tr>
    </w:tbl>
    <w:p w14:paraId="4759CCED" w14:textId="0B47E699" w:rsidR="002D7BC1" w:rsidRPr="00591680" w:rsidRDefault="002D7BC1" w:rsidP="00591680">
      <w:pPr>
        <w:spacing w:line="360" w:lineRule="auto"/>
        <w:ind w:left="720"/>
        <w:rPr>
          <w:rFonts w:ascii="Arial" w:hAnsi="Arial" w:cs="Arial"/>
          <w:szCs w:val="32"/>
        </w:rPr>
      </w:pPr>
    </w:p>
    <w:p w14:paraId="1E991F41" w14:textId="43B04F25" w:rsidR="002D7BC1" w:rsidRPr="00075AD7" w:rsidRDefault="00E83584" w:rsidP="004314E8">
      <w:pPr>
        <w:pStyle w:val="Heading3"/>
        <w:numPr>
          <w:ilvl w:val="0"/>
          <w:numId w:val="6"/>
        </w:numPr>
        <w:spacing w:line="360" w:lineRule="auto"/>
        <w:rPr>
          <w:sz w:val="24"/>
          <w:szCs w:val="24"/>
        </w:rPr>
      </w:pPr>
      <w:r>
        <w:tab/>
      </w:r>
      <w:bookmarkStart w:id="47" w:name="_Toc213146748"/>
      <w:r w:rsidR="002D7BC1" w:rsidRPr="00075AD7">
        <w:rPr>
          <w:sz w:val="24"/>
          <w:szCs w:val="24"/>
        </w:rPr>
        <w:t>Transition Process</w:t>
      </w:r>
      <w:r w:rsidR="007B355A" w:rsidRPr="00075AD7">
        <w:rPr>
          <w:sz w:val="24"/>
          <w:szCs w:val="24"/>
        </w:rPr>
        <w:t xml:space="preserve"> </w:t>
      </w:r>
      <w:r w:rsidR="007B355A" w:rsidRPr="00075AD7">
        <w:rPr>
          <w:b w:val="0"/>
          <w:bCs w:val="0"/>
          <w:sz w:val="24"/>
          <w:szCs w:val="24"/>
        </w:rPr>
        <w:t>(TP)</w:t>
      </w:r>
      <w:bookmarkEnd w:id="47"/>
    </w:p>
    <w:p w14:paraId="128B605F" w14:textId="77777777" w:rsidR="005C5BC9" w:rsidRDefault="005C5BC9" w:rsidP="006D4672">
      <w:pPr>
        <w:spacing w:line="360" w:lineRule="auto"/>
        <w:ind w:left="270"/>
        <w:rPr>
          <w:rFonts w:ascii="Arial" w:hAnsi="Arial" w:cs="Arial"/>
          <w:szCs w:val="32"/>
        </w:rPr>
      </w:pPr>
    </w:p>
    <w:tbl>
      <w:tblPr>
        <w:tblStyle w:val="TableGrid"/>
        <w:tblW w:w="14029" w:type="dxa"/>
        <w:tblLook w:val="04A0" w:firstRow="1" w:lastRow="0" w:firstColumn="1" w:lastColumn="0" w:noHBand="0" w:noVBand="1"/>
      </w:tblPr>
      <w:tblGrid>
        <w:gridCol w:w="895"/>
        <w:gridCol w:w="3778"/>
        <w:gridCol w:w="1418"/>
        <w:gridCol w:w="1417"/>
        <w:gridCol w:w="6521"/>
      </w:tblGrid>
      <w:tr w:rsidR="007B355A" w:rsidRPr="00265E1A" w14:paraId="536892EA" w14:textId="77777777" w:rsidTr="282FE0D2">
        <w:tc>
          <w:tcPr>
            <w:tcW w:w="895" w:type="dxa"/>
            <w:shd w:val="clear" w:color="auto" w:fill="DDDEE2"/>
          </w:tcPr>
          <w:p w14:paraId="0E1173CC" w14:textId="77777777" w:rsidR="007B355A" w:rsidRPr="00265E1A" w:rsidRDefault="007B355A" w:rsidP="00E14351">
            <w:pPr>
              <w:spacing w:line="360" w:lineRule="auto"/>
              <w:jc w:val="center"/>
              <w:rPr>
                <w:rFonts w:ascii="Arial" w:hAnsi="Arial" w:cs="Arial"/>
                <w:b/>
                <w:bCs/>
                <w:sz w:val="20"/>
                <w:szCs w:val="20"/>
              </w:rPr>
            </w:pPr>
            <w:r w:rsidRPr="00265E1A">
              <w:rPr>
                <w:rFonts w:ascii="Arial" w:hAnsi="Arial" w:cs="Arial"/>
                <w:b/>
                <w:bCs/>
                <w:sz w:val="20"/>
                <w:szCs w:val="20"/>
              </w:rPr>
              <w:t>ID</w:t>
            </w:r>
          </w:p>
        </w:tc>
        <w:tc>
          <w:tcPr>
            <w:tcW w:w="3778" w:type="dxa"/>
            <w:shd w:val="clear" w:color="auto" w:fill="DDDEE2"/>
          </w:tcPr>
          <w:p w14:paraId="4E9423E3" w14:textId="77777777" w:rsidR="007B355A" w:rsidRPr="00265E1A" w:rsidRDefault="007B355A" w:rsidP="00E14351">
            <w:pPr>
              <w:spacing w:line="360" w:lineRule="auto"/>
              <w:rPr>
                <w:rFonts w:ascii="Arial" w:hAnsi="Arial" w:cs="Arial"/>
                <w:b/>
                <w:bCs/>
                <w:sz w:val="20"/>
                <w:szCs w:val="20"/>
              </w:rPr>
            </w:pPr>
            <w:r w:rsidRPr="00265E1A">
              <w:rPr>
                <w:rFonts w:ascii="Arial" w:hAnsi="Arial" w:cs="Arial"/>
                <w:b/>
                <w:bCs/>
                <w:sz w:val="20"/>
                <w:szCs w:val="20"/>
              </w:rPr>
              <w:t>Requirement</w:t>
            </w:r>
          </w:p>
        </w:tc>
        <w:tc>
          <w:tcPr>
            <w:tcW w:w="1418" w:type="dxa"/>
            <w:shd w:val="clear" w:color="auto" w:fill="DDDEE2"/>
          </w:tcPr>
          <w:p w14:paraId="24319FF2" w14:textId="77777777" w:rsidR="007B355A" w:rsidRPr="00265E1A" w:rsidRDefault="007B355A" w:rsidP="00E14351">
            <w:pPr>
              <w:spacing w:line="360" w:lineRule="auto"/>
              <w:rPr>
                <w:rFonts w:ascii="Arial" w:hAnsi="Arial" w:cs="Arial"/>
                <w:b/>
                <w:bCs/>
                <w:sz w:val="20"/>
                <w:szCs w:val="20"/>
              </w:rPr>
            </w:pPr>
            <w:r w:rsidRPr="00265E1A">
              <w:rPr>
                <w:rFonts w:ascii="Arial" w:hAnsi="Arial" w:cs="Arial"/>
                <w:b/>
                <w:bCs/>
                <w:sz w:val="20"/>
                <w:szCs w:val="20"/>
              </w:rPr>
              <w:t>Priority</w:t>
            </w:r>
          </w:p>
        </w:tc>
        <w:tc>
          <w:tcPr>
            <w:tcW w:w="1417" w:type="dxa"/>
            <w:shd w:val="clear" w:color="auto" w:fill="DDDEE2"/>
            <w:vAlign w:val="center"/>
          </w:tcPr>
          <w:p w14:paraId="1ED1D0A5" w14:textId="77777777" w:rsidR="007B355A" w:rsidRPr="00265E1A" w:rsidRDefault="007B355A" w:rsidP="0052477C">
            <w:pPr>
              <w:spacing w:line="360" w:lineRule="auto"/>
              <w:rPr>
                <w:rFonts w:ascii="Arial" w:hAnsi="Arial" w:cs="Arial"/>
                <w:b/>
                <w:bCs/>
                <w:sz w:val="20"/>
                <w:szCs w:val="20"/>
              </w:rPr>
            </w:pPr>
            <w:r w:rsidRPr="00265E1A">
              <w:rPr>
                <w:rFonts w:ascii="Arial" w:hAnsi="Arial" w:cs="Arial"/>
                <w:b/>
                <w:bCs/>
                <w:sz w:val="20"/>
                <w:szCs w:val="20"/>
              </w:rPr>
              <w:t>Compliance</w:t>
            </w:r>
          </w:p>
        </w:tc>
        <w:tc>
          <w:tcPr>
            <w:tcW w:w="6521" w:type="dxa"/>
            <w:shd w:val="clear" w:color="auto" w:fill="DDDEE2"/>
            <w:vAlign w:val="center"/>
          </w:tcPr>
          <w:p w14:paraId="723E1996" w14:textId="7A3BC6B8" w:rsidR="007B355A" w:rsidRPr="00265E1A" w:rsidRDefault="21773AB1" w:rsidP="0052477C">
            <w:pPr>
              <w:spacing w:line="360" w:lineRule="auto"/>
              <w:jc w:val="center"/>
              <w:rPr>
                <w:rFonts w:ascii="Arial" w:hAnsi="Arial" w:cs="Arial"/>
                <w:b/>
                <w:bCs/>
                <w:sz w:val="20"/>
                <w:szCs w:val="20"/>
              </w:rPr>
            </w:pPr>
            <w:r w:rsidRPr="282FE0D2">
              <w:rPr>
                <w:rFonts w:ascii="Arial" w:hAnsi="Arial" w:cs="Arial"/>
                <w:b/>
                <w:bCs/>
                <w:sz w:val="20"/>
                <w:szCs w:val="20"/>
              </w:rPr>
              <w:t xml:space="preserve">For </w:t>
            </w:r>
            <w:r w:rsidR="127057A3" w:rsidRPr="282FE0D2">
              <w:rPr>
                <w:rFonts w:ascii="Arial" w:hAnsi="Arial" w:cs="Arial"/>
                <w:b/>
                <w:bCs/>
                <w:sz w:val="20"/>
                <w:szCs w:val="20"/>
              </w:rPr>
              <w:t>Required,</w:t>
            </w:r>
            <w:r w:rsidRPr="282FE0D2">
              <w:rPr>
                <w:rFonts w:ascii="Arial" w:hAnsi="Arial" w:cs="Arial"/>
                <w:b/>
                <w:bCs/>
                <w:sz w:val="20"/>
                <w:szCs w:val="20"/>
              </w:rPr>
              <w:t xml:space="preserve"> </w:t>
            </w:r>
            <w:r w:rsidR="3E4E23B7" w:rsidRPr="282FE0D2">
              <w:rPr>
                <w:rFonts w:ascii="Arial" w:hAnsi="Arial" w:cs="Arial"/>
                <w:b/>
                <w:bCs/>
                <w:sz w:val="20"/>
                <w:szCs w:val="20"/>
              </w:rPr>
              <w:t>Comments</w:t>
            </w:r>
            <w:r w:rsidRPr="282FE0D2">
              <w:rPr>
                <w:rFonts w:ascii="Arial" w:hAnsi="Arial" w:cs="Arial"/>
                <w:b/>
                <w:bCs/>
                <w:sz w:val="20"/>
                <w:szCs w:val="20"/>
              </w:rPr>
              <w:t xml:space="preserve"> with justification</w:t>
            </w:r>
          </w:p>
        </w:tc>
      </w:tr>
      <w:tr w:rsidR="007B355A" w:rsidRPr="006208CE" w14:paraId="5CB6CE25" w14:textId="77777777" w:rsidTr="282FE0D2">
        <w:tc>
          <w:tcPr>
            <w:tcW w:w="895" w:type="dxa"/>
          </w:tcPr>
          <w:p w14:paraId="3AAB52AC" w14:textId="77777777" w:rsidR="007B355A" w:rsidRDefault="007B355A" w:rsidP="00E14351">
            <w:pPr>
              <w:spacing w:line="360" w:lineRule="auto"/>
              <w:jc w:val="center"/>
              <w:rPr>
                <w:rFonts w:ascii="Arial" w:hAnsi="Arial" w:cs="Arial"/>
                <w:sz w:val="20"/>
                <w:szCs w:val="20"/>
              </w:rPr>
            </w:pPr>
          </w:p>
          <w:p w14:paraId="598F66BA" w14:textId="7CD548FD" w:rsidR="007B355A" w:rsidRPr="00DC7661" w:rsidRDefault="00242F99" w:rsidP="00E14351">
            <w:pPr>
              <w:spacing w:line="360" w:lineRule="auto"/>
              <w:jc w:val="center"/>
              <w:rPr>
                <w:rFonts w:ascii="Arial" w:hAnsi="Arial" w:cs="Arial"/>
                <w:b/>
                <w:bCs/>
                <w:sz w:val="20"/>
                <w:szCs w:val="20"/>
              </w:rPr>
            </w:pPr>
            <w:r w:rsidRPr="00DC7661">
              <w:rPr>
                <w:rFonts w:ascii="Arial" w:hAnsi="Arial" w:cs="Arial"/>
                <w:b/>
                <w:bCs/>
                <w:sz w:val="20"/>
                <w:szCs w:val="20"/>
              </w:rPr>
              <w:t>TP</w:t>
            </w:r>
            <w:r w:rsidR="007B355A" w:rsidRPr="00DC7661">
              <w:rPr>
                <w:rFonts w:ascii="Arial" w:hAnsi="Arial" w:cs="Arial"/>
                <w:b/>
                <w:bCs/>
                <w:sz w:val="20"/>
                <w:szCs w:val="20"/>
              </w:rPr>
              <w:t>1</w:t>
            </w:r>
          </w:p>
        </w:tc>
        <w:tc>
          <w:tcPr>
            <w:tcW w:w="3778" w:type="dxa"/>
          </w:tcPr>
          <w:p w14:paraId="6D64CA08" w14:textId="19C8E478" w:rsidR="007B355A" w:rsidRPr="00242F99" w:rsidRDefault="007B355A" w:rsidP="00242F99">
            <w:pPr>
              <w:spacing w:before="120" w:after="120"/>
              <w:rPr>
                <w:rFonts w:ascii="Arial" w:hAnsi="Arial" w:cs="Arial"/>
                <w:sz w:val="20"/>
              </w:rPr>
            </w:pPr>
            <w:r w:rsidRPr="00242F99">
              <w:rPr>
                <w:rFonts w:ascii="Arial" w:hAnsi="Arial" w:cs="Arial"/>
                <w:sz w:val="20"/>
              </w:rPr>
              <w:t xml:space="preserve">Failure to meet the agreed upon SLAs more than three times in a </w:t>
            </w:r>
            <w:r w:rsidR="001F13E8">
              <w:rPr>
                <w:rFonts w:ascii="Arial" w:hAnsi="Arial" w:cs="Arial"/>
                <w:sz w:val="20"/>
              </w:rPr>
              <w:t>quarter</w:t>
            </w:r>
            <w:r w:rsidR="00171AC1" w:rsidRPr="00242F99">
              <w:rPr>
                <w:rFonts w:ascii="Arial" w:hAnsi="Arial" w:cs="Arial"/>
                <w:sz w:val="20"/>
              </w:rPr>
              <w:t xml:space="preserve"> will result in the termination of the agreement</w:t>
            </w:r>
          </w:p>
        </w:tc>
        <w:tc>
          <w:tcPr>
            <w:tcW w:w="1418" w:type="dxa"/>
          </w:tcPr>
          <w:p w14:paraId="4EA7744A" w14:textId="77777777" w:rsidR="007B355A" w:rsidRPr="00242F99" w:rsidRDefault="007B355A" w:rsidP="00242F99">
            <w:pPr>
              <w:spacing w:line="360" w:lineRule="auto"/>
              <w:jc w:val="center"/>
              <w:rPr>
                <w:rFonts w:ascii="Arial" w:hAnsi="Arial" w:cs="Arial"/>
                <w:sz w:val="20"/>
                <w:szCs w:val="20"/>
              </w:rPr>
            </w:pPr>
          </w:p>
          <w:p w14:paraId="6FEBFF9E" w14:textId="6AD352AF" w:rsidR="007B355A" w:rsidRPr="00242F99" w:rsidRDefault="007B355A" w:rsidP="00242F99">
            <w:pPr>
              <w:spacing w:line="360" w:lineRule="auto"/>
              <w:jc w:val="center"/>
              <w:rPr>
                <w:rFonts w:ascii="Arial" w:hAnsi="Arial" w:cs="Arial"/>
                <w:sz w:val="20"/>
                <w:szCs w:val="20"/>
              </w:rPr>
            </w:pPr>
            <w:r w:rsidRPr="00242F99">
              <w:rPr>
                <w:rFonts w:ascii="Arial" w:hAnsi="Arial" w:cs="Arial"/>
                <w:sz w:val="20"/>
                <w:szCs w:val="20"/>
              </w:rPr>
              <w:t>Require</w:t>
            </w:r>
            <w:r w:rsidR="00171AC1" w:rsidRPr="00242F99">
              <w:rPr>
                <w:rFonts w:ascii="Arial" w:hAnsi="Arial" w:cs="Arial"/>
                <w:sz w:val="20"/>
                <w:szCs w:val="20"/>
              </w:rPr>
              <w:t>d</w:t>
            </w:r>
          </w:p>
        </w:tc>
        <w:tc>
          <w:tcPr>
            <w:tcW w:w="1417" w:type="dxa"/>
            <w:shd w:val="clear" w:color="auto" w:fill="FFE599" w:themeFill="accent4" w:themeFillTint="66"/>
            <w:vAlign w:val="center"/>
          </w:tcPr>
          <w:p w14:paraId="4BBA363A" w14:textId="77777777" w:rsidR="007B355A" w:rsidRPr="006208CE" w:rsidRDefault="007B355A" w:rsidP="0052477C">
            <w:pPr>
              <w:spacing w:line="360" w:lineRule="auto"/>
              <w:rPr>
                <w:rFonts w:ascii="Arial" w:hAnsi="Arial" w:cs="Arial"/>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41BF2337" w14:textId="77777777" w:rsidR="007B355A" w:rsidRPr="006208CE" w:rsidRDefault="007B355A" w:rsidP="0052477C">
            <w:pPr>
              <w:spacing w:line="360" w:lineRule="auto"/>
              <w:rPr>
                <w:rFonts w:ascii="Arial" w:hAnsi="Arial" w:cs="Arial"/>
                <w:sz w:val="20"/>
                <w:szCs w:val="20"/>
              </w:rPr>
            </w:pPr>
            <w:r w:rsidRPr="00BC71DB">
              <w:rPr>
                <w:rFonts w:ascii="Arial" w:hAnsi="Arial" w:cs="Arial"/>
                <w:color w:val="0000FF"/>
                <w:sz w:val="20"/>
                <w:szCs w:val="20"/>
              </w:rPr>
              <w:t>?</w:t>
            </w:r>
          </w:p>
        </w:tc>
      </w:tr>
      <w:tr w:rsidR="00242F99" w:rsidRPr="006208CE" w14:paraId="7055870E" w14:textId="77777777" w:rsidTr="282FE0D2">
        <w:tc>
          <w:tcPr>
            <w:tcW w:w="895" w:type="dxa"/>
          </w:tcPr>
          <w:p w14:paraId="2C15963B" w14:textId="77777777" w:rsidR="00DC7661" w:rsidRDefault="00DC7661" w:rsidP="00242F99">
            <w:pPr>
              <w:spacing w:before="120" w:after="120" w:line="360" w:lineRule="auto"/>
              <w:jc w:val="center"/>
              <w:rPr>
                <w:rFonts w:ascii="Arial" w:hAnsi="Arial" w:cs="Arial"/>
                <w:sz w:val="20"/>
                <w:szCs w:val="20"/>
              </w:rPr>
            </w:pPr>
          </w:p>
          <w:p w14:paraId="57386166" w14:textId="3078F9D8" w:rsidR="00242F99" w:rsidRDefault="00242F99" w:rsidP="00242F99">
            <w:pPr>
              <w:spacing w:before="120" w:after="120" w:line="360" w:lineRule="auto"/>
              <w:jc w:val="center"/>
              <w:rPr>
                <w:rFonts w:ascii="Arial" w:hAnsi="Arial" w:cs="Arial"/>
                <w:sz w:val="20"/>
                <w:szCs w:val="20"/>
              </w:rPr>
            </w:pPr>
            <w:r w:rsidRPr="00B139EA">
              <w:rPr>
                <w:rFonts w:ascii="Arial" w:hAnsi="Arial" w:cs="Arial"/>
                <w:sz w:val="20"/>
                <w:szCs w:val="20"/>
              </w:rPr>
              <w:t>TP</w:t>
            </w:r>
            <w:r w:rsidR="001F13E8">
              <w:rPr>
                <w:rFonts w:ascii="Arial" w:hAnsi="Arial" w:cs="Arial"/>
                <w:sz w:val="20"/>
                <w:szCs w:val="20"/>
              </w:rPr>
              <w:t>2</w:t>
            </w:r>
          </w:p>
        </w:tc>
        <w:tc>
          <w:tcPr>
            <w:tcW w:w="3778" w:type="dxa"/>
          </w:tcPr>
          <w:p w14:paraId="28FD643E" w14:textId="72981A08" w:rsidR="00242F99" w:rsidRPr="00242F99" w:rsidRDefault="00242F99" w:rsidP="00242F99">
            <w:pPr>
              <w:spacing w:before="120" w:after="120"/>
              <w:rPr>
                <w:rFonts w:ascii="Arial" w:hAnsi="Arial" w:cs="Arial"/>
                <w:sz w:val="20"/>
              </w:rPr>
            </w:pPr>
            <w:proofErr w:type="gramStart"/>
            <w:r w:rsidRPr="00242F99">
              <w:rPr>
                <w:rFonts w:ascii="Arial" w:hAnsi="Arial" w:cs="Arial"/>
                <w:sz w:val="20"/>
              </w:rPr>
              <w:t>In the event that</w:t>
            </w:r>
            <w:proofErr w:type="gramEnd"/>
            <w:r w:rsidRPr="00242F99">
              <w:rPr>
                <w:rFonts w:ascii="Arial" w:hAnsi="Arial" w:cs="Arial"/>
                <w:sz w:val="20"/>
              </w:rPr>
              <w:t xml:space="preserve"> the </w:t>
            </w:r>
            <w:proofErr w:type="gramStart"/>
            <w:r w:rsidRPr="00242F99">
              <w:rPr>
                <w:rFonts w:ascii="Arial" w:hAnsi="Arial" w:cs="Arial"/>
                <w:sz w:val="20"/>
              </w:rPr>
              <w:t>aforementioned exit</w:t>
            </w:r>
            <w:proofErr w:type="gramEnd"/>
            <w:r w:rsidRPr="00242F99">
              <w:rPr>
                <w:rFonts w:ascii="Arial" w:hAnsi="Arial" w:cs="Arial"/>
                <w:sz w:val="20"/>
              </w:rPr>
              <w:t xml:space="preserve"> conditions have been satisfied, a diagnosis of the root causes will take place </w:t>
            </w:r>
          </w:p>
        </w:tc>
        <w:tc>
          <w:tcPr>
            <w:tcW w:w="1418" w:type="dxa"/>
          </w:tcPr>
          <w:p w14:paraId="6EE81843" w14:textId="77777777" w:rsidR="00242F99" w:rsidRPr="00242F99" w:rsidRDefault="00242F99" w:rsidP="00242F99">
            <w:pPr>
              <w:spacing w:line="360" w:lineRule="auto"/>
              <w:jc w:val="center"/>
              <w:rPr>
                <w:rFonts w:ascii="Arial" w:hAnsi="Arial" w:cs="Arial"/>
                <w:sz w:val="20"/>
                <w:szCs w:val="20"/>
              </w:rPr>
            </w:pPr>
          </w:p>
          <w:p w14:paraId="32C42DB2" w14:textId="77777777" w:rsidR="00242F99" w:rsidRPr="00242F99" w:rsidRDefault="00242F99" w:rsidP="00242F99">
            <w:pPr>
              <w:spacing w:line="360" w:lineRule="auto"/>
              <w:jc w:val="center"/>
              <w:rPr>
                <w:rFonts w:ascii="Arial" w:hAnsi="Arial" w:cs="Arial"/>
                <w:sz w:val="20"/>
                <w:szCs w:val="20"/>
              </w:rPr>
            </w:pPr>
          </w:p>
          <w:p w14:paraId="1BFB5E5D" w14:textId="2B19C641"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Optional</w:t>
            </w:r>
          </w:p>
        </w:tc>
        <w:tc>
          <w:tcPr>
            <w:tcW w:w="1417" w:type="dxa"/>
            <w:shd w:val="clear" w:color="auto" w:fill="FFE599" w:themeFill="accent4" w:themeFillTint="66"/>
            <w:vAlign w:val="center"/>
          </w:tcPr>
          <w:p w14:paraId="155FE656" w14:textId="54C3E43A"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1B142ED6" w14:textId="7A176580"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r w:rsidR="00242F99" w:rsidRPr="006208CE" w14:paraId="0E8B623F" w14:textId="77777777" w:rsidTr="282FE0D2">
        <w:tc>
          <w:tcPr>
            <w:tcW w:w="895" w:type="dxa"/>
          </w:tcPr>
          <w:p w14:paraId="20068C94" w14:textId="77777777" w:rsidR="00DC7661" w:rsidRDefault="00DC7661" w:rsidP="00242F99">
            <w:pPr>
              <w:spacing w:before="120" w:after="120" w:line="360" w:lineRule="auto"/>
              <w:jc w:val="center"/>
              <w:rPr>
                <w:rFonts w:ascii="Arial" w:hAnsi="Arial" w:cs="Arial"/>
                <w:sz w:val="20"/>
                <w:szCs w:val="20"/>
              </w:rPr>
            </w:pPr>
          </w:p>
          <w:p w14:paraId="62F7A5C1" w14:textId="169E778C" w:rsidR="00242F99" w:rsidRDefault="00242F99" w:rsidP="00242F99">
            <w:pPr>
              <w:spacing w:before="120" w:after="120" w:line="360" w:lineRule="auto"/>
              <w:jc w:val="center"/>
              <w:rPr>
                <w:rFonts w:ascii="Arial" w:hAnsi="Arial" w:cs="Arial"/>
                <w:sz w:val="20"/>
                <w:szCs w:val="20"/>
              </w:rPr>
            </w:pPr>
            <w:r w:rsidRPr="00B139EA">
              <w:rPr>
                <w:rFonts w:ascii="Arial" w:hAnsi="Arial" w:cs="Arial"/>
                <w:sz w:val="20"/>
                <w:szCs w:val="20"/>
              </w:rPr>
              <w:t>TP</w:t>
            </w:r>
            <w:r w:rsidR="00DC7661">
              <w:rPr>
                <w:rFonts w:ascii="Arial" w:hAnsi="Arial" w:cs="Arial"/>
                <w:sz w:val="20"/>
                <w:szCs w:val="20"/>
              </w:rPr>
              <w:t>3</w:t>
            </w:r>
          </w:p>
        </w:tc>
        <w:tc>
          <w:tcPr>
            <w:tcW w:w="3778" w:type="dxa"/>
          </w:tcPr>
          <w:p w14:paraId="519EBA79" w14:textId="62438038" w:rsidR="00242F99" w:rsidRPr="00242F99" w:rsidRDefault="76F04EAC" w:rsidP="282FE0D2">
            <w:pPr>
              <w:spacing w:before="120" w:after="120"/>
              <w:rPr>
                <w:rFonts w:ascii="Arial" w:hAnsi="Arial" w:cs="Arial"/>
                <w:sz w:val="20"/>
                <w:szCs w:val="20"/>
              </w:rPr>
            </w:pPr>
            <w:r w:rsidRPr="282FE0D2">
              <w:rPr>
                <w:rFonts w:ascii="Arial" w:hAnsi="Arial" w:cs="Arial"/>
                <w:sz w:val="20"/>
                <w:szCs w:val="20"/>
              </w:rPr>
              <w:t xml:space="preserve">It is the hope that outstanding problems may be </w:t>
            </w:r>
            <w:r w:rsidR="00D722DB" w:rsidRPr="282FE0D2">
              <w:rPr>
                <w:rFonts w:ascii="Arial" w:hAnsi="Arial" w:cs="Arial"/>
                <w:sz w:val="20"/>
                <w:szCs w:val="20"/>
              </w:rPr>
              <w:t>rectified,</w:t>
            </w:r>
            <w:r w:rsidRPr="282FE0D2">
              <w:rPr>
                <w:rFonts w:ascii="Arial" w:hAnsi="Arial" w:cs="Arial"/>
                <w:sz w:val="20"/>
                <w:szCs w:val="20"/>
              </w:rPr>
              <w:t xml:space="preserve"> and appropriate compensation or discounted services be agreed upon.</w:t>
            </w:r>
          </w:p>
        </w:tc>
        <w:tc>
          <w:tcPr>
            <w:tcW w:w="1418" w:type="dxa"/>
          </w:tcPr>
          <w:p w14:paraId="28BDAB97" w14:textId="77777777" w:rsidR="00242F99" w:rsidRPr="00242F99" w:rsidRDefault="00242F99" w:rsidP="00242F99">
            <w:pPr>
              <w:spacing w:line="360" w:lineRule="auto"/>
              <w:jc w:val="center"/>
              <w:rPr>
                <w:rFonts w:ascii="Arial" w:hAnsi="Arial" w:cs="Arial"/>
                <w:sz w:val="20"/>
                <w:szCs w:val="20"/>
              </w:rPr>
            </w:pPr>
          </w:p>
          <w:p w14:paraId="51649A3C" w14:textId="1EBA40D2"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Optional</w:t>
            </w:r>
          </w:p>
        </w:tc>
        <w:tc>
          <w:tcPr>
            <w:tcW w:w="1417" w:type="dxa"/>
            <w:shd w:val="clear" w:color="auto" w:fill="FFE599" w:themeFill="accent4" w:themeFillTint="66"/>
            <w:vAlign w:val="center"/>
          </w:tcPr>
          <w:p w14:paraId="1B7DC751" w14:textId="6E9DD6EF"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435427E5" w14:textId="384B7D58"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r w:rsidR="00242F99" w:rsidRPr="006208CE" w14:paraId="6A730D0C" w14:textId="77777777" w:rsidTr="282FE0D2">
        <w:tc>
          <w:tcPr>
            <w:tcW w:w="895" w:type="dxa"/>
          </w:tcPr>
          <w:p w14:paraId="10856CE9" w14:textId="77777777" w:rsidR="008C2F8C" w:rsidRDefault="008C2F8C" w:rsidP="00242F99">
            <w:pPr>
              <w:spacing w:before="120" w:after="120" w:line="360" w:lineRule="auto"/>
              <w:jc w:val="center"/>
              <w:rPr>
                <w:rFonts w:ascii="Arial" w:hAnsi="Arial" w:cs="Arial"/>
                <w:sz w:val="20"/>
                <w:szCs w:val="20"/>
              </w:rPr>
            </w:pPr>
          </w:p>
          <w:p w14:paraId="50A8D846" w14:textId="1CCDCC3A" w:rsidR="00242F99" w:rsidRPr="008C2F8C" w:rsidRDefault="00242F99" w:rsidP="00242F99">
            <w:pPr>
              <w:spacing w:before="120" w:after="120" w:line="360" w:lineRule="auto"/>
              <w:jc w:val="center"/>
              <w:rPr>
                <w:rFonts w:ascii="Arial" w:hAnsi="Arial" w:cs="Arial"/>
                <w:b/>
                <w:bCs/>
                <w:sz w:val="20"/>
                <w:szCs w:val="20"/>
              </w:rPr>
            </w:pPr>
            <w:r w:rsidRPr="008C2F8C">
              <w:rPr>
                <w:rFonts w:ascii="Arial" w:hAnsi="Arial" w:cs="Arial"/>
                <w:b/>
                <w:bCs/>
                <w:sz w:val="20"/>
                <w:szCs w:val="20"/>
              </w:rPr>
              <w:t>TP</w:t>
            </w:r>
            <w:r w:rsidR="008C2F8C" w:rsidRPr="008C2F8C">
              <w:rPr>
                <w:rFonts w:ascii="Arial" w:hAnsi="Arial" w:cs="Arial"/>
                <w:b/>
                <w:bCs/>
                <w:sz w:val="20"/>
                <w:szCs w:val="20"/>
              </w:rPr>
              <w:t>4</w:t>
            </w:r>
          </w:p>
        </w:tc>
        <w:tc>
          <w:tcPr>
            <w:tcW w:w="3778" w:type="dxa"/>
          </w:tcPr>
          <w:p w14:paraId="787DDA6E" w14:textId="4A4F06EE" w:rsidR="00242F99" w:rsidRPr="00242F99" w:rsidRDefault="00242F99" w:rsidP="00242F99">
            <w:pPr>
              <w:spacing w:before="120" w:after="120"/>
              <w:rPr>
                <w:rFonts w:ascii="Arial" w:hAnsi="Arial" w:cs="Arial"/>
                <w:sz w:val="20"/>
              </w:rPr>
            </w:pPr>
            <w:proofErr w:type="gramStart"/>
            <w:r w:rsidRPr="00242F99">
              <w:rPr>
                <w:rFonts w:ascii="Arial" w:hAnsi="Arial" w:cs="Arial"/>
                <w:sz w:val="20"/>
              </w:rPr>
              <w:t>In the event that</w:t>
            </w:r>
            <w:proofErr w:type="gramEnd"/>
            <w:r w:rsidRPr="00242F99">
              <w:rPr>
                <w:rFonts w:ascii="Arial" w:hAnsi="Arial" w:cs="Arial"/>
                <w:sz w:val="20"/>
              </w:rPr>
              <w:t xml:space="preserve"> an attempt to diagnose the core issues fails, a transition to a new managed service provider or a full exit from the managed service will occur</w:t>
            </w:r>
          </w:p>
        </w:tc>
        <w:tc>
          <w:tcPr>
            <w:tcW w:w="1418" w:type="dxa"/>
          </w:tcPr>
          <w:p w14:paraId="0C56AF4F" w14:textId="77777777" w:rsidR="00242F99" w:rsidRPr="00242F99" w:rsidRDefault="00242F99" w:rsidP="00242F99">
            <w:pPr>
              <w:spacing w:line="360" w:lineRule="auto"/>
              <w:jc w:val="center"/>
              <w:rPr>
                <w:rFonts w:ascii="Arial" w:hAnsi="Arial" w:cs="Arial"/>
                <w:sz w:val="20"/>
                <w:szCs w:val="20"/>
              </w:rPr>
            </w:pPr>
          </w:p>
          <w:p w14:paraId="5AE9946B" w14:textId="77777777" w:rsidR="00242F99" w:rsidRPr="00242F99" w:rsidRDefault="00242F99" w:rsidP="00242F99">
            <w:pPr>
              <w:spacing w:line="360" w:lineRule="auto"/>
              <w:jc w:val="center"/>
              <w:rPr>
                <w:rFonts w:ascii="Arial" w:hAnsi="Arial" w:cs="Arial"/>
                <w:sz w:val="20"/>
                <w:szCs w:val="20"/>
              </w:rPr>
            </w:pPr>
          </w:p>
          <w:p w14:paraId="0F31A879" w14:textId="0886AC9A"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Required</w:t>
            </w:r>
          </w:p>
        </w:tc>
        <w:tc>
          <w:tcPr>
            <w:tcW w:w="1417" w:type="dxa"/>
            <w:shd w:val="clear" w:color="auto" w:fill="FFE599" w:themeFill="accent4" w:themeFillTint="66"/>
            <w:vAlign w:val="center"/>
          </w:tcPr>
          <w:p w14:paraId="7F18DCD4" w14:textId="4DE598C2"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77DCBE07" w14:textId="7C22273C"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r w:rsidR="00242F99" w:rsidRPr="006208CE" w14:paraId="63F91EEE" w14:textId="77777777" w:rsidTr="282FE0D2">
        <w:tc>
          <w:tcPr>
            <w:tcW w:w="895" w:type="dxa"/>
          </w:tcPr>
          <w:p w14:paraId="1FF72CD7" w14:textId="77777777" w:rsidR="006605F9" w:rsidRDefault="006605F9" w:rsidP="00242F99">
            <w:pPr>
              <w:spacing w:before="120" w:after="120" w:line="360" w:lineRule="auto"/>
              <w:jc w:val="center"/>
              <w:rPr>
                <w:rFonts w:ascii="Arial" w:hAnsi="Arial" w:cs="Arial"/>
                <w:sz w:val="20"/>
                <w:szCs w:val="20"/>
              </w:rPr>
            </w:pPr>
          </w:p>
          <w:p w14:paraId="54CCFE4E" w14:textId="130E5550" w:rsidR="00242F99" w:rsidRPr="000177F2" w:rsidRDefault="00242F99" w:rsidP="00242F99">
            <w:pPr>
              <w:spacing w:before="120" w:after="120" w:line="360" w:lineRule="auto"/>
              <w:jc w:val="center"/>
              <w:rPr>
                <w:rFonts w:ascii="Arial" w:hAnsi="Arial" w:cs="Arial"/>
                <w:b/>
                <w:bCs/>
                <w:sz w:val="20"/>
                <w:szCs w:val="20"/>
              </w:rPr>
            </w:pPr>
            <w:r w:rsidRPr="000177F2">
              <w:rPr>
                <w:rFonts w:ascii="Arial" w:hAnsi="Arial" w:cs="Arial"/>
                <w:b/>
                <w:bCs/>
                <w:sz w:val="20"/>
                <w:szCs w:val="20"/>
              </w:rPr>
              <w:t>TP</w:t>
            </w:r>
            <w:r w:rsidR="006605F9" w:rsidRPr="000177F2">
              <w:rPr>
                <w:rFonts w:ascii="Arial" w:hAnsi="Arial" w:cs="Arial"/>
                <w:b/>
                <w:bCs/>
                <w:sz w:val="20"/>
                <w:szCs w:val="20"/>
              </w:rPr>
              <w:t>5</w:t>
            </w:r>
          </w:p>
        </w:tc>
        <w:tc>
          <w:tcPr>
            <w:tcW w:w="3778" w:type="dxa"/>
          </w:tcPr>
          <w:p w14:paraId="5744EBAC" w14:textId="3F69B528" w:rsidR="00242F99" w:rsidRPr="00242F99" w:rsidRDefault="00242F99" w:rsidP="00242F99">
            <w:pPr>
              <w:spacing w:before="120" w:after="120"/>
              <w:rPr>
                <w:rFonts w:ascii="Arial" w:hAnsi="Arial" w:cs="Arial"/>
                <w:sz w:val="20"/>
              </w:rPr>
            </w:pPr>
            <w:r w:rsidRPr="00242F99">
              <w:rPr>
                <w:rFonts w:ascii="Arial" w:hAnsi="Arial" w:cs="Arial"/>
                <w:color w:val="0D0D0D" w:themeColor="text1" w:themeTint="F2"/>
                <w:sz w:val="20"/>
              </w:rPr>
              <w:t>Outline the process for transitioning to a new supplier, including how the knowledgebase will be transferred. Also include the prices associated with a transition and an exit, as well as how these totals are calculated</w:t>
            </w:r>
          </w:p>
        </w:tc>
        <w:tc>
          <w:tcPr>
            <w:tcW w:w="1418" w:type="dxa"/>
          </w:tcPr>
          <w:p w14:paraId="14A4710D" w14:textId="77777777" w:rsidR="00242F99" w:rsidRPr="00242F99" w:rsidRDefault="00242F99" w:rsidP="00242F99">
            <w:pPr>
              <w:spacing w:line="360" w:lineRule="auto"/>
              <w:jc w:val="center"/>
              <w:rPr>
                <w:rFonts w:ascii="Arial" w:hAnsi="Arial" w:cs="Arial"/>
                <w:sz w:val="20"/>
                <w:szCs w:val="20"/>
              </w:rPr>
            </w:pPr>
          </w:p>
          <w:p w14:paraId="09D08378" w14:textId="77777777" w:rsidR="00242F99" w:rsidRPr="00242F99" w:rsidRDefault="00242F99" w:rsidP="00242F99">
            <w:pPr>
              <w:spacing w:line="360" w:lineRule="auto"/>
              <w:jc w:val="center"/>
              <w:rPr>
                <w:rFonts w:ascii="Arial" w:hAnsi="Arial" w:cs="Arial"/>
                <w:sz w:val="20"/>
                <w:szCs w:val="20"/>
              </w:rPr>
            </w:pPr>
          </w:p>
          <w:p w14:paraId="0A12108F" w14:textId="1F503729" w:rsidR="00242F99" w:rsidRPr="00242F99" w:rsidRDefault="00242F99" w:rsidP="00242F99">
            <w:pPr>
              <w:spacing w:line="360" w:lineRule="auto"/>
              <w:jc w:val="center"/>
              <w:rPr>
                <w:rFonts w:ascii="Arial" w:hAnsi="Arial" w:cs="Arial"/>
                <w:sz w:val="20"/>
                <w:szCs w:val="20"/>
              </w:rPr>
            </w:pPr>
            <w:r w:rsidRPr="00242F99">
              <w:rPr>
                <w:rFonts w:ascii="Arial" w:hAnsi="Arial" w:cs="Arial"/>
                <w:sz w:val="20"/>
                <w:szCs w:val="20"/>
              </w:rPr>
              <w:t>Required</w:t>
            </w:r>
          </w:p>
        </w:tc>
        <w:tc>
          <w:tcPr>
            <w:tcW w:w="1417" w:type="dxa"/>
            <w:shd w:val="clear" w:color="auto" w:fill="FFE599" w:themeFill="accent4" w:themeFillTint="66"/>
            <w:vAlign w:val="center"/>
          </w:tcPr>
          <w:p w14:paraId="72120714" w14:textId="4548240E" w:rsidR="00242F99" w:rsidRPr="00CD1DAE" w:rsidRDefault="00242F99" w:rsidP="0052477C">
            <w:pPr>
              <w:spacing w:line="360" w:lineRule="auto"/>
              <w:rPr>
                <w:rFonts w:ascii="Arial" w:hAnsi="Arial" w:cs="Arial"/>
                <w:color w:val="0000FF"/>
                <w:sz w:val="20"/>
                <w:szCs w:val="20"/>
              </w:rPr>
            </w:pPr>
            <w:r w:rsidRPr="00CD1DAE">
              <w:rPr>
                <w:rFonts w:ascii="Arial" w:hAnsi="Arial" w:cs="Arial"/>
                <w:color w:val="0000FF"/>
                <w:sz w:val="20"/>
                <w:szCs w:val="20"/>
              </w:rPr>
              <w:t>?</w:t>
            </w:r>
          </w:p>
        </w:tc>
        <w:tc>
          <w:tcPr>
            <w:tcW w:w="6521" w:type="dxa"/>
            <w:shd w:val="clear" w:color="auto" w:fill="FFE599" w:themeFill="accent4" w:themeFillTint="66"/>
            <w:vAlign w:val="center"/>
          </w:tcPr>
          <w:p w14:paraId="38A66EE5" w14:textId="7B9BFF47" w:rsidR="00242F99" w:rsidRPr="00BC71DB" w:rsidRDefault="00242F99" w:rsidP="0052477C">
            <w:pPr>
              <w:spacing w:line="360" w:lineRule="auto"/>
              <w:rPr>
                <w:rFonts w:ascii="Arial" w:hAnsi="Arial" w:cs="Arial"/>
                <w:color w:val="0000FF"/>
                <w:sz w:val="20"/>
                <w:szCs w:val="20"/>
              </w:rPr>
            </w:pPr>
            <w:r w:rsidRPr="00BC71DB">
              <w:rPr>
                <w:rFonts w:ascii="Arial" w:hAnsi="Arial" w:cs="Arial"/>
                <w:color w:val="0000FF"/>
                <w:sz w:val="20"/>
                <w:szCs w:val="20"/>
              </w:rPr>
              <w:t>?</w:t>
            </w:r>
          </w:p>
        </w:tc>
      </w:tr>
    </w:tbl>
    <w:p w14:paraId="595F5376" w14:textId="77777777" w:rsidR="00D55B25" w:rsidRDefault="00D55B25">
      <w:pPr>
        <w:rPr>
          <w:rFonts w:ascii="Arial" w:hAnsi="Arial" w:cs="Arial"/>
          <w:color w:val="0000FF"/>
          <w:szCs w:val="32"/>
        </w:rPr>
      </w:pPr>
      <w:r>
        <w:rPr>
          <w:rFonts w:ascii="Arial" w:hAnsi="Arial" w:cs="Arial"/>
          <w:color w:val="0000FF"/>
          <w:szCs w:val="32"/>
        </w:rPr>
        <w:br w:type="page"/>
      </w:r>
    </w:p>
    <w:p w14:paraId="626CF93A" w14:textId="43C60A8B" w:rsidR="00E07552" w:rsidRPr="0052477C" w:rsidRDefault="003137FE" w:rsidP="006D4672">
      <w:pPr>
        <w:pStyle w:val="Heading2"/>
        <w:numPr>
          <w:ilvl w:val="0"/>
          <w:numId w:val="6"/>
        </w:numPr>
        <w:spacing w:line="360" w:lineRule="auto"/>
        <w:rPr>
          <w:sz w:val="24"/>
          <w:szCs w:val="24"/>
        </w:rPr>
      </w:pPr>
      <w:r w:rsidRPr="0052477C">
        <w:rPr>
          <w:sz w:val="24"/>
          <w:szCs w:val="24"/>
        </w:rPr>
        <w:tab/>
      </w:r>
      <w:bookmarkStart w:id="48" w:name="_Toc213146749"/>
      <w:r w:rsidR="00E07552" w:rsidRPr="0052477C">
        <w:rPr>
          <w:sz w:val="24"/>
          <w:szCs w:val="24"/>
        </w:rPr>
        <w:t>Vendor Qualifications</w:t>
      </w:r>
      <w:r w:rsidR="00E07552" w:rsidRPr="0052477C">
        <w:rPr>
          <w:b w:val="0"/>
          <w:bCs w:val="0"/>
          <w:sz w:val="24"/>
          <w:szCs w:val="24"/>
        </w:rPr>
        <w:t xml:space="preserve"> &amp;</w:t>
      </w:r>
      <w:r w:rsidR="00E07552" w:rsidRPr="0052477C">
        <w:rPr>
          <w:sz w:val="24"/>
          <w:szCs w:val="24"/>
        </w:rPr>
        <w:t xml:space="preserve"> References</w:t>
      </w:r>
      <w:bookmarkEnd w:id="48"/>
    </w:p>
    <w:p w14:paraId="1F3E8BBC" w14:textId="1B558B6B" w:rsidR="000A6984" w:rsidRPr="0052477C" w:rsidRDefault="000A6984" w:rsidP="0052477C">
      <w:pPr>
        <w:spacing w:line="360" w:lineRule="auto"/>
        <w:ind w:firstLine="720"/>
        <w:rPr>
          <w:rFonts w:ascii="Arial" w:hAnsi="Arial" w:cs="Arial"/>
        </w:rPr>
      </w:pPr>
      <w:r w:rsidRPr="0052477C">
        <w:rPr>
          <w:rFonts w:ascii="Arial" w:hAnsi="Arial" w:cs="Arial"/>
        </w:rPr>
        <w:t>All vendors must provide the following informatio</w:t>
      </w:r>
      <w:r w:rsidR="4A3EBA29" w:rsidRPr="0052477C">
        <w:rPr>
          <w:rFonts w:ascii="Arial" w:hAnsi="Arial" w:cs="Arial"/>
        </w:rPr>
        <w:t>n</w:t>
      </w:r>
      <w:r w:rsidRPr="0052477C">
        <w:rPr>
          <w:rFonts w:ascii="Arial" w:hAnsi="Arial" w:cs="Arial"/>
        </w:rPr>
        <w:t xml:space="preserve"> for their proposal to be considered:</w:t>
      </w:r>
    </w:p>
    <w:p w14:paraId="1F3E8BBD" w14:textId="1D873FE2" w:rsidR="000A6984" w:rsidRPr="0052477C" w:rsidRDefault="000A6984" w:rsidP="0052477C">
      <w:pPr>
        <w:pStyle w:val="ITRGBullet1"/>
        <w:tabs>
          <w:tab w:val="clear" w:pos="720"/>
        </w:tabs>
        <w:spacing w:before="0" w:line="360" w:lineRule="auto"/>
        <w:ind w:left="0" w:firstLine="720"/>
        <w:rPr>
          <w:rFonts w:ascii="Arial" w:hAnsi="Arial" w:cs="Arial"/>
        </w:rPr>
      </w:pPr>
      <w:r w:rsidRPr="0052477C">
        <w:rPr>
          <w:rFonts w:ascii="Arial" w:hAnsi="Arial" w:cs="Arial"/>
        </w:rPr>
        <w:t xml:space="preserve">A brief outline of </w:t>
      </w:r>
      <w:r w:rsidR="00C75BB5" w:rsidRPr="0052477C">
        <w:rPr>
          <w:rFonts w:ascii="Arial" w:hAnsi="Arial" w:cs="Arial"/>
        </w:rPr>
        <w:t xml:space="preserve">your </w:t>
      </w:r>
      <w:r w:rsidRPr="0052477C">
        <w:rPr>
          <w:rFonts w:ascii="Arial" w:hAnsi="Arial" w:cs="Arial"/>
        </w:rPr>
        <w:t xml:space="preserve">company and </w:t>
      </w:r>
      <w:r w:rsidR="00DB708C" w:rsidRPr="0052477C">
        <w:rPr>
          <w:rFonts w:ascii="Arial" w:hAnsi="Arial" w:cs="Arial"/>
        </w:rPr>
        <w:t xml:space="preserve">similar </w:t>
      </w:r>
      <w:r w:rsidRPr="0052477C">
        <w:rPr>
          <w:rFonts w:ascii="Arial" w:hAnsi="Arial" w:cs="Arial"/>
        </w:rPr>
        <w:t>services offered, including:</w:t>
      </w:r>
    </w:p>
    <w:tbl>
      <w:tblPr>
        <w:tblStyle w:val="TableGrid"/>
        <w:tblW w:w="14034" w:type="dxa"/>
        <w:tblInd w:w="-5" w:type="dxa"/>
        <w:tblLook w:val="04A0" w:firstRow="1" w:lastRow="0" w:firstColumn="1" w:lastColumn="0" w:noHBand="0" w:noVBand="1"/>
      </w:tblPr>
      <w:tblGrid>
        <w:gridCol w:w="851"/>
        <w:gridCol w:w="6662"/>
        <w:gridCol w:w="6521"/>
      </w:tblGrid>
      <w:tr w:rsidR="00EC49BA" w:rsidRPr="0052477C" w14:paraId="543F1309" w14:textId="77777777" w:rsidTr="00866E4D">
        <w:tc>
          <w:tcPr>
            <w:tcW w:w="851" w:type="dxa"/>
            <w:shd w:val="clear" w:color="auto" w:fill="BFBFBF" w:themeFill="background1" w:themeFillShade="BF"/>
          </w:tcPr>
          <w:p w14:paraId="5B33DB80" w14:textId="7F716FCB" w:rsidR="00EC49BA" w:rsidRPr="0052477C" w:rsidRDefault="00EC49BA" w:rsidP="00EC49BA">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w:t>
            </w:r>
          </w:p>
        </w:tc>
        <w:tc>
          <w:tcPr>
            <w:tcW w:w="6662" w:type="dxa"/>
            <w:shd w:val="clear" w:color="auto" w:fill="BFBFBF" w:themeFill="background1" w:themeFillShade="BF"/>
          </w:tcPr>
          <w:p w14:paraId="6F78AECA" w14:textId="395EDBEF" w:rsidR="00EC49BA" w:rsidRPr="0052477C" w:rsidRDefault="00313DF8" w:rsidP="00EC49BA">
            <w:pPr>
              <w:pStyle w:val="ITRGBullet1"/>
              <w:tabs>
                <w:tab w:val="clear" w:pos="720"/>
              </w:tabs>
              <w:spacing w:line="360" w:lineRule="auto"/>
              <w:ind w:left="0" w:firstLine="0"/>
              <w:rPr>
                <w:rFonts w:ascii="Arial" w:hAnsi="Arial" w:cs="Arial"/>
                <w:b/>
                <w:bCs/>
                <w:sz w:val="20"/>
                <w:szCs w:val="20"/>
              </w:rPr>
            </w:pPr>
            <w:r w:rsidRPr="0052477C">
              <w:rPr>
                <w:rFonts w:ascii="Arial" w:hAnsi="Arial" w:cs="Arial"/>
                <w:b/>
                <w:bCs/>
                <w:sz w:val="20"/>
                <w:szCs w:val="20"/>
              </w:rPr>
              <w:t xml:space="preserve">Question </w:t>
            </w:r>
          </w:p>
        </w:tc>
        <w:tc>
          <w:tcPr>
            <w:tcW w:w="6521" w:type="dxa"/>
            <w:shd w:val="clear" w:color="auto" w:fill="BFBFBF" w:themeFill="background1" w:themeFillShade="BF"/>
          </w:tcPr>
          <w:p w14:paraId="03D66DCD" w14:textId="5D902B7B" w:rsidR="00EC49BA" w:rsidRPr="0052477C" w:rsidRDefault="00313DF8" w:rsidP="00EC49BA">
            <w:pPr>
              <w:pStyle w:val="ITRGBullet1"/>
              <w:tabs>
                <w:tab w:val="clear" w:pos="720"/>
              </w:tabs>
              <w:spacing w:line="360" w:lineRule="auto"/>
              <w:ind w:left="0" w:firstLine="0"/>
              <w:rPr>
                <w:rFonts w:ascii="Arial" w:hAnsi="Arial" w:cs="Arial"/>
                <w:b/>
                <w:bCs/>
                <w:sz w:val="20"/>
                <w:szCs w:val="20"/>
              </w:rPr>
            </w:pPr>
            <w:r w:rsidRPr="0052477C">
              <w:rPr>
                <w:rFonts w:ascii="Arial" w:hAnsi="Arial" w:cs="Arial"/>
                <w:b/>
                <w:bCs/>
                <w:sz w:val="20"/>
                <w:szCs w:val="20"/>
              </w:rPr>
              <w:t>Answer</w:t>
            </w:r>
          </w:p>
        </w:tc>
      </w:tr>
      <w:tr w:rsidR="00EC49BA" w:rsidRPr="0052477C" w14:paraId="00C34776" w14:textId="77777777" w:rsidTr="00866E4D">
        <w:tc>
          <w:tcPr>
            <w:tcW w:w="851" w:type="dxa"/>
          </w:tcPr>
          <w:p w14:paraId="12CA17A4" w14:textId="3DDAC2FF" w:rsidR="00EC49BA" w:rsidRPr="0052477C" w:rsidRDefault="00EC49BA" w:rsidP="00EC49BA">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1</w:t>
            </w:r>
          </w:p>
        </w:tc>
        <w:tc>
          <w:tcPr>
            <w:tcW w:w="6662" w:type="dxa"/>
          </w:tcPr>
          <w:p w14:paraId="6DF99A1C" w14:textId="299A58FA" w:rsidR="00EC49BA" w:rsidRPr="0052477C" w:rsidRDefault="00EC49BA" w:rsidP="00EC49BA">
            <w:pPr>
              <w:pStyle w:val="CheckMarks"/>
              <w:tabs>
                <w:tab w:val="clear" w:pos="360"/>
              </w:tabs>
              <w:spacing w:line="360" w:lineRule="auto"/>
              <w:ind w:left="0" w:firstLine="0"/>
              <w:rPr>
                <w:rFonts w:ascii="Arial" w:hAnsi="Arial" w:cs="Arial"/>
                <w:sz w:val="20"/>
                <w:szCs w:val="20"/>
              </w:rPr>
            </w:pPr>
            <w:r w:rsidRPr="0052477C">
              <w:rPr>
                <w:rFonts w:ascii="Arial" w:hAnsi="Arial" w:cs="Arial"/>
                <w:sz w:val="20"/>
                <w:szCs w:val="20"/>
              </w:rPr>
              <w:t xml:space="preserve">Full legal name of </w:t>
            </w:r>
            <w:r w:rsidR="00A634F9" w:rsidRPr="0052477C">
              <w:rPr>
                <w:rFonts w:ascii="Arial" w:hAnsi="Arial" w:cs="Arial"/>
                <w:sz w:val="20"/>
                <w:szCs w:val="20"/>
              </w:rPr>
              <w:t xml:space="preserve">your </w:t>
            </w:r>
            <w:r w:rsidRPr="0052477C">
              <w:rPr>
                <w:rFonts w:ascii="Arial" w:hAnsi="Arial" w:cs="Arial"/>
                <w:sz w:val="20"/>
                <w:szCs w:val="20"/>
              </w:rPr>
              <w:t>company</w:t>
            </w:r>
          </w:p>
        </w:tc>
        <w:tc>
          <w:tcPr>
            <w:tcW w:w="6521" w:type="dxa"/>
            <w:shd w:val="clear" w:color="auto" w:fill="FFE599" w:themeFill="accent4" w:themeFillTint="66"/>
          </w:tcPr>
          <w:p w14:paraId="1B9A1278" w14:textId="1BCD1FEE" w:rsidR="00EC49BA" w:rsidRPr="0052477C" w:rsidRDefault="00313DF8"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r w:rsidR="00313DF8" w:rsidRPr="0052477C" w14:paraId="21457775" w14:textId="77777777" w:rsidTr="00866E4D">
        <w:tc>
          <w:tcPr>
            <w:tcW w:w="851" w:type="dxa"/>
          </w:tcPr>
          <w:p w14:paraId="5E992061" w14:textId="0C777B0B" w:rsidR="00313DF8" w:rsidRPr="0052477C" w:rsidRDefault="00313DF8" w:rsidP="00313DF8">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2</w:t>
            </w:r>
          </w:p>
        </w:tc>
        <w:tc>
          <w:tcPr>
            <w:tcW w:w="6662" w:type="dxa"/>
          </w:tcPr>
          <w:p w14:paraId="337C1104" w14:textId="02CD9BA8" w:rsidR="00313DF8" w:rsidRPr="0052477C" w:rsidRDefault="00313DF8" w:rsidP="00313DF8">
            <w:pPr>
              <w:pStyle w:val="ITRGBullet1"/>
              <w:tabs>
                <w:tab w:val="clear" w:pos="720"/>
              </w:tabs>
              <w:spacing w:line="360" w:lineRule="auto"/>
              <w:ind w:left="0" w:firstLine="0"/>
              <w:rPr>
                <w:rFonts w:ascii="Arial" w:hAnsi="Arial" w:cs="Arial"/>
                <w:sz w:val="20"/>
                <w:szCs w:val="20"/>
              </w:rPr>
            </w:pPr>
            <w:r w:rsidRPr="0052477C">
              <w:rPr>
                <w:rFonts w:ascii="Arial" w:hAnsi="Arial" w:cs="Arial"/>
                <w:sz w:val="20"/>
                <w:szCs w:val="20"/>
              </w:rPr>
              <w:t>Year business was established</w:t>
            </w:r>
          </w:p>
        </w:tc>
        <w:tc>
          <w:tcPr>
            <w:tcW w:w="6521" w:type="dxa"/>
            <w:shd w:val="clear" w:color="auto" w:fill="FFE599" w:themeFill="accent4" w:themeFillTint="66"/>
          </w:tcPr>
          <w:p w14:paraId="39A59B59" w14:textId="15C24AF7" w:rsidR="00313DF8" w:rsidRPr="0052477C" w:rsidRDefault="00313DF8"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r w:rsidR="00313DF8" w:rsidRPr="0052477C" w14:paraId="31053A1E" w14:textId="77777777" w:rsidTr="00866E4D">
        <w:tc>
          <w:tcPr>
            <w:tcW w:w="851" w:type="dxa"/>
          </w:tcPr>
          <w:p w14:paraId="010479FB" w14:textId="5EB816A2" w:rsidR="00313DF8" w:rsidRPr="0052477C" w:rsidRDefault="00313DF8" w:rsidP="00313DF8">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3</w:t>
            </w:r>
          </w:p>
        </w:tc>
        <w:tc>
          <w:tcPr>
            <w:tcW w:w="6662" w:type="dxa"/>
          </w:tcPr>
          <w:p w14:paraId="23C847AF" w14:textId="5E90045A" w:rsidR="00313DF8" w:rsidRPr="0052477C" w:rsidRDefault="00313DF8" w:rsidP="00313DF8">
            <w:pPr>
              <w:pStyle w:val="ITRGBullet1"/>
              <w:tabs>
                <w:tab w:val="clear" w:pos="720"/>
              </w:tabs>
              <w:spacing w:line="360" w:lineRule="auto"/>
              <w:ind w:left="0" w:firstLine="0"/>
              <w:rPr>
                <w:rFonts w:ascii="Arial" w:hAnsi="Arial" w:cs="Arial"/>
                <w:sz w:val="20"/>
                <w:szCs w:val="20"/>
              </w:rPr>
            </w:pPr>
            <w:r w:rsidRPr="0052477C">
              <w:rPr>
                <w:rFonts w:ascii="Arial" w:hAnsi="Arial" w:cs="Arial"/>
                <w:sz w:val="20"/>
                <w:szCs w:val="20"/>
              </w:rPr>
              <w:t xml:space="preserve">Number of people </w:t>
            </w:r>
            <w:r w:rsidR="009A2F9B" w:rsidRPr="0052477C">
              <w:rPr>
                <w:rFonts w:ascii="Arial" w:hAnsi="Arial" w:cs="Arial"/>
                <w:sz w:val="20"/>
                <w:szCs w:val="20"/>
              </w:rPr>
              <w:t xml:space="preserve">/ FTEs </w:t>
            </w:r>
            <w:r w:rsidRPr="0052477C">
              <w:rPr>
                <w:rFonts w:ascii="Arial" w:hAnsi="Arial" w:cs="Arial"/>
                <w:sz w:val="20"/>
                <w:szCs w:val="20"/>
              </w:rPr>
              <w:t>currently employed</w:t>
            </w:r>
            <w:r w:rsidR="009A2F9B" w:rsidRPr="0052477C">
              <w:rPr>
                <w:rFonts w:ascii="Arial" w:hAnsi="Arial" w:cs="Arial"/>
                <w:sz w:val="20"/>
                <w:szCs w:val="20"/>
              </w:rPr>
              <w:t xml:space="preserve"> (including contractors)</w:t>
            </w:r>
          </w:p>
        </w:tc>
        <w:tc>
          <w:tcPr>
            <w:tcW w:w="6521" w:type="dxa"/>
            <w:shd w:val="clear" w:color="auto" w:fill="FFE599" w:themeFill="accent4" w:themeFillTint="66"/>
          </w:tcPr>
          <w:p w14:paraId="5572D293" w14:textId="59C295B9" w:rsidR="00313DF8" w:rsidRPr="0052477C" w:rsidRDefault="00313DF8"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r w:rsidR="00313DF8" w:rsidRPr="0052477C" w14:paraId="40916CAD" w14:textId="77777777" w:rsidTr="00866E4D">
        <w:tc>
          <w:tcPr>
            <w:tcW w:w="851" w:type="dxa"/>
          </w:tcPr>
          <w:p w14:paraId="64638699" w14:textId="4DE39E35" w:rsidR="00313DF8" w:rsidRPr="0052477C" w:rsidRDefault="006E306B" w:rsidP="00EC49BA">
            <w:pPr>
              <w:pStyle w:val="ITRGBullet1"/>
              <w:tabs>
                <w:tab w:val="clear" w:pos="720"/>
              </w:tabs>
              <w:spacing w:line="360" w:lineRule="auto"/>
              <w:ind w:left="0" w:firstLine="0"/>
              <w:jc w:val="center"/>
              <w:rPr>
                <w:rFonts w:ascii="Arial" w:hAnsi="Arial" w:cs="Arial"/>
                <w:b/>
                <w:bCs/>
                <w:sz w:val="20"/>
                <w:szCs w:val="20"/>
              </w:rPr>
            </w:pPr>
            <w:r w:rsidRPr="0052477C">
              <w:rPr>
                <w:rFonts w:ascii="Arial" w:hAnsi="Arial" w:cs="Arial"/>
                <w:b/>
                <w:bCs/>
                <w:sz w:val="20"/>
                <w:szCs w:val="20"/>
              </w:rPr>
              <w:t>5</w:t>
            </w:r>
          </w:p>
        </w:tc>
        <w:tc>
          <w:tcPr>
            <w:tcW w:w="6662" w:type="dxa"/>
          </w:tcPr>
          <w:p w14:paraId="592F7F03" w14:textId="1946900A" w:rsidR="00313DF8" w:rsidRPr="0052477C" w:rsidRDefault="00313DF8" w:rsidP="00F9781D">
            <w:pPr>
              <w:pStyle w:val="ITRGBullet1"/>
              <w:tabs>
                <w:tab w:val="clear" w:pos="720"/>
              </w:tabs>
              <w:ind w:left="0" w:firstLine="0"/>
              <w:rPr>
                <w:rFonts w:ascii="Arial" w:hAnsi="Arial" w:cs="Arial"/>
                <w:sz w:val="20"/>
                <w:szCs w:val="20"/>
              </w:rPr>
            </w:pPr>
            <w:r w:rsidRPr="0052477C">
              <w:rPr>
                <w:rFonts w:ascii="Arial" w:hAnsi="Arial" w:cs="Arial"/>
                <w:sz w:val="20"/>
                <w:szCs w:val="20"/>
              </w:rPr>
              <w:t xml:space="preserve">An outline of your current and future strategies </w:t>
            </w:r>
            <w:r w:rsidR="00CC0647" w:rsidRPr="0052477C">
              <w:rPr>
                <w:rFonts w:ascii="Arial" w:hAnsi="Arial" w:cs="Arial"/>
                <w:sz w:val="20"/>
                <w:szCs w:val="20"/>
              </w:rPr>
              <w:t xml:space="preserve">for </w:t>
            </w:r>
            <w:r w:rsidRPr="0052477C">
              <w:rPr>
                <w:rFonts w:ascii="Arial" w:hAnsi="Arial" w:cs="Arial"/>
                <w:sz w:val="20"/>
                <w:szCs w:val="20"/>
              </w:rPr>
              <w:t xml:space="preserve">the </w:t>
            </w:r>
            <w:r w:rsidR="00CC0647" w:rsidRPr="0052477C">
              <w:rPr>
                <w:rFonts w:ascii="Arial" w:hAnsi="Arial" w:cs="Arial"/>
                <w:sz w:val="20"/>
                <w:szCs w:val="20"/>
              </w:rPr>
              <w:t>Serv</w:t>
            </w:r>
            <w:r w:rsidR="006E306B" w:rsidRPr="0052477C">
              <w:rPr>
                <w:rFonts w:ascii="Arial" w:hAnsi="Arial" w:cs="Arial"/>
                <w:sz w:val="20"/>
                <w:szCs w:val="20"/>
              </w:rPr>
              <w:t xml:space="preserve">er Administration </w:t>
            </w:r>
            <w:r w:rsidR="00CC0647" w:rsidRPr="0052477C">
              <w:rPr>
                <w:rFonts w:ascii="Arial" w:hAnsi="Arial" w:cs="Arial"/>
                <w:sz w:val="20"/>
                <w:szCs w:val="20"/>
              </w:rPr>
              <w:t>Service</w:t>
            </w:r>
          </w:p>
        </w:tc>
        <w:tc>
          <w:tcPr>
            <w:tcW w:w="6521" w:type="dxa"/>
            <w:shd w:val="clear" w:color="auto" w:fill="FFE599" w:themeFill="accent4" w:themeFillTint="66"/>
          </w:tcPr>
          <w:p w14:paraId="0E28715B" w14:textId="3BE75245" w:rsidR="00313DF8" w:rsidRPr="0052477C" w:rsidRDefault="00033C7B" w:rsidP="00A31CE6">
            <w:pPr>
              <w:pStyle w:val="ITRGBullet1"/>
              <w:tabs>
                <w:tab w:val="clear" w:pos="720"/>
              </w:tabs>
              <w:spacing w:before="120" w:after="120" w:line="360" w:lineRule="auto"/>
              <w:ind w:left="170" w:firstLine="0"/>
              <w:rPr>
                <w:rFonts w:ascii="Arial" w:hAnsi="Arial" w:cs="Arial"/>
                <w:sz w:val="20"/>
                <w:szCs w:val="20"/>
              </w:rPr>
            </w:pPr>
            <w:r w:rsidRPr="0052477C">
              <w:rPr>
                <w:rFonts w:ascii="Arial" w:hAnsi="Arial" w:cs="Arial"/>
                <w:color w:val="0000FF"/>
                <w:sz w:val="20"/>
                <w:szCs w:val="20"/>
              </w:rPr>
              <w:t>?</w:t>
            </w:r>
          </w:p>
        </w:tc>
      </w:tr>
    </w:tbl>
    <w:p w14:paraId="4A2A3D66" w14:textId="165D63B5" w:rsidR="0051167A" w:rsidRDefault="0051167A" w:rsidP="00AB2118">
      <w:pPr>
        <w:pStyle w:val="Heading2"/>
        <w:spacing w:line="360" w:lineRule="auto"/>
      </w:pPr>
    </w:p>
    <w:p w14:paraId="17C6D53F" w14:textId="77777777" w:rsidR="0051167A" w:rsidRDefault="0051167A">
      <w:pPr>
        <w:rPr>
          <w:rFonts w:ascii="Arial" w:hAnsi="Arial" w:cs="Arial"/>
          <w:b/>
          <w:bCs/>
          <w:sz w:val="28"/>
          <w:szCs w:val="28"/>
        </w:rPr>
      </w:pPr>
      <w:r>
        <w:br w:type="page"/>
      </w:r>
    </w:p>
    <w:p w14:paraId="6CD367DC" w14:textId="3D5BDEB4" w:rsidR="00AB2118" w:rsidRPr="0052477C" w:rsidRDefault="00801BB1" w:rsidP="00583F61">
      <w:pPr>
        <w:pStyle w:val="Heading2"/>
        <w:numPr>
          <w:ilvl w:val="0"/>
          <w:numId w:val="6"/>
        </w:numPr>
        <w:spacing w:line="360" w:lineRule="auto"/>
        <w:rPr>
          <w:sz w:val="24"/>
          <w:szCs w:val="24"/>
        </w:rPr>
      </w:pPr>
      <w:r>
        <w:tab/>
      </w:r>
      <w:bookmarkStart w:id="49" w:name="_Toc213146750"/>
      <w:r w:rsidR="00AB2118" w:rsidRPr="0052477C">
        <w:rPr>
          <w:sz w:val="24"/>
          <w:szCs w:val="24"/>
        </w:rPr>
        <w:t>References</w:t>
      </w:r>
      <w:bookmarkEnd w:id="49"/>
    </w:p>
    <w:p w14:paraId="51FD0C37" w14:textId="087B7257" w:rsidR="007E6FBC" w:rsidRPr="0052477C" w:rsidRDefault="00801BB1" w:rsidP="006D2899">
      <w:pPr>
        <w:pStyle w:val="CheckMarks"/>
        <w:tabs>
          <w:tab w:val="clear" w:pos="360"/>
        </w:tabs>
        <w:spacing w:before="120" w:after="120" w:line="360" w:lineRule="auto"/>
        <w:ind w:left="357" w:firstLine="0"/>
        <w:rPr>
          <w:rFonts w:ascii="Arial" w:hAnsi="Arial" w:cs="Arial"/>
        </w:rPr>
      </w:pPr>
      <w:r w:rsidRPr="0052477C">
        <w:rPr>
          <w:rFonts w:ascii="Arial" w:hAnsi="Arial" w:cs="Arial"/>
        </w:rPr>
        <w:tab/>
      </w:r>
      <w:r w:rsidR="007E6FBC" w:rsidRPr="0052477C">
        <w:rPr>
          <w:rFonts w:ascii="Arial" w:hAnsi="Arial" w:cs="Arial"/>
        </w:rPr>
        <w:t xml:space="preserve">Who are your previous customers </w:t>
      </w:r>
      <w:r w:rsidR="003C4B98" w:rsidRPr="0052477C">
        <w:rPr>
          <w:rFonts w:ascii="Arial" w:hAnsi="Arial" w:cs="Arial"/>
        </w:rPr>
        <w:t>for similar service</w:t>
      </w:r>
      <w:r w:rsidR="00E12C1E" w:rsidRPr="0052477C">
        <w:rPr>
          <w:rFonts w:ascii="Arial" w:hAnsi="Arial" w:cs="Arial"/>
        </w:rPr>
        <w:t>s</w:t>
      </w:r>
      <w:r w:rsidR="003C4B98" w:rsidRPr="0052477C">
        <w:rPr>
          <w:rFonts w:ascii="Arial" w:hAnsi="Arial" w:cs="Arial"/>
        </w:rPr>
        <w:t xml:space="preserve"> </w:t>
      </w:r>
      <w:r w:rsidR="007E6FBC" w:rsidRPr="0052477C">
        <w:rPr>
          <w:rFonts w:ascii="Arial" w:hAnsi="Arial" w:cs="Arial"/>
        </w:rPr>
        <w:t xml:space="preserve">and how satisfied are </w:t>
      </w:r>
      <w:r w:rsidR="003C4B98" w:rsidRPr="0052477C">
        <w:rPr>
          <w:rFonts w:ascii="Arial" w:hAnsi="Arial" w:cs="Arial"/>
        </w:rPr>
        <w:t xml:space="preserve">or they were </w:t>
      </w:r>
      <w:r w:rsidR="007E6FBC" w:rsidRPr="0052477C">
        <w:rPr>
          <w:rFonts w:ascii="Arial" w:hAnsi="Arial" w:cs="Arial"/>
        </w:rPr>
        <w:t>with your services?</w:t>
      </w:r>
    </w:p>
    <w:p w14:paraId="3E101F5C" w14:textId="7FBEFE61" w:rsidR="00A3226D" w:rsidRPr="0052477C" w:rsidRDefault="00801BB1" w:rsidP="00003471">
      <w:pPr>
        <w:pStyle w:val="CheckMarks"/>
        <w:tabs>
          <w:tab w:val="clear" w:pos="360"/>
        </w:tabs>
        <w:spacing w:before="120" w:after="120" w:line="360" w:lineRule="auto"/>
        <w:ind w:left="709" w:firstLine="0"/>
        <w:rPr>
          <w:rFonts w:ascii="Arial" w:hAnsi="Arial" w:cs="Arial"/>
        </w:rPr>
      </w:pPr>
      <w:r w:rsidRPr="0052477C">
        <w:rPr>
          <w:rFonts w:ascii="Arial" w:hAnsi="Arial" w:cs="Arial"/>
        </w:rPr>
        <w:tab/>
      </w:r>
      <w:r w:rsidR="00A3226D" w:rsidRPr="0052477C">
        <w:rPr>
          <w:rFonts w:ascii="Arial" w:hAnsi="Arial" w:cs="Arial"/>
        </w:rPr>
        <w:t>Fill</w:t>
      </w:r>
      <w:r w:rsidR="007E6FBC" w:rsidRPr="0052477C">
        <w:rPr>
          <w:rFonts w:ascii="Arial" w:hAnsi="Arial" w:cs="Arial"/>
        </w:rPr>
        <w:t xml:space="preserve"> </w:t>
      </w:r>
      <w:r w:rsidR="00A3226D" w:rsidRPr="0052477C">
        <w:rPr>
          <w:rFonts w:ascii="Arial" w:hAnsi="Arial" w:cs="Arial"/>
        </w:rPr>
        <w:t xml:space="preserve">in the table below </w:t>
      </w:r>
      <w:r w:rsidR="007A5A1E" w:rsidRPr="0052477C">
        <w:rPr>
          <w:rFonts w:ascii="Arial" w:hAnsi="Arial" w:cs="Arial"/>
        </w:rPr>
        <w:t xml:space="preserve">and provide </w:t>
      </w:r>
      <w:r w:rsidR="001B20C2" w:rsidRPr="0052477C">
        <w:rPr>
          <w:rFonts w:ascii="Arial" w:hAnsi="Arial" w:cs="Arial"/>
        </w:rPr>
        <w:t xml:space="preserve">at least </w:t>
      </w:r>
      <w:r w:rsidR="00003471" w:rsidRPr="004E61E8">
        <w:rPr>
          <w:rFonts w:ascii="Arial" w:hAnsi="Arial" w:cs="Arial"/>
          <w:color w:val="EE0000"/>
        </w:rPr>
        <w:t>three (3)</w:t>
      </w:r>
      <w:r w:rsidR="007A5A1E" w:rsidRPr="004E61E8">
        <w:rPr>
          <w:rFonts w:ascii="Arial" w:hAnsi="Arial" w:cs="Arial"/>
          <w:color w:val="EE0000"/>
        </w:rPr>
        <w:t xml:space="preserve"> </w:t>
      </w:r>
      <w:r w:rsidR="00A3226D" w:rsidRPr="004E61E8">
        <w:rPr>
          <w:rFonts w:ascii="Arial" w:hAnsi="Arial" w:cs="Arial"/>
          <w:color w:val="EE0000"/>
        </w:rPr>
        <w:t xml:space="preserve">contactable </w:t>
      </w:r>
      <w:r w:rsidR="00A3226D" w:rsidRPr="0052477C">
        <w:rPr>
          <w:rFonts w:ascii="Arial" w:hAnsi="Arial" w:cs="Arial"/>
        </w:rPr>
        <w:t>reference</w:t>
      </w:r>
      <w:r w:rsidR="00003471" w:rsidRPr="0052477C">
        <w:rPr>
          <w:rFonts w:ascii="Arial" w:hAnsi="Arial" w:cs="Arial"/>
        </w:rPr>
        <w:t>s</w:t>
      </w:r>
      <w:r w:rsidR="00A3226D" w:rsidRPr="0052477C">
        <w:rPr>
          <w:rFonts w:ascii="Arial" w:hAnsi="Arial" w:cs="Arial"/>
        </w:rPr>
        <w:t xml:space="preserve"> for a similar project </w:t>
      </w:r>
      <w:r w:rsidR="00F6095C" w:rsidRPr="0052477C">
        <w:rPr>
          <w:rFonts w:ascii="Arial" w:hAnsi="Arial" w:cs="Arial"/>
          <w:b/>
          <w:bCs/>
        </w:rPr>
        <w:t>(Serv</w:t>
      </w:r>
      <w:r w:rsidR="00E12C1E" w:rsidRPr="0052477C">
        <w:rPr>
          <w:rFonts w:ascii="Arial" w:hAnsi="Arial" w:cs="Arial"/>
          <w:b/>
          <w:bCs/>
        </w:rPr>
        <w:t>er</w:t>
      </w:r>
      <w:r w:rsidR="00F6095C" w:rsidRPr="0052477C">
        <w:rPr>
          <w:rFonts w:ascii="Arial" w:hAnsi="Arial" w:cs="Arial"/>
          <w:b/>
          <w:bCs/>
        </w:rPr>
        <w:t xml:space="preserve"> </w:t>
      </w:r>
      <w:r w:rsidR="00432BF7" w:rsidRPr="0052477C">
        <w:rPr>
          <w:rFonts w:ascii="Arial" w:hAnsi="Arial" w:cs="Arial"/>
          <w:b/>
          <w:bCs/>
        </w:rPr>
        <w:t>Administration</w:t>
      </w:r>
      <w:r w:rsidR="00F6095C" w:rsidRPr="0052477C">
        <w:rPr>
          <w:rFonts w:ascii="Arial" w:hAnsi="Arial" w:cs="Arial"/>
          <w:b/>
          <w:bCs/>
        </w:rPr>
        <w:t xml:space="preserve"> Service</w:t>
      </w:r>
      <w:r w:rsidR="00003471" w:rsidRPr="0052477C">
        <w:rPr>
          <w:rFonts w:ascii="Arial" w:hAnsi="Arial" w:cs="Arial"/>
          <w:b/>
          <w:bCs/>
        </w:rPr>
        <w:t>s</w:t>
      </w:r>
      <w:r w:rsidR="00F6095C" w:rsidRPr="0052477C">
        <w:rPr>
          <w:rFonts w:ascii="Arial" w:hAnsi="Arial" w:cs="Arial"/>
          <w:b/>
          <w:bCs/>
        </w:rPr>
        <w:t>)</w:t>
      </w:r>
      <w:r w:rsidR="00F6095C" w:rsidRPr="0052477C">
        <w:rPr>
          <w:rFonts w:ascii="Arial" w:hAnsi="Arial" w:cs="Arial"/>
        </w:rPr>
        <w:t xml:space="preserve"> </w:t>
      </w:r>
      <w:r w:rsidR="00A3226D" w:rsidRPr="0052477C">
        <w:rPr>
          <w:rFonts w:ascii="Arial" w:hAnsi="Arial" w:cs="Arial"/>
        </w:rPr>
        <w:t>with a similar scope</w:t>
      </w:r>
      <w:r w:rsidR="00C36505">
        <w:rPr>
          <w:rFonts w:ascii="Arial" w:hAnsi="Arial" w:cs="Arial"/>
        </w:rPr>
        <w:t xml:space="preserve"> of work</w:t>
      </w:r>
      <w:r w:rsidR="0052477C">
        <w:rPr>
          <w:rFonts w:ascii="Arial" w:hAnsi="Arial" w:cs="Arial"/>
        </w:rPr>
        <w:t>.</w:t>
      </w:r>
    </w:p>
    <w:tbl>
      <w:tblPr>
        <w:tblStyle w:val="TableGrid"/>
        <w:tblW w:w="14034" w:type="dxa"/>
        <w:tblInd w:w="-5" w:type="dxa"/>
        <w:tblLook w:val="04A0" w:firstRow="1" w:lastRow="0" w:firstColumn="1" w:lastColumn="0" w:noHBand="0" w:noVBand="1"/>
      </w:tblPr>
      <w:tblGrid>
        <w:gridCol w:w="1701"/>
        <w:gridCol w:w="4253"/>
        <w:gridCol w:w="8080"/>
      </w:tblGrid>
      <w:tr w:rsidR="007A5A1E" w:rsidRPr="0052477C" w14:paraId="4862E359" w14:textId="77777777" w:rsidTr="282FE0D2">
        <w:tc>
          <w:tcPr>
            <w:tcW w:w="14034" w:type="dxa"/>
            <w:gridSpan w:val="3"/>
            <w:shd w:val="clear" w:color="auto" w:fill="D9D9D9" w:themeFill="background1" w:themeFillShade="D9"/>
          </w:tcPr>
          <w:p w14:paraId="237B3311" w14:textId="53ECCF9B" w:rsidR="007A5A1E" w:rsidRPr="0052477C" w:rsidRDefault="007A5A1E" w:rsidP="005759C9">
            <w:pPr>
              <w:pStyle w:val="CheckMarks"/>
              <w:tabs>
                <w:tab w:val="clear" w:pos="360"/>
              </w:tabs>
              <w:spacing w:line="360" w:lineRule="auto"/>
              <w:ind w:left="0" w:firstLine="0"/>
              <w:rPr>
                <w:rFonts w:ascii="Arial" w:hAnsi="Arial" w:cs="Arial"/>
                <w:sz w:val="20"/>
                <w:szCs w:val="20"/>
              </w:rPr>
            </w:pPr>
            <w:r w:rsidRPr="0052477C">
              <w:rPr>
                <w:rFonts w:ascii="Arial" w:hAnsi="Arial" w:cs="Arial"/>
                <w:b/>
                <w:bCs/>
                <w:sz w:val="20"/>
                <w:szCs w:val="20"/>
              </w:rPr>
              <w:t>Reference Table</w:t>
            </w:r>
          </w:p>
        </w:tc>
      </w:tr>
      <w:tr w:rsidR="007E6FBC" w:rsidRPr="0052477C" w14:paraId="2D074BB2" w14:textId="77777777" w:rsidTr="282FE0D2">
        <w:tc>
          <w:tcPr>
            <w:tcW w:w="1701" w:type="dxa"/>
            <w:shd w:val="clear" w:color="auto" w:fill="A6A6A6" w:themeFill="background1" w:themeFillShade="A6"/>
          </w:tcPr>
          <w:p w14:paraId="15433F09" w14:textId="5BE07A2C" w:rsidR="007E6FBC" w:rsidRPr="0052477C" w:rsidRDefault="007E6FBC" w:rsidP="007A5A1E">
            <w:pPr>
              <w:pStyle w:val="CheckMarks"/>
              <w:tabs>
                <w:tab w:val="clear" w:pos="360"/>
              </w:tabs>
              <w:spacing w:line="360" w:lineRule="auto"/>
              <w:ind w:left="0" w:firstLine="0"/>
              <w:jc w:val="center"/>
              <w:rPr>
                <w:rFonts w:ascii="Arial" w:hAnsi="Arial" w:cs="Arial"/>
                <w:b/>
                <w:bCs/>
                <w:color w:val="0D0D0D" w:themeColor="text1" w:themeTint="F2"/>
                <w:sz w:val="20"/>
                <w:szCs w:val="20"/>
              </w:rPr>
            </w:pPr>
            <w:r w:rsidRPr="0052477C">
              <w:rPr>
                <w:rFonts w:ascii="Arial" w:hAnsi="Arial" w:cs="Arial"/>
                <w:b/>
                <w:bCs/>
                <w:color w:val="0D0D0D" w:themeColor="text1" w:themeTint="F2"/>
                <w:sz w:val="20"/>
                <w:szCs w:val="20"/>
              </w:rPr>
              <w:t>#</w:t>
            </w:r>
          </w:p>
        </w:tc>
        <w:tc>
          <w:tcPr>
            <w:tcW w:w="4253" w:type="dxa"/>
            <w:shd w:val="clear" w:color="auto" w:fill="A6A6A6" w:themeFill="background1" w:themeFillShade="A6"/>
          </w:tcPr>
          <w:p w14:paraId="4FD5E9AD" w14:textId="7173ECF4" w:rsidR="007E6FBC" w:rsidRPr="0052477C" w:rsidRDefault="001B20C2" w:rsidP="007A5A1E">
            <w:pPr>
              <w:pStyle w:val="CheckMarks"/>
              <w:tabs>
                <w:tab w:val="clear" w:pos="360"/>
              </w:tabs>
              <w:spacing w:line="360" w:lineRule="auto"/>
              <w:ind w:left="0" w:firstLine="0"/>
              <w:rPr>
                <w:rFonts w:ascii="Arial" w:hAnsi="Arial" w:cs="Arial"/>
                <w:b/>
                <w:bCs/>
                <w:color w:val="0D0D0D" w:themeColor="text1" w:themeTint="F2"/>
                <w:sz w:val="20"/>
                <w:szCs w:val="20"/>
              </w:rPr>
            </w:pPr>
            <w:r w:rsidRPr="0052477C">
              <w:rPr>
                <w:rFonts w:ascii="Arial" w:hAnsi="Arial" w:cs="Arial"/>
                <w:b/>
                <w:bCs/>
                <w:color w:val="0D0D0D" w:themeColor="text1" w:themeTint="F2"/>
                <w:sz w:val="20"/>
                <w:szCs w:val="20"/>
              </w:rPr>
              <w:t>Requirement</w:t>
            </w:r>
          </w:p>
        </w:tc>
        <w:tc>
          <w:tcPr>
            <w:tcW w:w="8080" w:type="dxa"/>
            <w:shd w:val="clear" w:color="auto" w:fill="A6A6A6" w:themeFill="background1" w:themeFillShade="A6"/>
          </w:tcPr>
          <w:p w14:paraId="5C726E88" w14:textId="6503BFC3" w:rsidR="007E6FBC" w:rsidRPr="0052477C" w:rsidRDefault="007E6FBC" w:rsidP="006D3B95">
            <w:pPr>
              <w:pStyle w:val="CheckMarks"/>
              <w:tabs>
                <w:tab w:val="clear" w:pos="360"/>
              </w:tabs>
              <w:spacing w:line="360" w:lineRule="auto"/>
              <w:ind w:left="170" w:firstLine="0"/>
              <w:rPr>
                <w:rFonts w:ascii="Arial" w:hAnsi="Arial" w:cs="Arial"/>
                <w:b/>
                <w:bCs/>
                <w:color w:val="0D0D0D" w:themeColor="text1" w:themeTint="F2"/>
                <w:sz w:val="20"/>
                <w:szCs w:val="20"/>
              </w:rPr>
            </w:pPr>
            <w:r w:rsidRPr="0052477C">
              <w:rPr>
                <w:rFonts w:ascii="Arial" w:hAnsi="Arial" w:cs="Arial"/>
                <w:b/>
                <w:bCs/>
                <w:color w:val="0D0D0D" w:themeColor="text1" w:themeTint="F2"/>
                <w:sz w:val="20"/>
                <w:szCs w:val="20"/>
              </w:rPr>
              <w:t xml:space="preserve">Your Response </w:t>
            </w:r>
          </w:p>
        </w:tc>
      </w:tr>
      <w:tr w:rsidR="007A5A1E" w:rsidRPr="0052477C" w14:paraId="31E7E45D" w14:textId="77777777" w:rsidTr="282FE0D2">
        <w:tc>
          <w:tcPr>
            <w:tcW w:w="1701" w:type="dxa"/>
          </w:tcPr>
          <w:p w14:paraId="14B8B4D0" w14:textId="6D23DF02" w:rsidR="007A5A1E" w:rsidRPr="0052477C" w:rsidRDefault="007A5A1E" w:rsidP="007A5A1E">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1</w:t>
            </w:r>
          </w:p>
        </w:tc>
        <w:tc>
          <w:tcPr>
            <w:tcW w:w="4253" w:type="dxa"/>
          </w:tcPr>
          <w:p w14:paraId="0CFD3D1F" w14:textId="7B4D6D2D" w:rsidR="007A5A1E" w:rsidRPr="0052477C" w:rsidRDefault="007A5A1E"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Company Name</w:t>
            </w:r>
          </w:p>
        </w:tc>
        <w:tc>
          <w:tcPr>
            <w:tcW w:w="8080" w:type="dxa"/>
            <w:shd w:val="clear" w:color="auto" w:fill="FFE599" w:themeFill="accent4" w:themeFillTint="66"/>
          </w:tcPr>
          <w:p w14:paraId="6A1E9285" w14:textId="71809E93" w:rsidR="007A5A1E" w:rsidRPr="0052477C" w:rsidRDefault="006D3B95" w:rsidP="008E66F2">
            <w:pPr>
              <w:pStyle w:val="CheckMarks"/>
              <w:tabs>
                <w:tab w:val="clear" w:pos="360"/>
              </w:tabs>
              <w:spacing w:line="360" w:lineRule="auto"/>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13197245" w14:textId="77777777" w:rsidTr="282FE0D2">
        <w:tc>
          <w:tcPr>
            <w:tcW w:w="1701" w:type="dxa"/>
          </w:tcPr>
          <w:p w14:paraId="4B388F8F" w14:textId="7E11254E" w:rsidR="006D3B95" w:rsidRPr="0052477C" w:rsidRDefault="006D3B95"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2</w:t>
            </w:r>
          </w:p>
        </w:tc>
        <w:tc>
          <w:tcPr>
            <w:tcW w:w="4253" w:type="dxa"/>
          </w:tcPr>
          <w:p w14:paraId="53E83205" w14:textId="0D512834" w:rsidR="006D3B95" w:rsidRPr="0052477C" w:rsidRDefault="006D3B95"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Company Representative</w:t>
            </w:r>
            <w:r w:rsidR="00D52531" w:rsidRPr="0052477C">
              <w:rPr>
                <w:rFonts w:ascii="Arial" w:hAnsi="Arial" w:cs="Arial"/>
                <w:b/>
                <w:bCs/>
                <w:sz w:val="20"/>
                <w:szCs w:val="20"/>
              </w:rPr>
              <w:t xml:space="preserve"> </w:t>
            </w:r>
            <w:r w:rsidR="00D52531" w:rsidRPr="0052477C">
              <w:rPr>
                <w:rFonts w:ascii="Arial" w:hAnsi="Arial" w:cs="Arial"/>
                <w:sz w:val="20"/>
                <w:szCs w:val="20"/>
              </w:rPr>
              <w:t>(Name)</w:t>
            </w:r>
          </w:p>
        </w:tc>
        <w:tc>
          <w:tcPr>
            <w:tcW w:w="8080" w:type="dxa"/>
            <w:shd w:val="clear" w:color="auto" w:fill="FFE599" w:themeFill="accent4" w:themeFillTint="66"/>
          </w:tcPr>
          <w:p w14:paraId="0DD3D830" w14:textId="693DC626"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D52531" w:rsidRPr="0052477C" w14:paraId="5DFF485C" w14:textId="77777777" w:rsidTr="282FE0D2">
        <w:tc>
          <w:tcPr>
            <w:tcW w:w="1701" w:type="dxa"/>
          </w:tcPr>
          <w:p w14:paraId="63C292B2" w14:textId="2587ECE8" w:rsidR="00D52531"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3</w:t>
            </w:r>
          </w:p>
        </w:tc>
        <w:tc>
          <w:tcPr>
            <w:tcW w:w="4253" w:type="dxa"/>
          </w:tcPr>
          <w:p w14:paraId="3A82B093" w14:textId="56B16DA7" w:rsidR="00D52531" w:rsidRPr="0052477C" w:rsidRDefault="00D52531"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 xml:space="preserve">Role </w:t>
            </w:r>
            <w:r w:rsidRPr="0052477C">
              <w:rPr>
                <w:rFonts w:ascii="Arial" w:hAnsi="Arial" w:cs="Arial"/>
                <w:sz w:val="20"/>
                <w:szCs w:val="20"/>
              </w:rPr>
              <w:t>/</w:t>
            </w:r>
            <w:r w:rsidRPr="0052477C">
              <w:rPr>
                <w:rFonts w:ascii="Arial" w:hAnsi="Arial" w:cs="Arial"/>
                <w:b/>
                <w:bCs/>
                <w:sz w:val="20"/>
                <w:szCs w:val="20"/>
              </w:rPr>
              <w:t xml:space="preserve"> Job Title</w:t>
            </w:r>
          </w:p>
        </w:tc>
        <w:tc>
          <w:tcPr>
            <w:tcW w:w="8080" w:type="dxa"/>
            <w:shd w:val="clear" w:color="auto" w:fill="FFE599" w:themeFill="accent4" w:themeFillTint="66"/>
          </w:tcPr>
          <w:p w14:paraId="42BCBF2F" w14:textId="787F7F7F" w:rsidR="00D52531" w:rsidRPr="0052477C" w:rsidRDefault="00D52531" w:rsidP="006D3B95">
            <w:pPr>
              <w:pStyle w:val="CheckMarks"/>
              <w:tabs>
                <w:tab w:val="clear" w:pos="360"/>
              </w:tabs>
              <w:spacing w:before="0" w:after="0"/>
              <w:ind w:left="0" w:firstLine="0"/>
              <w:rPr>
                <w:rFonts w:ascii="Arial" w:hAnsi="Arial" w:cs="Arial"/>
                <w:color w:val="0000FF"/>
                <w:sz w:val="20"/>
                <w:szCs w:val="20"/>
              </w:rPr>
            </w:pPr>
            <w:r w:rsidRPr="0052477C">
              <w:rPr>
                <w:rFonts w:ascii="Arial" w:hAnsi="Arial" w:cs="Arial"/>
                <w:color w:val="0000FF"/>
                <w:sz w:val="20"/>
                <w:szCs w:val="20"/>
              </w:rPr>
              <w:t>?</w:t>
            </w:r>
          </w:p>
        </w:tc>
      </w:tr>
      <w:tr w:rsidR="006D3B95" w:rsidRPr="0052477C" w14:paraId="0CFB178C" w14:textId="77777777" w:rsidTr="282FE0D2">
        <w:tc>
          <w:tcPr>
            <w:tcW w:w="1701" w:type="dxa"/>
          </w:tcPr>
          <w:p w14:paraId="07E6FA15" w14:textId="78044C3E"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4</w:t>
            </w:r>
          </w:p>
        </w:tc>
        <w:tc>
          <w:tcPr>
            <w:tcW w:w="4253" w:type="dxa"/>
          </w:tcPr>
          <w:p w14:paraId="4314B0F3" w14:textId="3394429B" w:rsidR="006D3B95" w:rsidRPr="0052477C" w:rsidRDefault="006D3B95"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Email address</w:t>
            </w:r>
          </w:p>
        </w:tc>
        <w:tc>
          <w:tcPr>
            <w:tcW w:w="8080" w:type="dxa"/>
            <w:shd w:val="clear" w:color="auto" w:fill="FFE599" w:themeFill="accent4" w:themeFillTint="66"/>
          </w:tcPr>
          <w:p w14:paraId="0BD53266" w14:textId="01E78C74"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6295FDC1" w14:textId="77777777" w:rsidTr="282FE0D2">
        <w:tc>
          <w:tcPr>
            <w:tcW w:w="1701" w:type="dxa"/>
          </w:tcPr>
          <w:p w14:paraId="6EFC7252" w14:textId="5A57DABC"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5</w:t>
            </w:r>
          </w:p>
        </w:tc>
        <w:tc>
          <w:tcPr>
            <w:tcW w:w="4253" w:type="dxa"/>
          </w:tcPr>
          <w:p w14:paraId="65BAAF92" w14:textId="2093872E" w:rsidR="006D3B95" w:rsidRPr="0052477C" w:rsidRDefault="006D3B95" w:rsidP="00F023C2">
            <w:pPr>
              <w:pStyle w:val="CheckMarks"/>
              <w:tabs>
                <w:tab w:val="clear" w:pos="360"/>
              </w:tabs>
              <w:spacing w:before="120" w:after="120" w:line="360" w:lineRule="auto"/>
              <w:ind w:left="170" w:firstLine="0"/>
              <w:rPr>
                <w:rFonts w:ascii="Arial" w:hAnsi="Arial" w:cs="Arial"/>
                <w:b/>
                <w:bCs/>
                <w:sz w:val="20"/>
                <w:szCs w:val="20"/>
              </w:rPr>
            </w:pPr>
            <w:r w:rsidRPr="0052477C">
              <w:rPr>
                <w:rFonts w:ascii="Arial" w:hAnsi="Arial" w:cs="Arial"/>
                <w:b/>
                <w:bCs/>
                <w:sz w:val="20"/>
                <w:szCs w:val="20"/>
              </w:rPr>
              <w:t>Mobile Phone</w:t>
            </w:r>
          </w:p>
        </w:tc>
        <w:tc>
          <w:tcPr>
            <w:tcW w:w="8080" w:type="dxa"/>
            <w:shd w:val="clear" w:color="auto" w:fill="FFE599" w:themeFill="accent4" w:themeFillTint="66"/>
          </w:tcPr>
          <w:p w14:paraId="45EE5093" w14:textId="2B040027"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552C8B64" w14:textId="77777777" w:rsidTr="282FE0D2">
        <w:tc>
          <w:tcPr>
            <w:tcW w:w="1701" w:type="dxa"/>
          </w:tcPr>
          <w:p w14:paraId="7D578F42" w14:textId="00760C24"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6</w:t>
            </w:r>
          </w:p>
        </w:tc>
        <w:tc>
          <w:tcPr>
            <w:tcW w:w="4253" w:type="dxa"/>
          </w:tcPr>
          <w:p w14:paraId="231FD622" w14:textId="022B0521" w:rsidR="006D3B95" w:rsidRPr="0052477C" w:rsidRDefault="006D3B95" w:rsidP="00F023C2">
            <w:pPr>
              <w:pStyle w:val="CheckMarks"/>
              <w:tabs>
                <w:tab w:val="clear" w:pos="360"/>
              </w:tabs>
              <w:spacing w:before="120" w:after="120"/>
              <w:ind w:left="170" w:firstLine="0"/>
              <w:rPr>
                <w:rFonts w:ascii="Arial" w:hAnsi="Arial" w:cs="Arial"/>
                <w:b/>
                <w:bCs/>
                <w:sz w:val="20"/>
                <w:szCs w:val="20"/>
              </w:rPr>
            </w:pPr>
            <w:r w:rsidRPr="0052477C">
              <w:rPr>
                <w:rFonts w:ascii="Arial" w:hAnsi="Arial" w:cs="Arial"/>
                <w:b/>
                <w:bCs/>
                <w:sz w:val="20"/>
                <w:szCs w:val="20"/>
              </w:rPr>
              <w:t xml:space="preserve">Number of </w:t>
            </w:r>
            <w:r w:rsidR="008E0FB5" w:rsidRPr="0052477C">
              <w:rPr>
                <w:rFonts w:ascii="Arial" w:hAnsi="Arial" w:cs="Arial"/>
                <w:b/>
                <w:bCs/>
                <w:sz w:val="20"/>
                <w:szCs w:val="20"/>
              </w:rPr>
              <w:t>y</w:t>
            </w:r>
            <w:r w:rsidRPr="0052477C">
              <w:rPr>
                <w:rFonts w:ascii="Arial" w:hAnsi="Arial" w:cs="Arial"/>
                <w:b/>
                <w:bCs/>
                <w:sz w:val="20"/>
                <w:szCs w:val="20"/>
              </w:rPr>
              <w:t>ears</w:t>
            </w:r>
            <w:r w:rsidR="00D52531" w:rsidRPr="0052477C">
              <w:rPr>
                <w:rFonts w:ascii="Arial" w:hAnsi="Arial" w:cs="Arial"/>
                <w:b/>
                <w:bCs/>
                <w:sz w:val="20"/>
                <w:szCs w:val="20"/>
              </w:rPr>
              <w:t xml:space="preserve"> delivering the service</w:t>
            </w:r>
          </w:p>
        </w:tc>
        <w:tc>
          <w:tcPr>
            <w:tcW w:w="8080" w:type="dxa"/>
            <w:shd w:val="clear" w:color="auto" w:fill="FFE599" w:themeFill="accent4" w:themeFillTint="66"/>
          </w:tcPr>
          <w:p w14:paraId="17669345" w14:textId="5386B2FC"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6D3B95" w:rsidRPr="0052477C" w14:paraId="78DEA7D2" w14:textId="77777777" w:rsidTr="282FE0D2">
        <w:tc>
          <w:tcPr>
            <w:tcW w:w="1701" w:type="dxa"/>
          </w:tcPr>
          <w:p w14:paraId="0793462D" w14:textId="33C20640" w:rsidR="006D3B95" w:rsidRPr="0052477C" w:rsidRDefault="00D52531"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7</w:t>
            </w:r>
          </w:p>
        </w:tc>
        <w:tc>
          <w:tcPr>
            <w:tcW w:w="4253" w:type="dxa"/>
          </w:tcPr>
          <w:p w14:paraId="37F7DD94" w14:textId="1A082E80" w:rsidR="006D3B95" w:rsidRPr="0052477C" w:rsidRDefault="2DEB0B2C" w:rsidP="00F023C2">
            <w:pPr>
              <w:pStyle w:val="CheckMarks"/>
              <w:tabs>
                <w:tab w:val="clear" w:pos="360"/>
              </w:tabs>
              <w:spacing w:before="120" w:after="120" w:line="360" w:lineRule="auto"/>
              <w:ind w:left="170" w:firstLine="0"/>
              <w:rPr>
                <w:rFonts w:ascii="Arial" w:hAnsi="Arial" w:cs="Arial"/>
                <w:b/>
                <w:bCs/>
                <w:sz w:val="20"/>
                <w:szCs w:val="20"/>
              </w:rPr>
            </w:pPr>
            <w:r w:rsidRPr="282FE0D2">
              <w:rPr>
                <w:rFonts w:ascii="Arial" w:hAnsi="Arial" w:cs="Arial"/>
                <w:b/>
                <w:bCs/>
                <w:sz w:val="20"/>
                <w:szCs w:val="20"/>
              </w:rPr>
              <w:t xml:space="preserve">Brief </w:t>
            </w:r>
            <w:r w:rsidR="3FADCF18" w:rsidRPr="282FE0D2">
              <w:rPr>
                <w:rFonts w:ascii="Arial" w:hAnsi="Arial" w:cs="Arial"/>
                <w:b/>
                <w:bCs/>
                <w:sz w:val="20"/>
                <w:szCs w:val="20"/>
              </w:rPr>
              <w:t>description</w:t>
            </w:r>
            <w:r w:rsidRPr="282FE0D2">
              <w:rPr>
                <w:rFonts w:ascii="Arial" w:hAnsi="Arial" w:cs="Arial"/>
                <w:b/>
                <w:bCs/>
                <w:sz w:val="20"/>
                <w:szCs w:val="20"/>
              </w:rPr>
              <w:t xml:space="preserve"> </w:t>
            </w:r>
            <w:r w:rsidR="373BD92E" w:rsidRPr="282FE0D2">
              <w:rPr>
                <w:rFonts w:ascii="Arial" w:hAnsi="Arial" w:cs="Arial"/>
                <w:b/>
                <w:bCs/>
                <w:sz w:val="20"/>
                <w:szCs w:val="20"/>
              </w:rPr>
              <w:t>of service</w:t>
            </w:r>
          </w:p>
        </w:tc>
        <w:tc>
          <w:tcPr>
            <w:tcW w:w="8080" w:type="dxa"/>
            <w:shd w:val="clear" w:color="auto" w:fill="FFE599" w:themeFill="accent4" w:themeFillTint="66"/>
          </w:tcPr>
          <w:p w14:paraId="3AFC3734" w14:textId="718D3DB8" w:rsidR="006D3B95" w:rsidRPr="0052477C" w:rsidRDefault="006D3B95" w:rsidP="006D3B95">
            <w:pPr>
              <w:pStyle w:val="CheckMarks"/>
              <w:tabs>
                <w:tab w:val="clear" w:pos="360"/>
              </w:tabs>
              <w:spacing w:before="0" w:after="0"/>
              <w:ind w:left="0" w:firstLine="0"/>
              <w:rPr>
                <w:rFonts w:ascii="Arial" w:hAnsi="Arial" w:cs="Arial"/>
                <w:sz w:val="20"/>
                <w:szCs w:val="20"/>
              </w:rPr>
            </w:pPr>
            <w:r w:rsidRPr="0052477C">
              <w:rPr>
                <w:rFonts w:ascii="Arial" w:hAnsi="Arial" w:cs="Arial"/>
                <w:color w:val="0000FF"/>
                <w:sz w:val="20"/>
                <w:szCs w:val="20"/>
              </w:rPr>
              <w:t>?</w:t>
            </w:r>
          </w:p>
        </w:tc>
      </w:tr>
      <w:tr w:rsidR="007E6FBC" w:rsidRPr="0052477C" w14:paraId="54863F0C" w14:textId="77777777" w:rsidTr="282FE0D2">
        <w:tc>
          <w:tcPr>
            <w:tcW w:w="1701" w:type="dxa"/>
          </w:tcPr>
          <w:p w14:paraId="2D0C7601" w14:textId="3D2DA4C6" w:rsidR="007E6FBC" w:rsidRPr="0052477C" w:rsidRDefault="007E6FBC"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8</w:t>
            </w:r>
          </w:p>
        </w:tc>
        <w:tc>
          <w:tcPr>
            <w:tcW w:w="4253" w:type="dxa"/>
          </w:tcPr>
          <w:p w14:paraId="5217C759" w14:textId="46ECAE9B" w:rsidR="007E6FBC" w:rsidRPr="0052477C" w:rsidRDefault="55BCA72A" w:rsidP="00F023C2">
            <w:pPr>
              <w:pStyle w:val="CheckMarks"/>
              <w:tabs>
                <w:tab w:val="clear" w:pos="360"/>
              </w:tabs>
              <w:spacing w:before="120" w:after="120"/>
              <w:ind w:left="170" w:firstLine="0"/>
              <w:rPr>
                <w:rFonts w:ascii="Arial" w:hAnsi="Arial" w:cs="Arial"/>
                <w:b/>
                <w:bCs/>
                <w:sz w:val="20"/>
                <w:szCs w:val="20"/>
              </w:rPr>
            </w:pPr>
            <w:r w:rsidRPr="282FE0D2">
              <w:rPr>
                <w:rFonts w:ascii="Arial" w:hAnsi="Arial" w:cs="Arial"/>
                <w:b/>
                <w:bCs/>
                <w:sz w:val="20"/>
                <w:szCs w:val="20"/>
              </w:rPr>
              <w:t>H</w:t>
            </w:r>
            <w:r w:rsidR="4D400CE6" w:rsidRPr="282FE0D2">
              <w:rPr>
                <w:rFonts w:ascii="Arial" w:hAnsi="Arial" w:cs="Arial"/>
                <w:b/>
                <w:bCs/>
                <w:sz w:val="20"/>
                <w:szCs w:val="20"/>
              </w:rPr>
              <w:t xml:space="preserve">ow satisfied </w:t>
            </w:r>
            <w:r w:rsidRPr="282FE0D2">
              <w:rPr>
                <w:rFonts w:ascii="Arial" w:hAnsi="Arial" w:cs="Arial"/>
                <w:b/>
                <w:bCs/>
                <w:sz w:val="20"/>
                <w:szCs w:val="20"/>
              </w:rPr>
              <w:t>is</w:t>
            </w:r>
            <w:r w:rsidRPr="282FE0D2">
              <w:rPr>
                <w:rFonts w:ascii="Arial" w:hAnsi="Arial" w:cs="Arial"/>
                <w:sz w:val="20"/>
                <w:szCs w:val="20"/>
              </w:rPr>
              <w:t xml:space="preserve"> </w:t>
            </w:r>
            <w:r w:rsidR="16766F48" w:rsidRPr="282FE0D2">
              <w:rPr>
                <w:rFonts w:ascii="Arial" w:hAnsi="Arial" w:cs="Arial"/>
                <w:sz w:val="20"/>
                <w:szCs w:val="20"/>
              </w:rPr>
              <w:t>or</w:t>
            </w:r>
            <w:r w:rsidR="16766F48" w:rsidRPr="282FE0D2">
              <w:rPr>
                <w:rFonts w:ascii="Arial" w:hAnsi="Arial" w:cs="Arial"/>
                <w:b/>
                <w:bCs/>
                <w:sz w:val="20"/>
                <w:szCs w:val="20"/>
              </w:rPr>
              <w:t xml:space="preserve"> was </w:t>
            </w:r>
            <w:r w:rsidRPr="282FE0D2">
              <w:rPr>
                <w:rFonts w:ascii="Arial" w:hAnsi="Arial" w:cs="Arial"/>
                <w:b/>
                <w:bCs/>
                <w:sz w:val="20"/>
                <w:szCs w:val="20"/>
              </w:rPr>
              <w:t xml:space="preserve">this customer </w:t>
            </w:r>
            <w:r w:rsidR="4D400CE6" w:rsidRPr="282FE0D2">
              <w:rPr>
                <w:rFonts w:ascii="Arial" w:hAnsi="Arial" w:cs="Arial"/>
                <w:b/>
                <w:bCs/>
                <w:sz w:val="20"/>
                <w:szCs w:val="20"/>
              </w:rPr>
              <w:t>with your services?</w:t>
            </w:r>
            <w:r w:rsidRPr="282FE0D2">
              <w:rPr>
                <w:rFonts w:ascii="Arial" w:hAnsi="Arial" w:cs="Arial"/>
                <w:b/>
                <w:bCs/>
                <w:sz w:val="20"/>
                <w:szCs w:val="20"/>
              </w:rPr>
              <w:t xml:space="preserve"> </w:t>
            </w:r>
            <w:r w:rsidRPr="282FE0D2">
              <w:rPr>
                <w:rFonts w:ascii="Arial" w:hAnsi="Arial" w:cs="Arial"/>
                <w:sz w:val="20"/>
                <w:szCs w:val="20"/>
              </w:rPr>
              <w:t>(</w:t>
            </w:r>
            <w:r w:rsidR="6C02FFD3" w:rsidRPr="282FE0D2">
              <w:rPr>
                <w:rFonts w:ascii="Arial" w:hAnsi="Arial" w:cs="Arial"/>
                <w:sz w:val="20"/>
                <w:szCs w:val="20"/>
              </w:rPr>
              <w:t>Satisfied</w:t>
            </w:r>
            <w:r w:rsidRPr="282FE0D2">
              <w:rPr>
                <w:rFonts w:ascii="Arial" w:hAnsi="Arial" w:cs="Arial"/>
                <w:sz w:val="20"/>
                <w:szCs w:val="20"/>
              </w:rPr>
              <w:t xml:space="preserve"> </w:t>
            </w:r>
            <w:r w:rsidRPr="282FE0D2">
              <w:rPr>
                <w:rFonts w:ascii="Arial" w:hAnsi="Arial" w:cs="Arial"/>
                <w:b/>
                <w:bCs/>
                <w:sz w:val="20"/>
                <w:szCs w:val="20"/>
              </w:rPr>
              <w:t>o</w:t>
            </w:r>
            <w:r w:rsidRPr="282FE0D2">
              <w:rPr>
                <w:rFonts w:ascii="Arial" w:hAnsi="Arial" w:cs="Arial"/>
                <w:sz w:val="20"/>
                <w:szCs w:val="20"/>
              </w:rPr>
              <w:t>r not satisfied)</w:t>
            </w:r>
          </w:p>
        </w:tc>
        <w:tc>
          <w:tcPr>
            <w:tcW w:w="8080" w:type="dxa"/>
            <w:shd w:val="clear" w:color="auto" w:fill="FFE599" w:themeFill="accent4" w:themeFillTint="66"/>
          </w:tcPr>
          <w:p w14:paraId="75478A01" w14:textId="7B412565" w:rsidR="007E6FBC" w:rsidRPr="0052477C" w:rsidRDefault="008E0FB5" w:rsidP="006D3B95">
            <w:pPr>
              <w:pStyle w:val="CheckMarks"/>
              <w:tabs>
                <w:tab w:val="clear" w:pos="360"/>
              </w:tabs>
              <w:spacing w:before="0" w:after="0"/>
              <w:ind w:left="0" w:firstLine="0"/>
              <w:rPr>
                <w:rFonts w:ascii="Arial" w:hAnsi="Arial" w:cs="Arial"/>
                <w:color w:val="0000FF"/>
                <w:sz w:val="20"/>
                <w:szCs w:val="20"/>
              </w:rPr>
            </w:pPr>
            <w:r w:rsidRPr="0052477C">
              <w:rPr>
                <w:rFonts w:ascii="Arial" w:hAnsi="Arial" w:cs="Arial"/>
                <w:color w:val="0000FF"/>
                <w:sz w:val="20"/>
                <w:szCs w:val="20"/>
              </w:rPr>
              <w:t>?</w:t>
            </w:r>
          </w:p>
        </w:tc>
      </w:tr>
      <w:tr w:rsidR="00060577" w:rsidRPr="0052477C" w14:paraId="76885945" w14:textId="77777777" w:rsidTr="282FE0D2">
        <w:tc>
          <w:tcPr>
            <w:tcW w:w="1701" w:type="dxa"/>
          </w:tcPr>
          <w:p w14:paraId="2B59F8C3" w14:textId="67D5A167" w:rsidR="00060577" w:rsidRPr="0052477C" w:rsidRDefault="00060577" w:rsidP="006D3B95">
            <w:pPr>
              <w:pStyle w:val="CheckMarks"/>
              <w:tabs>
                <w:tab w:val="clear" w:pos="360"/>
              </w:tabs>
              <w:spacing w:line="360" w:lineRule="auto"/>
              <w:ind w:left="0" w:firstLine="0"/>
              <w:jc w:val="center"/>
              <w:rPr>
                <w:rFonts w:ascii="Arial" w:hAnsi="Arial" w:cs="Arial"/>
                <w:b/>
                <w:bCs/>
                <w:sz w:val="20"/>
                <w:szCs w:val="20"/>
              </w:rPr>
            </w:pPr>
            <w:r w:rsidRPr="0052477C">
              <w:rPr>
                <w:rFonts w:ascii="Arial" w:hAnsi="Arial" w:cs="Arial"/>
                <w:b/>
                <w:bCs/>
                <w:sz w:val="20"/>
                <w:szCs w:val="20"/>
              </w:rPr>
              <w:t>9</w:t>
            </w:r>
          </w:p>
        </w:tc>
        <w:tc>
          <w:tcPr>
            <w:tcW w:w="4253" w:type="dxa"/>
          </w:tcPr>
          <w:p w14:paraId="35A92AD4" w14:textId="00F33C71" w:rsidR="00060577" w:rsidRPr="0052477C" w:rsidRDefault="16766F48" w:rsidP="00F023C2">
            <w:pPr>
              <w:pStyle w:val="CheckMarks"/>
              <w:tabs>
                <w:tab w:val="clear" w:pos="360"/>
              </w:tabs>
              <w:spacing w:before="120" w:after="120"/>
              <w:ind w:left="170" w:firstLine="0"/>
              <w:rPr>
                <w:rFonts w:ascii="Arial" w:hAnsi="Arial" w:cs="Arial"/>
                <w:b/>
                <w:bCs/>
                <w:sz w:val="20"/>
                <w:szCs w:val="20"/>
              </w:rPr>
            </w:pPr>
            <w:r w:rsidRPr="282FE0D2">
              <w:rPr>
                <w:rFonts w:ascii="Arial" w:hAnsi="Arial" w:cs="Arial"/>
                <w:b/>
                <w:bCs/>
                <w:sz w:val="20"/>
                <w:szCs w:val="20"/>
              </w:rPr>
              <w:t xml:space="preserve">Verification </w:t>
            </w:r>
            <w:r w:rsidR="718E98C6" w:rsidRPr="282FE0D2">
              <w:rPr>
                <w:rFonts w:ascii="Arial" w:hAnsi="Arial" w:cs="Arial"/>
                <w:b/>
                <w:bCs/>
                <w:sz w:val="20"/>
                <w:szCs w:val="20"/>
              </w:rPr>
              <w:t>Process:</w:t>
            </w:r>
            <w:r w:rsidRPr="282FE0D2">
              <w:rPr>
                <w:rFonts w:ascii="Arial" w:hAnsi="Arial" w:cs="Arial"/>
                <w:b/>
                <w:bCs/>
                <w:sz w:val="20"/>
                <w:szCs w:val="20"/>
              </w:rPr>
              <w:t xml:space="preserve"> </w:t>
            </w:r>
            <w:r w:rsidRPr="282FE0D2">
              <w:rPr>
                <w:rFonts w:ascii="Arial" w:hAnsi="Arial" w:cs="Arial"/>
                <w:sz w:val="20"/>
                <w:szCs w:val="20"/>
              </w:rPr>
              <w:t xml:space="preserve">Can we contact this customer to verify? Answer with </w:t>
            </w:r>
            <w:r w:rsidRPr="282FE0D2">
              <w:rPr>
                <w:rFonts w:ascii="Arial" w:hAnsi="Arial" w:cs="Arial"/>
                <w:b/>
                <w:bCs/>
                <w:sz w:val="20"/>
                <w:szCs w:val="20"/>
              </w:rPr>
              <w:t>Yes</w:t>
            </w:r>
            <w:r w:rsidRPr="282FE0D2">
              <w:rPr>
                <w:rFonts w:ascii="Arial" w:hAnsi="Arial" w:cs="Arial"/>
                <w:sz w:val="20"/>
                <w:szCs w:val="20"/>
              </w:rPr>
              <w:t xml:space="preserve"> or </w:t>
            </w:r>
            <w:r w:rsidRPr="282FE0D2">
              <w:rPr>
                <w:rFonts w:ascii="Arial" w:hAnsi="Arial" w:cs="Arial"/>
                <w:b/>
                <w:bCs/>
                <w:sz w:val="20"/>
                <w:szCs w:val="20"/>
              </w:rPr>
              <w:t>No</w:t>
            </w:r>
            <w:r w:rsidR="5D5211C6" w:rsidRPr="282FE0D2">
              <w:rPr>
                <w:rFonts w:ascii="Arial" w:hAnsi="Arial" w:cs="Arial"/>
                <w:b/>
                <w:bCs/>
                <w:sz w:val="20"/>
                <w:szCs w:val="20"/>
              </w:rPr>
              <w:t xml:space="preserve">. If </w:t>
            </w:r>
            <w:bookmarkStart w:id="50" w:name="_Int_z8eNh2oX"/>
            <w:proofErr w:type="gramStart"/>
            <w:r w:rsidR="5D5211C6" w:rsidRPr="282FE0D2">
              <w:rPr>
                <w:rFonts w:ascii="Arial" w:hAnsi="Arial" w:cs="Arial"/>
                <w:b/>
                <w:bCs/>
                <w:sz w:val="20"/>
                <w:szCs w:val="20"/>
              </w:rPr>
              <w:t>No</w:t>
            </w:r>
            <w:bookmarkEnd w:id="50"/>
            <w:proofErr w:type="gramEnd"/>
            <w:r w:rsidR="5D5211C6" w:rsidRPr="282FE0D2">
              <w:rPr>
                <w:rFonts w:ascii="Arial" w:hAnsi="Arial" w:cs="Arial"/>
                <w:b/>
                <w:bCs/>
                <w:sz w:val="20"/>
                <w:szCs w:val="20"/>
              </w:rPr>
              <w:t>, the vendor will score zero for references.</w:t>
            </w:r>
          </w:p>
        </w:tc>
        <w:tc>
          <w:tcPr>
            <w:tcW w:w="8080" w:type="dxa"/>
            <w:shd w:val="clear" w:color="auto" w:fill="FFE599" w:themeFill="accent4" w:themeFillTint="66"/>
          </w:tcPr>
          <w:p w14:paraId="35DCE6A0" w14:textId="15838EA0" w:rsidR="00060577" w:rsidRPr="0052477C" w:rsidRDefault="00F023C2" w:rsidP="006D3B95">
            <w:pPr>
              <w:pStyle w:val="CheckMarks"/>
              <w:tabs>
                <w:tab w:val="clear" w:pos="360"/>
              </w:tabs>
              <w:spacing w:before="0" w:after="0"/>
              <w:ind w:left="0" w:firstLine="0"/>
              <w:rPr>
                <w:rFonts w:ascii="Arial" w:hAnsi="Arial" w:cs="Arial"/>
                <w:color w:val="0000FF"/>
                <w:sz w:val="20"/>
                <w:szCs w:val="20"/>
              </w:rPr>
            </w:pPr>
            <w:r w:rsidRPr="0052477C">
              <w:rPr>
                <w:rFonts w:ascii="Arial" w:hAnsi="Arial" w:cs="Arial"/>
                <w:color w:val="0000FF"/>
                <w:sz w:val="20"/>
                <w:szCs w:val="20"/>
              </w:rPr>
              <w:t>?</w:t>
            </w:r>
          </w:p>
        </w:tc>
      </w:tr>
    </w:tbl>
    <w:p w14:paraId="77933FF8" w14:textId="258A99FA" w:rsidR="008F3321" w:rsidRPr="0052477C" w:rsidRDefault="008F3321" w:rsidP="0052477C">
      <w:pPr>
        <w:pStyle w:val="Heading2"/>
        <w:numPr>
          <w:ilvl w:val="0"/>
          <w:numId w:val="6"/>
        </w:numPr>
        <w:tabs>
          <w:tab w:val="clear" w:pos="360"/>
        </w:tabs>
        <w:spacing w:before="360" w:line="360" w:lineRule="auto"/>
        <w:ind w:left="567" w:hanging="567"/>
        <w:rPr>
          <w:sz w:val="24"/>
          <w:szCs w:val="24"/>
        </w:rPr>
      </w:pPr>
      <w:bookmarkStart w:id="51" w:name="_Toc255739562"/>
      <w:bookmarkStart w:id="52" w:name="_Toc266264196"/>
      <w:bookmarkStart w:id="53" w:name="_Toc384050246"/>
      <w:bookmarkStart w:id="54" w:name="_Toc69205654"/>
      <w:bookmarkStart w:id="55" w:name="_Toc213146751"/>
      <w:r w:rsidRPr="0052477C">
        <w:rPr>
          <w:sz w:val="24"/>
          <w:szCs w:val="24"/>
        </w:rPr>
        <w:t xml:space="preserve">Account Management </w:t>
      </w:r>
      <w:r w:rsidRPr="0052477C">
        <w:rPr>
          <w:b w:val="0"/>
          <w:bCs w:val="0"/>
          <w:sz w:val="24"/>
          <w:szCs w:val="24"/>
        </w:rPr>
        <w:t>&amp;</w:t>
      </w:r>
      <w:r w:rsidRPr="0052477C">
        <w:rPr>
          <w:sz w:val="24"/>
          <w:szCs w:val="24"/>
        </w:rPr>
        <w:t xml:space="preserve"> Estimated Pricing</w:t>
      </w:r>
      <w:bookmarkEnd w:id="51"/>
      <w:bookmarkEnd w:id="52"/>
      <w:bookmarkEnd w:id="53"/>
      <w:bookmarkEnd w:id="54"/>
      <w:bookmarkEnd w:id="55"/>
    </w:p>
    <w:p w14:paraId="35C049C0" w14:textId="269645D8" w:rsidR="00E1608E" w:rsidRPr="0052477C" w:rsidRDefault="00E1608E" w:rsidP="0052477C">
      <w:pPr>
        <w:pStyle w:val="Heading3"/>
        <w:tabs>
          <w:tab w:val="clear" w:pos="612"/>
        </w:tabs>
        <w:spacing w:line="360" w:lineRule="auto"/>
        <w:ind w:hanging="612"/>
        <w:rPr>
          <w:sz w:val="24"/>
          <w:szCs w:val="24"/>
        </w:rPr>
      </w:pPr>
      <w:bookmarkStart w:id="56" w:name="_Toc213146752"/>
      <w:r w:rsidRPr="0052477C">
        <w:rPr>
          <w:sz w:val="24"/>
          <w:szCs w:val="24"/>
        </w:rPr>
        <w:t>Account Management</w:t>
      </w:r>
      <w:bookmarkEnd w:id="56"/>
    </w:p>
    <w:p w14:paraId="5D47F190" w14:textId="3DDF1EBE" w:rsidR="00CD252A" w:rsidRPr="0052477C" w:rsidRDefault="00E1608E" w:rsidP="0052477C">
      <w:pPr>
        <w:spacing w:before="120" w:after="120" w:line="360" w:lineRule="auto"/>
        <w:ind w:left="567"/>
        <w:rPr>
          <w:rFonts w:ascii="Arial" w:hAnsi="Arial" w:cs="Arial"/>
        </w:rPr>
      </w:pPr>
      <w:r w:rsidRPr="0052477C">
        <w:rPr>
          <w:rFonts w:ascii="Arial" w:hAnsi="Arial" w:cs="Arial"/>
        </w:rPr>
        <w:t xml:space="preserve">Include details of the </w:t>
      </w:r>
      <w:r w:rsidR="00CD252A" w:rsidRPr="0052477C">
        <w:rPr>
          <w:rFonts w:ascii="Arial" w:hAnsi="Arial" w:cs="Arial"/>
        </w:rPr>
        <w:t>roles</w:t>
      </w:r>
      <w:r w:rsidRPr="0052477C">
        <w:rPr>
          <w:rFonts w:ascii="Arial" w:hAnsi="Arial" w:cs="Arial"/>
        </w:rPr>
        <w:t xml:space="preserve"> who will manage and monitor the </w:t>
      </w:r>
      <w:r w:rsidR="009F62BA" w:rsidRPr="0052477C">
        <w:rPr>
          <w:rFonts w:ascii="Arial" w:hAnsi="Arial" w:cs="Arial"/>
        </w:rPr>
        <w:t>outsourced S</w:t>
      </w:r>
      <w:r w:rsidR="00DD5549" w:rsidRPr="0052477C">
        <w:rPr>
          <w:rFonts w:ascii="Arial" w:hAnsi="Arial" w:cs="Arial"/>
        </w:rPr>
        <w:t>erv</w:t>
      </w:r>
      <w:r w:rsidR="00432BF7" w:rsidRPr="0052477C">
        <w:rPr>
          <w:rFonts w:ascii="Arial" w:hAnsi="Arial" w:cs="Arial"/>
        </w:rPr>
        <w:t xml:space="preserve">er Administration </w:t>
      </w:r>
      <w:r w:rsidR="009D373C" w:rsidRPr="0052477C">
        <w:rPr>
          <w:rFonts w:ascii="Arial" w:hAnsi="Arial" w:cs="Arial"/>
        </w:rPr>
        <w:t>Service</w:t>
      </w:r>
      <w:r w:rsidR="00CD252A" w:rsidRPr="0052477C">
        <w:rPr>
          <w:rFonts w:ascii="Arial" w:hAnsi="Arial" w:cs="Arial"/>
        </w:rPr>
        <w:t xml:space="preserve"> </w:t>
      </w:r>
    </w:p>
    <w:tbl>
      <w:tblPr>
        <w:tblStyle w:val="TableGrid"/>
        <w:tblW w:w="13183" w:type="dxa"/>
        <w:tblInd w:w="704" w:type="dxa"/>
        <w:tblLook w:val="04A0" w:firstRow="1" w:lastRow="0" w:firstColumn="1" w:lastColumn="0" w:noHBand="0" w:noVBand="1"/>
      </w:tblPr>
      <w:tblGrid>
        <w:gridCol w:w="992"/>
        <w:gridCol w:w="4253"/>
        <w:gridCol w:w="7938"/>
      </w:tblGrid>
      <w:tr w:rsidR="00CD252A" w14:paraId="00F6E6A5" w14:textId="77777777" w:rsidTr="282FE0D2">
        <w:tc>
          <w:tcPr>
            <w:tcW w:w="13183" w:type="dxa"/>
            <w:gridSpan w:val="3"/>
          </w:tcPr>
          <w:p w14:paraId="2160284D" w14:textId="5073680D" w:rsidR="00CD252A" w:rsidRDefault="338165D2" w:rsidP="00637A8F">
            <w:pPr>
              <w:pStyle w:val="CheckMarks"/>
              <w:tabs>
                <w:tab w:val="clear" w:pos="360"/>
              </w:tabs>
              <w:spacing w:line="360" w:lineRule="auto"/>
              <w:ind w:left="0" w:firstLine="0"/>
              <w:rPr>
                <w:rFonts w:ascii="Arial" w:hAnsi="Arial" w:cs="Arial"/>
              </w:rPr>
            </w:pPr>
            <w:r w:rsidRPr="282FE0D2">
              <w:rPr>
                <w:rFonts w:ascii="Arial" w:hAnsi="Arial" w:cs="Arial"/>
                <w:b/>
                <w:bCs/>
              </w:rPr>
              <w:t>Account Ma</w:t>
            </w:r>
            <w:r w:rsidR="1880C0D8" w:rsidRPr="282FE0D2">
              <w:rPr>
                <w:rFonts w:ascii="Arial" w:hAnsi="Arial" w:cs="Arial"/>
                <w:b/>
                <w:bCs/>
              </w:rPr>
              <w:t>na</w:t>
            </w:r>
            <w:r w:rsidRPr="282FE0D2">
              <w:rPr>
                <w:rFonts w:ascii="Arial" w:hAnsi="Arial" w:cs="Arial"/>
                <w:b/>
                <w:bCs/>
              </w:rPr>
              <w:t xml:space="preserve">gement </w:t>
            </w:r>
          </w:p>
        </w:tc>
      </w:tr>
      <w:tr w:rsidR="00CD252A" w:rsidRPr="006A5A38" w14:paraId="5D2AB332" w14:textId="77777777" w:rsidTr="282FE0D2">
        <w:tc>
          <w:tcPr>
            <w:tcW w:w="992" w:type="dxa"/>
            <w:shd w:val="clear" w:color="auto" w:fill="A6A6A6" w:themeFill="background1" w:themeFillShade="A6"/>
          </w:tcPr>
          <w:p w14:paraId="1AFB0529" w14:textId="77777777" w:rsidR="00CD252A" w:rsidRPr="002C0AB2" w:rsidRDefault="00CD252A" w:rsidP="00637A8F">
            <w:pPr>
              <w:pStyle w:val="CheckMarks"/>
              <w:tabs>
                <w:tab w:val="clear" w:pos="360"/>
              </w:tabs>
              <w:spacing w:line="360" w:lineRule="auto"/>
              <w:ind w:left="0" w:firstLine="0"/>
              <w:jc w:val="center"/>
              <w:rPr>
                <w:rFonts w:ascii="Arial" w:hAnsi="Arial" w:cs="Arial"/>
                <w:b/>
                <w:bCs/>
                <w:color w:val="0D0D0D" w:themeColor="text1" w:themeTint="F2"/>
                <w:szCs w:val="28"/>
              </w:rPr>
            </w:pPr>
            <w:r w:rsidRPr="002C0AB2">
              <w:rPr>
                <w:rFonts w:ascii="Arial" w:hAnsi="Arial" w:cs="Arial"/>
                <w:b/>
                <w:bCs/>
                <w:color w:val="0D0D0D" w:themeColor="text1" w:themeTint="F2"/>
                <w:szCs w:val="28"/>
              </w:rPr>
              <w:t>#</w:t>
            </w:r>
          </w:p>
        </w:tc>
        <w:tc>
          <w:tcPr>
            <w:tcW w:w="4253" w:type="dxa"/>
            <w:shd w:val="clear" w:color="auto" w:fill="A6A6A6" w:themeFill="background1" w:themeFillShade="A6"/>
          </w:tcPr>
          <w:p w14:paraId="2B01B8BC" w14:textId="77777777" w:rsidR="00CD252A" w:rsidRPr="002C0AB2" w:rsidRDefault="00CD252A" w:rsidP="00637A8F">
            <w:pPr>
              <w:pStyle w:val="CheckMarks"/>
              <w:tabs>
                <w:tab w:val="clear" w:pos="360"/>
              </w:tabs>
              <w:spacing w:line="360" w:lineRule="auto"/>
              <w:ind w:left="0" w:firstLine="0"/>
              <w:rPr>
                <w:rFonts w:ascii="Arial" w:hAnsi="Arial" w:cs="Arial"/>
                <w:b/>
                <w:bCs/>
                <w:color w:val="0D0D0D" w:themeColor="text1" w:themeTint="F2"/>
                <w:szCs w:val="28"/>
              </w:rPr>
            </w:pPr>
            <w:r w:rsidRPr="002C0AB2">
              <w:rPr>
                <w:rFonts w:ascii="Arial" w:hAnsi="Arial" w:cs="Arial"/>
                <w:b/>
                <w:bCs/>
                <w:color w:val="0D0D0D" w:themeColor="text1" w:themeTint="F2"/>
                <w:szCs w:val="28"/>
              </w:rPr>
              <w:t>Requirement</w:t>
            </w:r>
          </w:p>
        </w:tc>
        <w:tc>
          <w:tcPr>
            <w:tcW w:w="7938" w:type="dxa"/>
            <w:shd w:val="clear" w:color="auto" w:fill="A6A6A6" w:themeFill="background1" w:themeFillShade="A6"/>
          </w:tcPr>
          <w:p w14:paraId="7C18C42B" w14:textId="77777777" w:rsidR="00CD252A" w:rsidRPr="002C0AB2" w:rsidRDefault="00CD252A" w:rsidP="00637A8F">
            <w:pPr>
              <w:pStyle w:val="CheckMarks"/>
              <w:tabs>
                <w:tab w:val="clear" w:pos="360"/>
              </w:tabs>
              <w:spacing w:line="360" w:lineRule="auto"/>
              <w:ind w:left="170" w:firstLine="0"/>
              <w:rPr>
                <w:rFonts w:ascii="Arial" w:hAnsi="Arial" w:cs="Arial"/>
                <w:b/>
                <w:bCs/>
                <w:color w:val="0D0D0D" w:themeColor="text1" w:themeTint="F2"/>
                <w:szCs w:val="28"/>
              </w:rPr>
            </w:pPr>
            <w:r w:rsidRPr="002C0AB2">
              <w:rPr>
                <w:rFonts w:ascii="Arial" w:hAnsi="Arial" w:cs="Arial"/>
                <w:b/>
                <w:bCs/>
                <w:color w:val="0D0D0D" w:themeColor="text1" w:themeTint="F2"/>
                <w:szCs w:val="28"/>
              </w:rPr>
              <w:t xml:space="preserve">Your Response </w:t>
            </w:r>
          </w:p>
        </w:tc>
      </w:tr>
      <w:tr w:rsidR="00CD252A" w14:paraId="2589E86E" w14:textId="77777777" w:rsidTr="282FE0D2">
        <w:tc>
          <w:tcPr>
            <w:tcW w:w="992" w:type="dxa"/>
          </w:tcPr>
          <w:p w14:paraId="4A297A47" w14:textId="77777777" w:rsidR="00CD252A" w:rsidRPr="00A11C9F" w:rsidRDefault="00CD252A" w:rsidP="00637A8F">
            <w:pPr>
              <w:pStyle w:val="CheckMarks"/>
              <w:tabs>
                <w:tab w:val="clear" w:pos="360"/>
              </w:tabs>
              <w:spacing w:line="360" w:lineRule="auto"/>
              <w:ind w:left="0" w:firstLine="0"/>
              <w:jc w:val="center"/>
              <w:rPr>
                <w:rFonts w:ascii="Arial" w:hAnsi="Arial" w:cs="Arial"/>
                <w:b/>
                <w:bCs/>
                <w:szCs w:val="28"/>
              </w:rPr>
            </w:pPr>
            <w:r w:rsidRPr="00A11C9F">
              <w:rPr>
                <w:rFonts w:ascii="Arial" w:hAnsi="Arial" w:cs="Arial"/>
                <w:b/>
                <w:bCs/>
                <w:szCs w:val="28"/>
              </w:rPr>
              <w:t>1</w:t>
            </w:r>
          </w:p>
        </w:tc>
        <w:tc>
          <w:tcPr>
            <w:tcW w:w="4253" w:type="dxa"/>
          </w:tcPr>
          <w:p w14:paraId="3444CBF6" w14:textId="68D9E8B6" w:rsidR="00CD252A" w:rsidRPr="00D4441D" w:rsidRDefault="00CD252A"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Role / Job Title</w:t>
            </w:r>
          </w:p>
        </w:tc>
        <w:tc>
          <w:tcPr>
            <w:tcW w:w="7938" w:type="dxa"/>
            <w:shd w:val="clear" w:color="auto" w:fill="FFE599" w:themeFill="accent4" w:themeFillTint="66"/>
          </w:tcPr>
          <w:p w14:paraId="4E5171DC" w14:textId="77777777" w:rsidR="00CD252A" w:rsidRDefault="00CD252A" w:rsidP="00015AE9">
            <w:pPr>
              <w:pStyle w:val="CheckMarks"/>
              <w:tabs>
                <w:tab w:val="clear" w:pos="360"/>
              </w:tabs>
              <w:spacing w:before="120" w:after="120" w:line="360" w:lineRule="auto"/>
              <w:ind w:left="0" w:firstLine="0"/>
              <w:rPr>
                <w:rFonts w:ascii="Arial" w:hAnsi="Arial" w:cs="Arial"/>
              </w:rPr>
            </w:pPr>
            <w:r w:rsidRPr="006D3B95">
              <w:rPr>
                <w:rFonts w:ascii="Arial" w:hAnsi="Arial" w:cs="Arial"/>
                <w:color w:val="0000FF"/>
              </w:rPr>
              <w:t>?</w:t>
            </w:r>
          </w:p>
        </w:tc>
      </w:tr>
      <w:tr w:rsidR="00CD252A" w14:paraId="17702780" w14:textId="77777777" w:rsidTr="282FE0D2">
        <w:tc>
          <w:tcPr>
            <w:tcW w:w="992" w:type="dxa"/>
          </w:tcPr>
          <w:p w14:paraId="36A67FD4" w14:textId="77777777" w:rsidR="00CD252A" w:rsidRPr="00A11C9F" w:rsidRDefault="00CD252A" w:rsidP="00637A8F">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2</w:t>
            </w:r>
          </w:p>
        </w:tc>
        <w:tc>
          <w:tcPr>
            <w:tcW w:w="4253" w:type="dxa"/>
          </w:tcPr>
          <w:p w14:paraId="2C82C6E0" w14:textId="617A2588" w:rsidR="00CD252A" w:rsidRPr="00D4441D" w:rsidRDefault="00CD252A"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Qualifications</w:t>
            </w:r>
          </w:p>
        </w:tc>
        <w:tc>
          <w:tcPr>
            <w:tcW w:w="7938" w:type="dxa"/>
            <w:shd w:val="clear" w:color="auto" w:fill="FFE599" w:themeFill="accent4" w:themeFillTint="66"/>
          </w:tcPr>
          <w:p w14:paraId="30145791" w14:textId="77777777" w:rsidR="00CD252A" w:rsidRDefault="00CD252A" w:rsidP="00015AE9">
            <w:pPr>
              <w:pStyle w:val="CheckMarks"/>
              <w:tabs>
                <w:tab w:val="clear" w:pos="360"/>
              </w:tabs>
              <w:spacing w:before="120" w:after="120"/>
              <w:ind w:left="0" w:firstLine="0"/>
              <w:rPr>
                <w:rFonts w:ascii="Arial" w:hAnsi="Arial" w:cs="Arial"/>
              </w:rPr>
            </w:pPr>
            <w:r w:rsidRPr="00897830">
              <w:rPr>
                <w:rFonts w:ascii="Arial" w:hAnsi="Arial" w:cs="Arial"/>
                <w:color w:val="0000FF"/>
              </w:rPr>
              <w:t>?</w:t>
            </w:r>
          </w:p>
        </w:tc>
      </w:tr>
      <w:tr w:rsidR="00936DB6" w14:paraId="6FD552E4" w14:textId="77777777" w:rsidTr="282FE0D2">
        <w:tc>
          <w:tcPr>
            <w:tcW w:w="992" w:type="dxa"/>
          </w:tcPr>
          <w:p w14:paraId="2C0A0BFC" w14:textId="0AC18E9F" w:rsidR="00936DB6" w:rsidRPr="00A11C9F" w:rsidRDefault="00936DB6" w:rsidP="00936DB6">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3</w:t>
            </w:r>
          </w:p>
        </w:tc>
        <w:tc>
          <w:tcPr>
            <w:tcW w:w="4253" w:type="dxa"/>
          </w:tcPr>
          <w:p w14:paraId="187A8C6E" w14:textId="63C02341" w:rsidR="00936DB6" w:rsidRPr="00D4441D" w:rsidRDefault="00936DB6"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 xml:space="preserve">Experience </w:t>
            </w:r>
          </w:p>
        </w:tc>
        <w:tc>
          <w:tcPr>
            <w:tcW w:w="7938" w:type="dxa"/>
            <w:shd w:val="clear" w:color="auto" w:fill="FFE599" w:themeFill="accent4" w:themeFillTint="66"/>
          </w:tcPr>
          <w:p w14:paraId="306A0F2F" w14:textId="52877802" w:rsidR="00936DB6" w:rsidRPr="00897830" w:rsidRDefault="00936DB6" w:rsidP="00015AE9">
            <w:pPr>
              <w:pStyle w:val="CheckMarks"/>
              <w:tabs>
                <w:tab w:val="clear" w:pos="360"/>
              </w:tabs>
              <w:spacing w:before="120" w:after="120"/>
              <w:ind w:left="0" w:firstLine="0"/>
              <w:rPr>
                <w:rFonts w:ascii="Arial" w:hAnsi="Arial" w:cs="Arial"/>
                <w:color w:val="0000FF"/>
              </w:rPr>
            </w:pPr>
            <w:r w:rsidRPr="00897830">
              <w:rPr>
                <w:rFonts w:ascii="Arial" w:hAnsi="Arial" w:cs="Arial"/>
                <w:color w:val="0000FF"/>
              </w:rPr>
              <w:t>?</w:t>
            </w:r>
          </w:p>
        </w:tc>
      </w:tr>
      <w:tr w:rsidR="00936DB6" w14:paraId="13A0E765" w14:textId="77777777" w:rsidTr="282FE0D2">
        <w:tc>
          <w:tcPr>
            <w:tcW w:w="992" w:type="dxa"/>
            <w:tcBorders>
              <w:bottom w:val="single" w:sz="4" w:space="0" w:color="auto"/>
            </w:tcBorders>
          </w:tcPr>
          <w:p w14:paraId="693E11FD" w14:textId="1AB2A8D6" w:rsidR="00936DB6" w:rsidRPr="00A11C9F" w:rsidRDefault="00936DB6" w:rsidP="00936DB6">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4</w:t>
            </w:r>
          </w:p>
        </w:tc>
        <w:tc>
          <w:tcPr>
            <w:tcW w:w="4253" w:type="dxa"/>
            <w:tcBorders>
              <w:bottom w:val="single" w:sz="4" w:space="0" w:color="auto"/>
            </w:tcBorders>
          </w:tcPr>
          <w:p w14:paraId="0D44F506" w14:textId="67CEEEA3" w:rsidR="00936DB6" w:rsidRPr="00D4441D" w:rsidRDefault="57DC4CA2" w:rsidP="000C3982">
            <w:pPr>
              <w:pStyle w:val="CheckMarks"/>
              <w:tabs>
                <w:tab w:val="clear" w:pos="360"/>
              </w:tabs>
              <w:spacing w:before="120" w:after="120"/>
              <w:ind w:left="0" w:firstLine="0"/>
              <w:rPr>
                <w:rFonts w:ascii="Arial" w:hAnsi="Arial" w:cs="Arial"/>
                <w:b/>
                <w:bCs/>
                <w:sz w:val="20"/>
                <w:szCs w:val="20"/>
              </w:rPr>
            </w:pPr>
            <w:r w:rsidRPr="282FE0D2">
              <w:rPr>
                <w:rFonts w:ascii="Arial" w:hAnsi="Arial" w:cs="Arial"/>
                <w:b/>
                <w:bCs/>
                <w:sz w:val="20"/>
                <w:szCs w:val="20"/>
              </w:rPr>
              <w:t xml:space="preserve">How </w:t>
            </w:r>
            <w:bookmarkStart w:id="57" w:name="_Int_oeW96lv7"/>
            <w:proofErr w:type="gramStart"/>
            <w:r w:rsidRPr="282FE0D2">
              <w:rPr>
                <w:rFonts w:ascii="Arial" w:hAnsi="Arial" w:cs="Arial"/>
                <w:b/>
                <w:bCs/>
                <w:sz w:val="20"/>
                <w:szCs w:val="20"/>
              </w:rPr>
              <w:t>the account management team will</w:t>
            </w:r>
            <w:bookmarkEnd w:id="57"/>
            <w:proofErr w:type="gramEnd"/>
            <w:r w:rsidRPr="282FE0D2">
              <w:rPr>
                <w:rFonts w:ascii="Arial" w:hAnsi="Arial" w:cs="Arial"/>
                <w:b/>
                <w:bCs/>
                <w:sz w:val="20"/>
                <w:szCs w:val="20"/>
              </w:rPr>
              <w:t xml:space="preserve"> ensure th</w:t>
            </w:r>
            <w:r w:rsidR="4D543F60" w:rsidRPr="282FE0D2">
              <w:rPr>
                <w:rFonts w:ascii="Arial" w:hAnsi="Arial" w:cs="Arial"/>
                <w:b/>
                <w:bCs/>
                <w:sz w:val="20"/>
                <w:szCs w:val="20"/>
              </w:rPr>
              <w:t xml:space="preserve">e outsourced server </w:t>
            </w:r>
            <w:r w:rsidR="608C2107" w:rsidRPr="282FE0D2">
              <w:rPr>
                <w:rFonts w:ascii="Arial" w:hAnsi="Arial" w:cs="Arial"/>
                <w:b/>
                <w:bCs/>
                <w:sz w:val="20"/>
                <w:szCs w:val="20"/>
              </w:rPr>
              <w:t>administration service</w:t>
            </w:r>
            <w:r w:rsidRPr="282FE0D2">
              <w:rPr>
                <w:rFonts w:ascii="Arial" w:hAnsi="Arial" w:cs="Arial"/>
                <w:b/>
                <w:bCs/>
                <w:sz w:val="20"/>
                <w:szCs w:val="20"/>
              </w:rPr>
              <w:t xml:space="preserve"> requirements for the Bank </w:t>
            </w:r>
            <w:r w:rsidR="16B60BBD" w:rsidRPr="282FE0D2">
              <w:rPr>
                <w:rFonts w:ascii="Arial" w:hAnsi="Arial" w:cs="Arial"/>
                <w:b/>
                <w:bCs/>
                <w:sz w:val="20"/>
                <w:szCs w:val="20"/>
              </w:rPr>
              <w:t>are</w:t>
            </w:r>
            <w:r w:rsidRPr="282FE0D2">
              <w:rPr>
                <w:rFonts w:ascii="Arial" w:hAnsi="Arial" w:cs="Arial"/>
                <w:b/>
                <w:bCs/>
                <w:sz w:val="20"/>
                <w:szCs w:val="20"/>
              </w:rPr>
              <w:t xml:space="preserve"> met</w:t>
            </w:r>
            <w:r w:rsidR="66890C0C" w:rsidRPr="282FE0D2">
              <w:rPr>
                <w:rFonts w:ascii="Arial" w:hAnsi="Arial" w:cs="Arial"/>
                <w:sz w:val="20"/>
                <w:szCs w:val="20"/>
              </w:rPr>
              <w:t>?</w:t>
            </w:r>
          </w:p>
        </w:tc>
        <w:tc>
          <w:tcPr>
            <w:tcW w:w="7938" w:type="dxa"/>
            <w:tcBorders>
              <w:bottom w:val="single" w:sz="4" w:space="0" w:color="auto"/>
            </w:tcBorders>
            <w:shd w:val="clear" w:color="auto" w:fill="FFE599" w:themeFill="accent4" w:themeFillTint="66"/>
          </w:tcPr>
          <w:p w14:paraId="63BBAE04" w14:textId="77777777" w:rsidR="00301E85" w:rsidRDefault="00301E85" w:rsidP="00015AE9">
            <w:pPr>
              <w:pStyle w:val="CheckMarks"/>
              <w:tabs>
                <w:tab w:val="clear" w:pos="360"/>
              </w:tabs>
              <w:spacing w:before="120" w:after="120"/>
              <w:ind w:left="0" w:firstLine="0"/>
              <w:rPr>
                <w:rFonts w:ascii="Arial" w:hAnsi="Arial" w:cs="Arial"/>
                <w:color w:val="0000FF"/>
              </w:rPr>
            </w:pPr>
          </w:p>
          <w:p w14:paraId="2978A00D" w14:textId="26CEB9D3" w:rsidR="00936DB6" w:rsidRPr="00897830" w:rsidRDefault="00936DB6" w:rsidP="00015AE9">
            <w:pPr>
              <w:pStyle w:val="CheckMarks"/>
              <w:tabs>
                <w:tab w:val="clear" w:pos="360"/>
              </w:tabs>
              <w:spacing w:before="120" w:after="120"/>
              <w:ind w:left="0" w:firstLine="0"/>
              <w:rPr>
                <w:rFonts w:ascii="Arial" w:hAnsi="Arial" w:cs="Arial"/>
                <w:color w:val="0000FF"/>
              </w:rPr>
            </w:pPr>
            <w:r w:rsidRPr="00897830">
              <w:rPr>
                <w:rFonts w:ascii="Arial" w:hAnsi="Arial" w:cs="Arial"/>
                <w:color w:val="0000FF"/>
              </w:rPr>
              <w:t>?</w:t>
            </w:r>
          </w:p>
        </w:tc>
      </w:tr>
      <w:tr w:rsidR="002739B0" w14:paraId="0A8B9E97" w14:textId="77777777" w:rsidTr="282FE0D2">
        <w:tc>
          <w:tcPr>
            <w:tcW w:w="992" w:type="dxa"/>
            <w:tcBorders>
              <w:bottom w:val="single" w:sz="4" w:space="0" w:color="auto"/>
            </w:tcBorders>
          </w:tcPr>
          <w:p w14:paraId="107D780F" w14:textId="294FAF52" w:rsidR="002739B0" w:rsidRPr="00A11C9F" w:rsidRDefault="002739B0" w:rsidP="00936DB6">
            <w:pPr>
              <w:pStyle w:val="CheckMarks"/>
              <w:tabs>
                <w:tab w:val="clear" w:pos="360"/>
              </w:tabs>
              <w:spacing w:line="360" w:lineRule="auto"/>
              <w:ind w:left="0" w:firstLine="0"/>
              <w:jc w:val="center"/>
              <w:rPr>
                <w:rFonts w:ascii="Arial" w:hAnsi="Arial" w:cs="Arial"/>
                <w:b/>
                <w:bCs/>
              </w:rPr>
            </w:pPr>
            <w:r w:rsidRPr="00A11C9F">
              <w:rPr>
                <w:rFonts w:ascii="Arial" w:hAnsi="Arial" w:cs="Arial"/>
                <w:b/>
                <w:bCs/>
              </w:rPr>
              <w:t>5</w:t>
            </w:r>
          </w:p>
        </w:tc>
        <w:tc>
          <w:tcPr>
            <w:tcW w:w="4253" w:type="dxa"/>
            <w:tcBorders>
              <w:bottom w:val="single" w:sz="4" w:space="0" w:color="auto"/>
            </w:tcBorders>
          </w:tcPr>
          <w:p w14:paraId="387392B8" w14:textId="198B399B" w:rsidR="002739B0" w:rsidRPr="00D4441D" w:rsidRDefault="002739B0" w:rsidP="000C3982">
            <w:pPr>
              <w:pStyle w:val="CheckMarks"/>
              <w:tabs>
                <w:tab w:val="clear" w:pos="360"/>
              </w:tabs>
              <w:spacing w:before="120" w:after="120"/>
              <w:ind w:left="0" w:firstLine="0"/>
              <w:rPr>
                <w:rFonts w:ascii="Arial" w:hAnsi="Arial" w:cs="Arial"/>
                <w:b/>
                <w:bCs/>
                <w:sz w:val="20"/>
                <w:szCs w:val="22"/>
              </w:rPr>
            </w:pPr>
            <w:r w:rsidRPr="00D4441D">
              <w:rPr>
                <w:rFonts w:ascii="Arial" w:hAnsi="Arial" w:cs="Arial"/>
                <w:b/>
                <w:bCs/>
                <w:sz w:val="20"/>
                <w:szCs w:val="22"/>
              </w:rPr>
              <w:t>Outline how and how continual improvement efforts will proceed</w:t>
            </w:r>
          </w:p>
        </w:tc>
        <w:tc>
          <w:tcPr>
            <w:tcW w:w="7938" w:type="dxa"/>
            <w:tcBorders>
              <w:bottom w:val="single" w:sz="4" w:space="0" w:color="auto"/>
            </w:tcBorders>
            <w:shd w:val="clear" w:color="auto" w:fill="FFE599" w:themeFill="accent4" w:themeFillTint="66"/>
          </w:tcPr>
          <w:p w14:paraId="44D06A52" w14:textId="2AD1C419" w:rsidR="002739B0" w:rsidRPr="00897830" w:rsidRDefault="00301E85" w:rsidP="00015AE9">
            <w:pPr>
              <w:pStyle w:val="CheckMarks"/>
              <w:tabs>
                <w:tab w:val="clear" w:pos="360"/>
              </w:tabs>
              <w:spacing w:before="120" w:after="120"/>
              <w:ind w:left="0" w:firstLine="0"/>
              <w:rPr>
                <w:rFonts w:ascii="Arial" w:hAnsi="Arial" w:cs="Arial"/>
                <w:color w:val="0000FF"/>
              </w:rPr>
            </w:pPr>
            <w:r w:rsidRPr="00897830">
              <w:rPr>
                <w:rFonts w:ascii="Arial" w:hAnsi="Arial" w:cs="Arial"/>
                <w:color w:val="0000FF"/>
              </w:rPr>
              <w:t>?</w:t>
            </w:r>
          </w:p>
        </w:tc>
      </w:tr>
      <w:tr w:rsidR="009D466C" w14:paraId="110B39DE" w14:textId="77777777" w:rsidTr="282FE0D2">
        <w:tc>
          <w:tcPr>
            <w:tcW w:w="992" w:type="dxa"/>
            <w:tcBorders>
              <w:top w:val="single" w:sz="4" w:space="0" w:color="auto"/>
              <w:left w:val="nil"/>
              <w:bottom w:val="nil"/>
              <w:right w:val="nil"/>
            </w:tcBorders>
          </w:tcPr>
          <w:p w14:paraId="6807C1AD" w14:textId="77777777" w:rsidR="009D466C" w:rsidRDefault="009D466C" w:rsidP="00936DB6">
            <w:pPr>
              <w:pStyle w:val="CheckMarks"/>
              <w:tabs>
                <w:tab w:val="clear" w:pos="360"/>
              </w:tabs>
              <w:spacing w:line="360" w:lineRule="auto"/>
              <w:ind w:left="0" w:firstLine="0"/>
              <w:jc w:val="center"/>
              <w:rPr>
                <w:rFonts w:ascii="Arial" w:hAnsi="Arial" w:cs="Arial"/>
                <w:b/>
                <w:bCs/>
              </w:rPr>
            </w:pPr>
          </w:p>
        </w:tc>
        <w:tc>
          <w:tcPr>
            <w:tcW w:w="4253" w:type="dxa"/>
            <w:tcBorders>
              <w:top w:val="single" w:sz="4" w:space="0" w:color="auto"/>
              <w:left w:val="nil"/>
              <w:bottom w:val="nil"/>
              <w:right w:val="nil"/>
            </w:tcBorders>
          </w:tcPr>
          <w:p w14:paraId="0C9DF2E7" w14:textId="77777777" w:rsidR="009D466C" w:rsidRPr="002739B0" w:rsidRDefault="009D466C" w:rsidP="00936DB6">
            <w:pPr>
              <w:pStyle w:val="CheckMarks"/>
              <w:tabs>
                <w:tab w:val="clear" w:pos="360"/>
              </w:tabs>
              <w:spacing w:line="360" w:lineRule="auto"/>
              <w:ind w:left="0" w:firstLine="0"/>
              <w:rPr>
                <w:rFonts w:ascii="Arial" w:hAnsi="Arial" w:cs="Arial"/>
                <w:b/>
                <w:bCs/>
                <w:sz w:val="20"/>
                <w:szCs w:val="20"/>
              </w:rPr>
            </w:pPr>
          </w:p>
        </w:tc>
        <w:tc>
          <w:tcPr>
            <w:tcW w:w="7938" w:type="dxa"/>
            <w:tcBorders>
              <w:top w:val="single" w:sz="4" w:space="0" w:color="auto"/>
              <w:left w:val="nil"/>
              <w:bottom w:val="nil"/>
              <w:right w:val="nil"/>
            </w:tcBorders>
          </w:tcPr>
          <w:p w14:paraId="227C2E5C" w14:textId="77777777" w:rsidR="009D466C" w:rsidRPr="00897830" w:rsidRDefault="009D466C" w:rsidP="00936DB6">
            <w:pPr>
              <w:pStyle w:val="CheckMarks"/>
              <w:tabs>
                <w:tab w:val="clear" w:pos="360"/>
              </w:tabs>
              <w:spacing w:before="0" w:after="0"/>
              <w:ind w:left="0" w:firstLine="0"/>
              <w:rPr>
                <w:rFonts w:ascii="Arial" w:hAnsi="Arial" w:cs="Arial"/>
                <w:color w:val="0000FF"/>
              </w:rPr>
            </w:pPr>
          </w:p>
        </w:tc>
      </w:tr>
    </w:tbl>
    <w:p w14:paraId="4F4512C4" w14:textId="0E625D26" w:rsidR="006C0D42" w:rsidRPr="0052477C" w:rsidRDefault="05F094CF" w:rsidP="282FE0D2">
      <w:pPr>
        <w:pStyle w:val="Heading3"/>
        <w:spacing w:before="120" w:after="120" w:line="360" w:lineRule="auto"/>
        <w:ind w:left="567" w:hanging="567"/>
        <w:rPr>
          <w:sz w:val="24"/>
          <w:szCs w:val="24"/>
        </w:rPr>
      </w:pPr>
      <w:bookmarkStart w:id="58" w:name="_Toc213146754"/>
      <w:r w:rsidRPr="282FE0D2">
        <w:rPr>
          <w:sz w:val="24"/>
          <w:szCs w:val="24"/>
        </w:rPr>
        <w:t xml:space="preserve">Service </w:t>
      </w:r>
      <w:r w:rsidR="7DC0F122" w:rsidRPr="282FE0D2">
        <w:rPr>
          <w:sz w:val="24"/>
          <w:szCs w:val="24"/>
        </w:rPr>
        <w:t>Performance</w:t>
      </w:r>
      <w:r w:rsidR="124A9C35" w:rsidRPr="282FE0D2">
        <w:rPr>
          <w:sz w:val="24"/>
          <w:szCs w:val="24"/>
        </w:rPr>
        <w:t xml:space="preserve"> </w:t>
      </w:r>
      <w:r w:rsidR="124A9C35" w:rsidRPr="282FE0D2">
        <w:rPr>
          <w:b w:val="0"/>
          <w:bCs w:val="0"/>
          <w:sz w:val="24"/>
          <w:szCs w:val="24"/>
        </w:rPr>
        <w:t>and</w:t>
      </w:r>
      <w:r w:rsidR="124A9C35" w:rsidRPr="282FE0D2">
        <w:rPr>
          <w:sz w:val="24"/>
          <w:szCs w:val="24"/>
        </w:rPr>
        <w:t xml:space="preserve"> Targets</w:t>
      </w:r>
      <w:bookmarkEnd w:id="58"/>
      <w:r w:rsidR="124A9C35" w:rsidRPr="282FE0D2">
        <w:rPr>
          <w:sz w:val="24"/>
          <w:szCs w:val="24"/>
        </w:rPr>
        <w:t xml:space="preserve"> </w:t>
      </w:r>
    </w:p>
    <w:p w14:paraId="4D079E09" w14:textId="6B591CFD" w:rsidR="004F7E5D" w:rsidRPr="0052477C" w:rsidRDefault="002C184C" w:rsidP="0052477C">
      <w:pPr>
        <w:spacing w:before="120" w:after="120" w:line="360" w:lineRule="auto"/>
        <w:ind w:left="567"/>
        <w:rPr>
          <w:rFonts w:ascii="Arial" w:hAnsi="Arial" w:cs="Arial"/>
        </w:rPr>
      </w:pPr>
      <w:r w:rsidRPr="0052477C">
        <w:rPr>
          <w:rFonts w:ascii="Arial" w:hAnsi="Arial" w:cs="Arial"/>
        </w:rPr>
        <w:t>Services metrics that o</w:t>
      </w:r>
      <w:r w:rsidR="00277C5B" w:rsidRPr="0052477C">
        <w:rPr>
          <w:rFonts w:ascii="Arial" w:hAnsi="Arial" w:cs="Arial"/>
        </w:rPr>
        <w:t xml:space="preserve">utline which dashboards will be </w:t>
      </w:r>
      <w:r w:rsidRPr="0052477C">
        <w:rPr>
          <w:rFonts w:ascii="Arial" w:hAnsi="Arial" w:cs="Arial"/>
        </w:rPr>
        <w:t xml:space="preserve">expected </w:t>
      </w:r>
      <w:r w:rsidR="00277C5B" w:rsidRPr="0052477C">
        <w:rPr>
          <w:rFonts w:ascii="Arial" w:hAnsi="Arial" w:cs="Arial"/>
        </w:rPr>
        <w:t xml:space="preserve">to monitor and review the performance of the </w:t>
      </w:r>
      <w:r w:rsidR="005F5FB8" w:rsidRPr="0052477C">
        <w:rPr>
          <w:rFonts w:ascii="Arial" w:hAnsi="Arial" w:cs="Arial"/>
        </w:rPr>
        <w:t>S</w:t>
      </w:r>
      <w:r w:rsidR="00277C5B" w:rsidRPr="0052477C">
        <w:rPr>
          <w:rFonts w:ascii="Arial" w:hAnsi="Arial" w:cs="Arial"/>
        </w:rPr>
        <w:t>erv</w:t>
      </w:r>
      <w:r w:rsidR="004F7E5D" w:rsidRPr="0052477C">
        <w:rPr>
          <w:rFonts w:ascii="Arial" w:hAnsi="Arial" w:cs="Arial"/>
        </w:rPr>
        <w:t xml:space="preserve">er Administration </w:t>
      </w:r>
      <w:r w:rsidR="005F5FB8" w:rsidRPr="0052477C">
        <w:rPr>
          <w:rFonts w:ascii="Arial" w:hAnsi="Arial" w:cs="Arial"/>
        </w:rPr>
        <w:t>S</w:t>
      </w:r>
      <w:r w:rsidR="002D0CD0" w:rsidRPr="0052477C">
        <w:rPr>
          <w:rFonts w:ascii="Arial" w:hAnsi="Arial" w:cs="Arial"/>
        </w:rPr>
        <w:t>ervices</w:t>
      </w:r>
      <w:r w:rsidR="00277C5B" w:rsidRPr="0052477C">
        <w:rPr>
          <w:rFonts w:ascii="Arial" w:hAnsi="Arial" w:cs="Arial"/>
        </w:rPr>
        <w:t xml:space="preserve">. As a minimum, the South African Reserve Bank anticipates a monthly service review meeting </w:t>
      </w:r>
      <w:r w:rsidR="002D0CD0" w:rsidRPr="0052477C">
        <w:rPr>
          <w:rFonts w:ascii="Arial" w:hAnsi="Arial" w:cs="Arial"/>
        </w:rPr>
        <w:t xml:space="preserve">(remotely and in person once a quarter) </w:t>
      </w:r>
      <w:r w:rsidR="00277C5B" w:rsidRPr="0052477C">
        <w:rPr>
          <w:rFonts w:ascii="Arial" w:hAnsi="Arial" w:cs="Arial"/>
        </w:rPr>
        <w:t>and monthly reports that describe current performance against SLAs</w:t>
      </w:r>
    </w:p>
    <w:tbl>
      <w:tblPr>
        <w:tblStyle w:val="TableGrid"/>
        <w:tblW w:w="0" w:type="auto"/>
        <w:tblInd w:w="562" w:type="dxa"/>
        <w:tblLook w:val="04A0" w:firstRow="1" w:lastRow="0" w:firstColumn="1" w:lastColumn="0" w:noHBand="0" w:noVBand="1"/>
      </w:tblPr>
      <w:tblGrid>
        <w:gridCol w:w="12955"/>
      </w:tblGrid>
      <w:tr w:rsidR="004F7E5D" w14:paraId="5409E357" w14:textId="77777777" w:rsidTr="282FE0D2">
        <w:tc>
          <w:tcPr>
            <w:tcW w:w="12955" w:type="dxa"/>
            <w:shd w:val="clear" w:color="auto" w:fill="D9D9D9" w:themeFill="background1" w:themeFillShade="D9"/>
          </w:tcPr>
          <w:p w14:paraId="7C188742" w14:textId="6E9C20B8" w:rsidR="004F7E5D" w:rsidRPr="00D33F57" w:rsidRDefault="5E418272" w:rsidP="00C46C8E">
            <w:pPr>
              <w:spacing w:before="120" w:after="120" w:line="360" w:lineRule="auto"/>
              <w:rPr>
                <w:rFonts w:ascii="Arial" w:hAnsi="Arial" w:cs="Arial"/>
                <w:b/>
                <w:bCs/>
              </w:rPr>
            </w:pPr>
            <w:r w:rsidRPr="282FE0D2">
              <w:rPr>
                <w:rFonts w:ascii="Arial" w:hAnsi="Arial" w:cs="Arial"/>
                <w:b/>
                <w:bCs/>
                <w:sz w:val="20"/>
                <w:szCs w:val="20"/>
              </w:rPr>
              <w:t xml:space="preserve">Server Administration Service </w:t>
            </w:r>
            <w:r w:rsidR="3CDE765F" w:rsidRPr="282FE0D2">
              <w:rPr>
                <w:rFonts w:ascii="Arial" w:hAnsi="Arial" w:cs="Arial"/>
                <w:b/>
                <w:bCs/>
                <w:sz w:val="20"/>
                <w:szCs w:val="20"/>
              </w:rPr>
              <w:t>Performance</w:t>
            </w:r>
            <w:r w:rsidRPr="282FE0D2">
              <w:rPr>
                <w:rFonts w:ascii="Arial" w:hAnsi="Arial" w:cs="Arial"/>
                <w:b/>
                <w:bCs/>
                <w:sz w:val="20"/>
                <w:szCs w:val="20"/>
              </w:rPr>
              <w:t xml:space="preserve"> </w:t>
            </w:r>
          </w:p>
        </w:tc>
      </w:tr>
      <w:tr w:rsidR="004F7E5D" w14:paraId="149AD971" w14:textId="77777777" w:rsidTr="282FE0D2">
        <w:tc>
          <w:tcPr>
            <w:tcW w:w="12955" w:type="dxa"/>
          </w:tcPr>
          <w:p w14:paraId="1D849705" w14:textId="76486974" w:rsidR="004F7E5D" w:rsidRPr="00670BA9" w:rsidRDefault="5E418272" w:rsidP="00C46C8E">
            <w:pPr>
              <w:spacing w:before="120" w:after="120" w:line="360" w:lineRule="auto"/>
              <w:rPr>
                <w:rFonts w:ascii="Arial" w:hAnsi="Arial" w:cs="Arial"/>
                <w:sz w:val="20"/>
                <w:szCs w:val="20"/>
              </w:rPr>
            </w:pPr>
            <w:r w:rsidRPr="282FE0D2">
              <w:rPr>
                <w:rFonts w:ascii="Arial" w:hAnsi="Arial" w:cs="Arial"/>
                <w:sz w:val="20"/>
                <w:szCs w:val="20"/>
              </w:rPr>
              <w:t xml:space="preserve">Example of </w:t>
            </w:r>
            <w:r w:rsidR="457B74B2" w:rsidRPr="282FE0D2">
              <w:rPr>
                <w:rFonts w:ascii="Arial" w:hAnsi="Arial" w:cs="Arial"/>
                <w:sz w:val="20"/>
                <w:szCs w:val="20"/>
              </w:rPr>
              <w:t>reports:</w:t>
            </w:r>
          </w:p>
          <w:p w14:paraId="04DFB120" w14:textId="53027C67" w:rsidR="008F18FC" w:rsidRPr="008F18FC" w:rsidRDefault="32B7F679" w:rsidP="008F18FC">
            <w:pPr>
              <w:tabs>
                <w:tab w:val="left" w:pos="1965"/>
              </w:tabs>
              <w:spacing w:before="120" w:after="120" w:line="360" w:lineRule="auto"/>
              <w:rPr>
                <w:rFonts w:ascii="Arial" w:hAnsi="Arial" w:cs="Arial"/>
                <w:color w:val="3333FF"/>
              </w:rPr>
            </w:pPr>
            <w:r w:rsidRPr="282FE0D2">
              <w:rPr>
                <w:rFonts w:ascii="Arial" w:hAnsi="Arial" w:cs="Arial"/>
                <w:color w:val="3333FF"/>
                <w:sz w:val="20"/>
                <w:szCs w:val="20"/>
              </w:rPr>
              <w:t xml:space="preserve">Supply </w:t>
            </w:r>
            <w:r w:rsidR="1E7CCA31" w:rsidRPr="282FE0D2">
              <w:rPr>
                <w:rFonts w:ascii="Arial" w:hAnsi="Arial" w:cs="Arial"/>
                <w:color w:val="3333FF"/>
                <w:sz w:val="20"/>
                <w:szCs w:val="20"/>
              </w:rPr>
              <w:t xml:space="preserve">sample dashboards using Power Point Presentation – </w:t>
            </w:r>
            <w:r w:rsidR="65076615" w:rsidRPr="282FE0D2">
              <w:rPr>
                <w:rFonts w:ascii="Arial" w:hAnsi="Arial" w:cs="Arial"/>
                <w:color w:val="3333FF"/>
                <w:sz w:val="20"/>
                <w:szCs w:val="20"/>
              </w:rPr>
              <w:t>labelled</w:t>
            </w:r>
            <w:r w:rsidR="1E7CCA31" w:rsidRPr="282FE0D2">
              <w:rPr>
                <w:rFonts w:ascii="Arial" w:hAnsi="Arial" w:cs="Arial"/>
                <w:color w:val="3333FF"/>
                <w:sz w:val="20"/>
                <w:szCs w:val="20"/>
              </w:rPr>
              <w:t xml:space="preserve"> </w:t>
            </w:r>
            <w:r w:rsidR="1E7CCA31" w:rsidRPr="282FE0D2">
              <w:rPr>
                <w:rFonts w:ascii="Arial" w:hAnsi="Arial" w:cs="Arial"/>
                <w:b/>
                <w:bCs/>
                <w:color w:val="3333FF"/>
                <w:sz w:val="20"/>
                <w:szCs w:val="20"/>
              </w:rPr>
              <w:t>sample reports and dashboards</w:t>
            </w:r>
          </w:p>
        </w:tc>
      </w:tr>
    </w:tbl>
    <w:p w14:paraId="118D8E46" w14:textId="161F6514" w:rsidR="008F3321" w:rsidRPr="0052477C" w:rsidRDefault="008F3321" w:rsidP="0052477C">
      <w:pPr>
        <w:pStyle w:val="Heading3"/>
        <w:numPr>
          <w:ilvl w:val="0"/>
          <w:numId w:val="6"/>
        </w:numPr>
        <w:tabs>
          <w:tab w:val="clear" w:pos="360"/>
        </w:tabs>
        <w:spacing w:before="120" w:after="120" w:line="360" w:lineRule="auto"/>
        <w:ind w:left="567" w:hanging="567"/>
        <w:rPr>
          <w:sz w:val="24"/>
          <w:szCs w:val="24"/>
        </w:rPr>
      </w:pPr>
      <w:bookmarkStart w:id="59" w:name="_Toc213146755"/>
      <w:r w:rsidRPr="0052477C">
        <w:rPr>
          <w:sz w:val="24"/>
          <w:szCs w:val="24"/>
        </w:rPr>
        <w:t>Estimated Pricing</w:t>
      </w:r>
      <w:bookmarkEnd w:id="59"/>
    </w:p>
    <w:p w14:paraId="7A4ACB33" w14:textId="1E02AF56" w:rsidR="008F3321" w:rsidRPr="0052477C" w:rsidRDefault="5EC16A6D" w:rsidP="0052477C">
      <w:pPr>
        <w:spacing w:line="360" w:lineRule="auto"/>
        <w:ind w:left="567"/>
        <w:rPr>
          <w:rFonts w:ascii="Arial" w:hAnsi="Arial" w:cs="Arial"/>
        </w:rPr>
      </w:pPr>
      <w:r w:rsidRPr="282FE0D2">
        <w:rPr>
          <w:rFonts w:ascii="Arial" w:hAnsi="Arial" w:cs="Arial"/>
        </w:rPr>
        <w:t>All vendors must provide a granular cost breakdown for the implementation of their managed service for</w:t>
      </w:r>
      <w:r w:rsidR="7F406112" w:rsidRPr="282FE0D2">
        <w:rPr>
          <w:rFonts w:ascii="Arial" w:hAnsi="Arial" w:cs="Arial"/>
        </w:rPr>
        <w:t xml:space="preserve"> </w:t>
      </w:r>
      <w:r w:rsidR="2F4F23EA" w:rsidRPr="282FE0D2">
        <w:rPr>
          <w:rFonts w:ascii="Arial" w:hAnsi="Arial" w:cs="Arial"/>
        </w:rPr>
        <w:t>the</w:t>
      </w:r>
      <w:r w:rsidR="7F406112" w:rsidRPr="282FE0D2">
        <w:rPr>
          <w:rFonts w:ascii="Arial" w:hAnsi="Arial" w:cs="Arial"/>
        </w:rPr>
        <w:t xml:space="preserve"> </w:t>
      </w:r>
      <w:r w:rsidR="462BEDC6" w:rsidRPr="282FE0D2">
        <w:rPr>
          <w:rFonts w:ascii="Arial" w:hAnsi="Arial" w:cs="Arial"/>
        </w:rPr>
        <w:t>SARB</w:t>
      </w:r>
      <w:r w:rsidR="7F406112" w:rsidRPr="282FE0D2">
        <w:rPr>
          <w:rFonts w:ascii="Arial" w:hAnsi="Arial" w:cs="Arial"/>
        </w:rPr>
        <w:t>’</w:t>
      </w:r>
      <w:r w:rsidRPr="282FE0D2">
        <w:rPr>
          <w:rFonts w:ascii="Arial" w:hAnsi="Arial" w:cs="Arial"/>
        </w:rPr>
        <w:t xml:space="preserve">s </w:t>
      </w:r>
      <w:r w:rsidR="7F406112" w:rsidRPr="282FE0D2">
        <w:rPr>
          <w:rFonts w:ascii="Arial" w:hAnsi="Arial" w:cs="Arial"/>
        </w:rPr>
        <w:t xml:space="preserve">outsource </w:t>
      </w:r>
      <w:r w:rsidRPr="282FE0D2">
        <w:rPr>
          <w:rFonts w:ascii="Arial" w:hAnsi="Arial" w:cs="Arial"/>
        </w:rPr>
        <w:t xml:space="preserve">project as described in this RFP. Costs should be </w:t>
      </w:r>
      <w:r w:rsidR="3D505E45" w:rsidRPr="282FE0D2">
        <w:rPr>
          <w:rFonts w:ascii="Arial" w:hAnsi="Arial" w:cs="Arial"/>
        </w:rPr>
        <w:t>supplied using pricing template provided</w:t>
      </w:r>
      <w:r w:rsidR="7113331B" w:rsidRPr="282FE0D2">
        <w:rPr>
          <w:rFonts w:ascii="Arial" w:hAnsi="Arial" w:cs="Arial"/>
        </w:rPr>
        <w:t xml:space="preserve"> (</w:t>
      </w:r>
      <w:r w:rsidR="7113331B" w:rsidRPr="282FE0D2">
        <w:rPr>
          <w:rFonts w:ascii="Arial" w:hAnsi="Arial" w:cs="Arial"/>
          <w:b/>
          <w:bCs/>
        </w:rPr>
        <w:t xml:space="preserve">refer to pricing template Annexure </w:t>
      </w:r>
      <w:r w:rsidR="005B538A">
        <w:rPr>
          <w:rFonts w:ascii="Arial" w:hAnsi="Arial" w:cs="Arial"/>
          <w:b/>
          <w:bCs/>
        </w:rPr>
        <w:t>6</w:t>
      </w:r>
      <w:r w:rsidR="31F0B977" w:rsidRPr="282FE0D2">
        <w:rPr>
          <w:rFonts w:ascii="Arial" w:hAnsi="Arial" w:cs="Arial"/>
        </w:rPr>
        <w:t>).</w:t>
      </w:r>
      <w:r w:rsidRPr="282FE0D2">
        <w:rPr>
          <w:rFonts w:ascii="Arial" w:hAnsi="Arial" w:cs="Arial"/>
        </w:rPr>
        <w:t xml:space="preserve"> The vendor must agree to keep these prices valid for </w:t>
      </w:r>
      <w:r w:rsidR="3E79A528" w:rsidRPr="282FE0D2">
        <w:rPr>
          <w:rFonts w:ascii="Arial" w:hAnsi="Arial" w:cs="Arial"/>
        </w:rPr>
        <w:t>120</w:t>
      </w:r>
      <w:r w:rsidRPr="282FE0D2">
        <w:rPr>
          <w:rFonts w:ascii="Arial" w:hAnsi="Arial" w:cs="Arial"/>
        </w:rPr>
        <w:t xml:space="preserve"> days as of </w:t>
      </w:r>
      <w:r w:rsidR="005B538A">
        <w:rPr>
          <w:rFonts w:ascii="Arial" w:hAnsi="Arial" w:cs="Arial"/>
          <w:color w:val="EE0000"/>
        </w:rPr>
        <w:t>0</w:t>
      </w:r>
      <w:r w:rsidR="00B923D8">
        <w:rPr>
          <w:rFonts w:ascii="Arial" w:hAnsi="Arial" w:cs="Arial"/>
          <w:color w:val="EE0000"/>
        </w:rPr>
        <w:t>3</w:t>
      </w:r>
      <w:r w:rsidR="7113331B" w:rsidRPr="282FE0D2">
        <w:rPr>
          <w:rFonts w:ascii="Arial" w:hAnsi="Arial" w:cs="Arial"/>
          <w:color w:val="EE0000"/>
        </w:rPr>
        <w:t xml:space="preserve"> </w:t>
      </w:r>
      <w:r w:rsidR="00B923D8">
        <w:rPr>
          <w:rFonts w:ascii="Arial" w:hAnsi="Arial" w:cs="Arial"/>
          <w:color w:val="EE0000"/>
        </w:rPr>
        <w:t>August</w:t>
      </w:r>
      <w:r w:rsidRPr="282FE0D2">
        <w:rPr>
          <w:rFonts w:ascii="Arial" w:hAnsi="Arial" w:cs="Arial"/>
          <w:color w:val="EE0000"/>
        </w:rPr>
        <w:t xml:space="preserve"> </w:t>
      </w:r>
      <w:r w:rsidR="4D3AE1FA" w:rsidRPr="282FE0D2">
        <w:rPr>
          <w:rFonts w:ascii="Arial" w:hAnsi="Arial" w:cs="Arial"/>
          <w:color w:val="EE0000"/>
        </w:rPr>
        <w:t>202</w:t>
      </w:r>
      <w:r w:rsidR="7F406112" w:rsidRPr="282FE0D2">
        <w:rPr>
          <w:rFonts w:ascii="Arial" w:hAnsi="Arial" w:cs="Arial"/>
          <w:color w:val="EE0000"/>
        </w:rPr>
        <w:t>6</w:t>
      </w:r>
      <w:r w:rsidR="3E79A528" w:rsidRPr="282FE0D2">
        <w:rPr>
          <w:rFonts w:ascii="Arial" w:hAnsi="Arial" w:cs="Arial"/>
          <w:color w:val="EE0000"/>
        </w:rPr>
        <w:t>.</w:t>
      </w:r>
    </w:p>
    <w:p w14:paraId="2434C8C0" w14:textId="77777777" w:rsidR="005F3FDE" w:rsidRPr="0052477C" w:rsidRDefault="005F3FDE" w:rsidP="004448D0">
      <w:pPr>
        <w:spacing w:line="360" w:lineRule="auto"/>
        <w:ind w:left="360"/>
        <w:rPr>
          <w:rFonts w:ascii="Arial" w:hAnsi="Arial" w:cs="Arial"/>
        </w:rPr>
      </w:pPr>
    </w:p>
    <w:p w14:paraId="0949ED36" w14:textId="6D0DE08A" w:rsidR="00F550BF" w:rsidRDefault="005142F9" w:rsidP="004448D0">
      <w:pPr>
        <w:spacing w:line="360" w:lineRule="auto"/>
        <w:ind w:left="360"/>
        <w:rPr>
          <w:rFonts w:ascii="Arial" w:hAnsi="Arial" w:cs="Arial"/>
          <w:color w:val="0000FF"/>
        </w:rPr>
      </w:pPr>
      <w:r w:rsidRPr="0052477C">
        <w:rPr>
          <w:rFonts w:ascii="Arial" w:hAnsi="Arial" w:cs="Arial"/>
          <w:color w:val="0000FF"/>
        </w:rPr>
        <w:tab/>
      </w:r>
    </w:p>
    <w:p w14:paraId="6C005C44" w14:textId="2FC4A8FC" w:rsidR="00111C93" w:rsidRPr="0052477C" w:rsidRDefault="00111C93" w:rsidP="0052477C">
      <w:pPr>
        <w:pStyle w:val="Heading3"/>
        <w:numPr>
          <w:ilvl w:val="0"/>
          <w:numId w:val="6"/>
        </w:numPr>
        <w:tabs>
          <w:tab w:val="clear" w:pos="360"/>
        </w:tabs>
        <w:spacing w:before="120" w:after="120" w:line="360" w:lineRule="auto"/>
        <w:ind w:left="567" w:hanging="567"/>
        <w:rPr>
          <w:sz w:val="24"/>
          <w:szCs w:val="24"/>
        </w:rPr>
      </w:pPr>
      <w:bookmarkStart w:id="60" w:name="_Toc213146756"/>
      <w:r w:rsidRPr="0052477C">
        <w:rPr>
          <w:sz w:val="24"/>
          <w:szCs w:val="24"/>
        </w:rPr>
        <w:t>Duration</w:t>
      </w:r>
      <w:bookmarkEnd w:id="60"/>
      <w:r w:rsidRPr="0052477C">
        <w:rPr>
          <w:sz w:val="24"/>
          <w:szCs w:val="24"/>
        </w:rPr>
        <w:t xml:space="preserve"> </w:t>
      </w:r>
    </w:p>
    <w:tbl>
      <w:tblPr>
        <w:tblStyle w:val="TableGrid"/>
        <w:tblW w:w="0" w:type="auto"/>
        <w:tblInd w:w="704" w:type="dxa"/>
        <w:tblLook w:val="04A0" w:firstRow="1" w:lastRow="0" w:firstColumn="1" w:lastColumn="0" w:noHBand="0" w:noVBand="1"/>
      </w:tblPr>
      <w:tblGrid>
        <w:gridCol w:w="2977"/>
        <w:gridCol w:w="9836"/>
      </w:tblGrid>
      <w:tr w:rsidR="00D37607" w14:paraId="7D4C6EFF" w14:textId="77777777" w:rsidTr="0052477C">
        <w:tc>
          <w:tcPr>
            <w:tcW w:w="2977" w:type="dxa"/>
            <w:shd w:val="clear" w:color="auto" w:fill="D9D9D9" w:themeFill="background1" w:themeFillShade="D9"/>
          </w:tcPr>
          <w:p w14:paraId="66ECD75C" w14:textId="6DCD6309" w:rsidR="00D37607" w:rsidRPr="008F3FB2" w:rsidRDefault="00D37607" w:rsidP="00D54846">
            <w:pPr>
              <w:spacing w:before="120" w:after="120" w:line="360" w:lineRule="auto"/>
              <w:ind w:left="170"/>
              <w:rPr>
                <w:rFonts w:ascii="Arial" w:hAnsi="Arial" w:cs="Arial"/>
                <w:b/>
                <w:bCs/>
                <w:sz w:val="20"/>
                <w:szCs w:val="22"/>
              </w:rPr>
            </w:pPr>
            <w:r w:rsidRPr="008F3FB2">
              <w:rPr>
                <w:rFonts w:ascii="Arial" w:hAnsi="Arial" w:cs="Arial"/>
                <w:b/>
                <w:bCs/>
                <w:sz w:val="20"/>
                <w:szCs w:val="22"/>
              </w:rPr>
              <w:t xml:space="preserve">Start Date </w:t>
            </w:r>
          </w:p>
        </w:tc>
        <w:tc>
          <w:tcPr>
            <w:tcW w:w="9836" w:type="dxa"/>
          </w:tcPr>
          <w:p w14:paraId="270EC947" w14:textId="6E859229" w:rsidR="00D37607" w:rsidRPr="007B6ED4" w:rsidRDefault="00747D99" w:rsidP="007D4AA7">
            <w:pPr>
              <w:spacing w:before="120" w:after="120" w:line="360" w:lineRule="auto"/>
              <w:ind w:left="170"/>
              <w:rPr>
                <w:rFonts w:ascii="Arial" w:hAnsi="Arial" w:cs="Arial"/>
                <w:sz w:val="20"/>
                <w:szCs w:val="22"/>
              </w:rPr>
            </w:pPr>
            <w:r w:rsidRPr="00B923D8">
              <w:rPr>
                <w:rFonts w:ascii="Arial" w:hAnsi="Arial" w:cs="Arial"/>
              </w:rPr>
              <w:t>Date as per signed agreement.</w:t>
            </w:r>
          </w:p>
        </w:tc>
      </w:tr>
      <w:tr w:rsidR="00D37607" w14:paraId="722643B6" w14:textId="77777777" w:rsidTr="0052477C">
        <w:tc>
          <w:tcPr>
            <w:tcW w:w="2977" w:type="dxa"/>
            <w:shd w:val="clear" w:color="auto" w:fill="D9D9D9" w:themeFill="background1" w:themeFillShade="D9"/>
          </w:tcPr>
          <w:p w14:paraId="784B3467" w14:textId="2E8A96E3" w:rsidR="00D37607" w:rsidRPr="008F3FB2" w:rsidRDefault="00D37607" w:rsidP="00D54846">
            <w:pPr>
              <w:spacing w:before="120" w:after="120" w:line="360" w:lineRule="auto"/>
              <w:ind w:left="170"/>
              <w:rPr>
                <w:rFonts w:ascii="Arial" w:hAnsi="Arial" w:cs="Arial"/>
                <w:b/>
                <w:bCs/>
                <w:sz w:val="20"/>
                <w:szCs w:val="22"/>
              </w:rPr>
            </w:pPr>
            <w:r w:rsidRPr="008F3FB2">
              <w:rPr>
                <w:rFonts w:ascii="Arial" w:hAnsi="Arial" w:cs="Arial"/>
                <w:b/>
                <w:bCs/>
                <w:sz w:val="20"/>
                <w:szCs w:val="22"/>
              </w:rPr>
              <w:t>End Date</w:t>
            </w:r>
          </w:p>
        </w:tc>
        <w:tc>
          <w:tcPr>
            <w:tcW w:w="9836" w:type="dxa"/>
          </w:tcPr>
          <w:p w14:paraId="782658B6" w14:textId="7FF606A5" w:rsidR="00D37607" w:rsidRPr="007B6ED4" w:rsidRDefault="00A32D67" w:rsidP="007D4AA7">
            <w:pPr>
              <w:spacing w:before="120" w:after="120" w:line="360" w:lineRule="auto"/>
              <w:ind w:left="170"/>
              <w:rPr>
                <w:rFonts w:ascii="Arial" w:hAnsi="Arial" w:cs="Arial"/>
                <w:sz w:val="20"/>
                <w:szCs w:val="22"/>
              </w:rPr>
            </w:pPr>
            <w:r w:rsidRPr="00B923D8">
              <w:rPr>
                <w:rFonts w:ascii="Arial" w:hAnsi="Arial" w:cs="Arial"/>
              </w:rPr>
              <w:t xml:space="preserve">Three (3) Years </w:t>
            </w:r>
            <w:r w:rsidR="007E5C9B" w:rsidRPr="00B923D8">
              <w:rPr>
                <w:rFonts w:ascii="Arial" w:hAnsi="Arial" w:cs="Arial"/>
              </w:rPr>
              <w:t xml:space="preserve">/ 36 months </w:t>
            </w:r>
            <w:r w:rsidRPr="00B923D8">
              <w:rPr>
                <w:rFonts w:ascii="Arial" w:hAnsi="Arial" w:cs="Arial"/>
              </w:rPr>
              <w:t xml:space="preserve">with an option to extend </w:t>
            </w:r>
            <w:r w:rsidR="007E5C9B" w:rsidRPr="00B923D8">
              <w:rPr>
                <w:rFonts w:ascii="Arial" w:hAnsi="Arial" w:cs="Arial"/>
              </w:rPr>
              <w:t xml:space="preserve">for another </w:t>
            </w:r>
            <w:r w:rsidRPr="00B923D8">
              <w:rPr>
                <w:rFonts w:ascii="Arial" w:hAnsi="Arial" w:cs="Arial"/>
              </w:rPr>
              <w:t xml:space="preserve">two (2) years </w:t>
            </w:r>
            <w:r w:rsidR="00B81D36" w:rsidRPr="00B923D8">
              <w:rPr>
                <w:rFonts w:ascii="Arial" w:hAnsi="Arial" w:cs="Arial"/>
              </w:rPr>
              <w:t xml:space="preserve">based on </w:t>
            </w:r>
            <w:r w:rsidR="002C5714" w:rsidRPr="00B923D8">
              <w:rPr>
                <w:rFonts w:ascii="Arial" w:hAnsi="Arial" w:cs="Arial"/>
              </w:rPr>
              <w:t>performance</w:t>
            </w:r>
            <w:r w:rsidRPr="007B6ED4">
              <w:rPr>
                <w:rFonts w:ascii="Arial" w:hAnsi="Arial" w:cs="Arial"/>
                <w:sz w:val="20"/>
                <w:szCs w:val="22"/>
              </w:rPr>
              <w:t xml:space="preserve"> </w:t>
            </w:r>
          </w:p>
        </w:tc>
      </w:tr>
    </w:tbl>
    <w:p w14:paraId="3FDF81AA" w14:textId="7C6AB1DE" w:rsidR="00D32E81" w:rsidRPr="0052477C" w:rsidRDefault="65F57165" w:rsidP="282FE0D2">
      <w:pPr>
        <w:pStyle w:val="Heading3"/>
        <w:spacing w:before="120" w:after="120" w:line="360" w:lineRule="auto"/>
        <w:ind w:left="567" w:hanging="567"/>
        <w:rPr>
          <w:sz w:val="24"/>
          <w:szCs w:val="24"/>
        </w:rPr>
      </w:pPr>
      <w:bookmarkStart w:id="61" w:name="_Toc213146757"/>
      <w:proofErr w:type="gramStart"/>
      <w:r w:rsidRPr="282FE0D2">
        <w:rPr>
          <w:sz w:val="24"/>
          <w:szCs w:val="24"/>
        </w:rPr>
        <w:t xml:space="preserve">Non </w:t>
      </w:r>
      <w:r w:rsidR="70BA4576" w:rsidRPr="282FE0D2">
        <w:rPr>
          <w:sz w:val="24"/>
          <w:szCs w:val="24"/>
        </w:rPr>
        <w:t>Performance</w:t>
      </w:r>
      <w:bookmarkEnd w:id="61"/>
      <w:proofErr w:type="gramEnd"/>
      <w:r w:rsidRPr="282FE0D2">
        <w:rPr>
          <w:sz w:val="24"/>
          <w:szCs w:val="24"/>
        </w:rPr>
        <w:t xml:space="preserve">  </w:t>
      </w:r>
    </w:p>
    <w:p w14:paraId="7E29F894" w14:textId="0E1A44AE" w:rsidR="00F648E3" w:rsidRPr="0052477C" w:rsidRDefault="00F648E3" w:rsidP="0052477C">
      <w:pPr>
        <w:pStyle w:val="Heading2"/>
        <w:spacing w:line="360" w:lineRule="auto"/>
        <w:ind w:left="567"/>
        <w:rPr>
          <w:b w:val="0"/>
          <w:bCs w:val="0"/>
          <w:sz w:val="24"/>
          <w:szCs w:val="24"/>
        </w:rPr>
      </w:pPr>
      <w:bookmarkStart w:id="62" w:name="_Toc187059438"/>
      <w:bookmarkStart w:id="63" w:name="_Toc208704054"/>
      <w:bookmarkStart w:id="64" w:name="_Toc213146758"/>
      <w:bookmarkStart w:id="65" w:name="_Toc187059439"/>
      <w:r w:rsidRPr="0052477C">
        <w:rPr>
          <w:b w:val="0"/>
          <w:bCs w:val="0"/>
          <w:sz w:val="24"/>
          <w:szCs w:val="24"/>
        </w:rPr>
        <w:t xml:space="preserve">The </w:t>
      </w:r>
      <w:r w:rsidR="0052477C">
        <w:rPr>
          <w:b w:val="0"/>
          <w:bCs w:val="0"/>
          <w:sz w:val="24"/>
          <w:szCs w:val="24"/>
        </w:rPr>
        <w:t>SARB</w:t>
      </w:r>
      <w:r w:rsidRPr="0052477C">
        <w:rPr>
          <w:b w:val="0"/>
          <w:bCs w:val="0"/>
          <w:sz w:val="24"/>
          <w:szCs w:val="24"/>
        </w:rPr>
        <w:t>’s Service Partnership Philosophy</w:t>
      </w:r>
      <w:bookmarkEnd w:id="62"/>
      <w:bookmarkEnd w:id="63"/>
      <w:bookmarkEnd w:id="64"/>
    </w:p>
    <w:p w14:paraId="6D7D621E" w14:textId="24369081" w:rsidR="00F648E3" w:rsidRPr="0052477C" w:rsidRDefault="3858AEF8" w:rsidP="0052477C">
      <w:pPr>
        <w:pStyle w:val="Heading2"/>
        <w:spacing w:after="120" w:line="360" w:lineRule="auto"/>
        <w:ind w:left="567"/>
        <w:rPr>
          <w:b w:val="0"/>
          <w:bCs w:val="0"/>
          <w:sz w:val="24"/>
          <w:szCs w:val="24"/>
        </w:rPr>
      </w:pPr>
      <w:bookmarkStart w:id="66" w:name="_Toc208704055"/>
      <w:bookmarkStart w:id="67" w:name="_Toc213146759"/>
      <w:r w:rsidRPr="282FE0D2">
        <w:rPr>
          <w:b w:val="0"/>
          <w:bCs w:val="0"/>
          <w:sz w:val="24"/>
          <w:szCs w:val="24"/>
        </w:rPr>
        <w:t xml:space="preserve">The philosophy of the Service Partnership methodology is such that it should drive positive </w:t>
      </w:r>
      <w:r w:rsidR="2DFBE6AC" w:rsidRPr="282FE0D2">
        <w:rPr>
          <w:b w:val="0"/>
          <w:bCs w:val="0"/>
          <w:sz w:val="24"/>
          <w:szCs w:val="24"/>
        </w:rPr>
        <w:t>behaviour</w:t>
      </w:r>
      <w:r w:rsidRPr="282FE0D2">
        <w:rPr>
          <w:b w:val="0"/>
          <w:bCs w:val="0"/>
          <w:sz w:val="24"/>
          <w:szCs w:val="24"/>
        </w:rPr>
        <w:t xml:space="preserve"> encouraging compliance with the Service Level requirements and consistent with the outcomes required by Bank</w:t>
      </w:r>
      <w:bookmarkEnd w:id="66"/>
      <w:bookmarkEnd w:id="67"/>
    </w:p>
    <w:p w14:paraId="79D0C6C0" w14:textId="0D73BF2D" w:rsidR="002365E1" w:rsidRPr="0052477C" w:rsidRDefault="002365E1" w:rsidP="0052477C">
      <w:pPr>
        <w:pStyle w:val="Heading3"/>
        <w:tabs>
          <w:tab w:val="clear" w:pos="612"/>
        </w:tabs>
        <w:ind w:hanging="612"/>
        <w:rPr>
          <w:sz w:val="24"/>
          <w:szCs w:val="24"/>
        </w:rPr>
      </w:pPr>
      <w:bookmarkStart w:id="68" w:name="_Toc213146760"/>
      <w:r w:rsidRPr="0052477C">
        <w:rPr>
          <w:sz w:val="24"/>
          <w:szCs w:val="24"/>
        </w:rPr>
        <w:t>Principles</w:t>
      </w:r>
      <w:bookmarkEnd w:id="68"/>
      <w:r w:rsidRPr="0052477C">
        <w:rPr>
          <w:sz w:val="24"/>
          <w:szCs w:val="24"/>
        </w:rPr>
        <w:t xml:space="preserve"> </w:t>
      </w:r>
    </w:p>
    <w:bookmarkEnd w:id="65"/>
    <w:p w14:paraId="44AF81F0" w14:textId="77777777" w:rsidR="003F5F6D" w:rsidRPr="0052477C" w:rsidRDefault="003F5F6D" w:rsidP="0052477C">
      <w:pPr>
        <w:spacing w:before="120" w:after="120" w:line="360" w:lineRule="auto"/>
        <w:ind w:left="567"/>
        <w:rPr>
          <w:rFonts w:ascii="Arial" w:hAnsi="Arial" w:cs="Arial"/>
        </w:rPr>
      </w:pPr>
      <w:r w:rsidRPr="0052477C">
        <w:rPr>
          <w:rFonts w:ascii="Arial" w:hAnsi="Arial" w:cs="Arial"/>
        </w:rPr>
        <w:t>Non-performance should be avoided.  The principles for managing non-performance for the contracted service(es) are described below:</w:t>
      </w:r>
    </w:p>
    <w:p w14:paraId="1C18ABDB" w14:textId="1921A13B"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 xml:space="preserve">Service quality will be monitored, tracked and reported </w:t>
      </w:r>
      <w:r w:rsidR="000D4A55" w:rsidRPr="0052477C">
        <w:rPr>
          <w:rFonts w:ascii="Arial" w:hAnsi="Arial" w:cs="Arial"/>
        </w:rPr>
        <w:t xml:space="preserve">on monthly basis </w:t>
      </w:r>
    </w:p>
    <w:p w14:paraId="7985B7F6" w14:textId="7DBB5B72"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The Service Levels are calculated for each requirement according to the measurement interval specified in each Service Level table (monthly by default), then compared with the Service level performance value specified in the Service Level Requirements</w:t>
      </w:r>
    </w:p>
    <w:p w14:paraId="5C2EA132" w14:textId="2430C326"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A good performance on one Service level cannot compensate for a bad performance on another one</w:t>
      </w:r>
    </w:p>
    <w:p w14:paraId="03EAF274" w14:textId="77777777" w:rsidR="003F5F6D" w:rsidRPr="0052477C" w:rsidRDefault="003F5F6D" w:rsidP="0052477C">
      <w:pPr>
        <w:pStyle w:val="ListParagraph"/>
        <w:numPr>
          <w:ilvl w:val="0"/>
          <w:numId w:val="7"/>
        </w:numPr>
        <w:spacing w:line="360" w:lineRule="auto"/>
        <w:ind w:left="993"/>
        <w:jc w:val="both"/>
        <w:rPr>
          <w:rFonts w:ascii="Arial" w:hAnsi="Arial" w:cs="Arial"/>
        </w:rPr>
      </w:pPr>
      <w:r w:rsidRPr="0052477C">
        <w:rPr>
          <w:rFonts w:ascii="Arial" w:hAnsi="Arial" w:cs="Arial"/>
        </w:rPr>
        <w:t>The Service Levels will be subjected to quality improvement plan (when needed), or if the Service Levels attained are periodically below requirements.</w:t>
      </w:r>
    </w:p>
    <w:p w14:paraId="67640635" w14:textId="17B03208" w:rsidR="003F5F6D" w:rsidRPr="0052477C" w:rsidRDefault="003F5F6D" w:rsidP="0052477C">
      <w:pPr>
        <w:pStyle w:val="ListParagraph"/>
        <w:numPr>
          <w:ilvl w:val="0"/>
          <w:numId w:val="7"/>
        </w:numPr>
        <w:spacing w:line="360" w:lineRule="auto"/>
        <w:ind w:left="993"/>
        <w:rPr>
          <w:rFonts w:ascii="Arial" w:hAnsi="Arial" w:cs="Arial"/>
        </w:rPr>
      </w:pPr>
      <w:r w:rsidRPr="0052477C">
        <w:rPr>
          <w:rFonts w:ascii="Arial" w:hAnsi="Arial" w:cs="Arial"/>
        </w:rPr>
        <w:t>The fact that contracted Service levels are not associated with a Service Credit does not mean Service level requirements are not important for the Bank</w:t>
      </w:r>
    </w:p>
    <w:p w14:paraId="034F16B2" w14:textId="5C526C45" w:rsidR="003F5F6D" w:rsidRPr="0052477C" w:rsidRDefault="32EA1F2E" w:rsidP="0052477C">
      <w:pPr>
        <w:pStyle w:val="ListParagraph"/>
        <w:numPr>
          <w:ilvl w:val="0"/>
          <w:numId w:val="7"/>
        </w:numPr>
        <w:spacing w:line="360" w:lineRule="auto"/>
        <w:ind w:left="993"/>
        <w:jc w:val="both"/>
        <w:rPr>
          <w:rFonts w:ascii="Arial" w:hAnsi="Arial" w:cs="Arial"/>
        </w:rPr>
      </w:pPr>
      <w:r w:rsidRPr="282FE0D2">
        <w:rPr>
          <w:rFonts w:ascii="Arial" w:hAnsi="Arial" w:cs="Arial"/>
        </w:rPr>
        <w:t xml:space="preserve">The Bank reserves the right to terminate the agreement or request replacement where the Service Levels have constantly missed for several months or there are </w:t>
      </w:r>
      <w:r w:rsidR="77F6D18E" w:rsidRPr="282FE0D2">
        <w:rPr>
          <w:rFonts w:ascii="Arial" w:hAnsi="Arial" w:cs="Arial"/>
        </w:rPr>
        <w:t>behavioural</w:t>
      </w:r>
      <w:r w:rsidRPr="282FE0D2">
        <w:rPr>
          <w:rFonts w:ascii="Arial" w:hAnsi="Arial" w:cs="Arial"/>
        </w:rPr>
        <w:t xml:space="preserve"> issues such as (lack of integrity by not </w:t>
      </w:r>
      <w:r w:rsidR="735FD558" w:rsidRPr="282FE0D2">
        <w:rPr>
          <w:rFonts w:ascii="Arial" w:hAnsi="Arial" w:cs="Arial"/>
        </w:rPr>
        <w:t xml:space="preserve">identifying root causes to repeatable incidents, not </w:t>
      </w:r>
      <w:r w:rsidRPr="282FE0D2">
        <w:rPr>
          <w:rFonts w:ascii="Arial" w:hAnsi="Arial" w:cs="Arial"/>
        </w:rPr>
        <w:t xml:space="preserve">being available during working hours, action items not attended or there is an increase in the volume of escalation about the service). The Service Provider has been informed and failed to remediate non- performance </w:t>
      </w:r>
    </w:p>
    <w:p w14:paraId="0C264C4F" w14:textId="611070E0" w:rsidR="003F5F6D" w:rsidRPr="0052477C" w:rsidRDefault="32EA1F2E" w:rsidP="282FE0D2">
      <w:pPr>
        <w:pStyle w:val="ListParagraph"/>
        <w:numPr>
          <w:ilvl w:val="0"/>
          <w:numId w:val="7"/>
        </w:numPr>
        <w:spacing w:after="160" w:line="360" w:lineRule="auto"/>
        <w:ind w:left="993"/>
        <w:rPr>
          <w:rFonts w:ascii="Arial" w:hAnsi="Arial" w:cs="Arial"/>
        </w:rPr>
      </w:pPr>
      <w:r w:rsidRPr="282FE0D2">
        <w:rPr>
          <w:rFonts w:ascii="Arial" w:hAnsi="Arial" w:cs="Arial"/>
        </w:rPr>
        <w:t xml:space="preserve">The </w:t>
      </w:r>
      <w:r w:rsidR="462BEDC6" w:rsidRPr="282FE0D2">
        <w:rPr>
          <w:rFonts w:ascii="Arial" w:hAnsi="Arial" w:cs="Arial"/>
        </w:rPr>
        <w:t>SARB</w:t>
      </w:r>
      <w:r w:rsidRPr="282FE0D2">
        <w:rPr>
          <w:rFonts w:ascii="Arial" w:hAnsi="Arial" w:cs="Arial"/>
        </w:rPr>
        <w:t xml:space="preserve"> reserves the right to review and renegotiate the scope of the </w:t>
      </w:r>
      <w:r w:rsidR="6BF7A4AC" w:rsidRPr="282FE0D2">
        <w:rPr>
          <w:rFonts w:ascii="Arial" w:hAnsi="Arial" w:cs="Arial"/>
        </w:rPr>
        <w:t>outsourced</w:t>
      </w:r>
      <w:r w:rsidR="735FD558" w:rsidRPr="282FE0D2">
        <w:rPr>
          <w:rFonts w:ascii="Arial" w:hAnsi="Arial" w:cs="Arial"/>
        </w:rPr>
        <w:t xml:space="preserve"> </w:t>
      </w:r>
      <w:r w:rsidRPr="282FE0D2">
        <w:rPr>
          <w:rFonts w:ascii="Arial" w:hAnsi="Arial" w:cs="Arial"/>
        </w:rPr>
        <w:t>service</w:t>
      </w:r>
    </w:p>
    <w:p w14:paraId="0B546D9F" w14:textId="7721C3CE" w:rsidR="00973C5A" w:rsidRPr="0052477C" w:rsidRDefault="002B3B12" w:rsidP="0052477C">
      <w:pPr>
        <w:pStyle w:val="Heading3"/>
        <w:numPr>
          <w:ilvl w:val="0"/>
          <w:numId w:val="8"/>
        </w:numPr>
        <w:tabs>
          <w:tab w:val="clear" w:pos="360"/>
        </w:tabs>
        <w:ind w:left="567" w:hanging="567"/>
        <w:rPr>
          <w:sz w:val="24"/>
          <w:szCs w:val="24"/>
        </w:rPr>
      </w:pPr>
      <w:bookmarkStart w:id="69" w:name="_Toc213146761"/>
      <w:r w:rsidRPr="0052477C">
        <w:rPr>
          <w:sz w:val="24"/>
          <w:szCs w:val="24"/>
        </w:rPr>
        <w:t xml:space="preserve">Service provider Escalation </w:t>
      </w:r>
      <w:r w:rsidR="00F218C9" w:rsidRPr="0052477C">
        <w:rPr>
          <w:sz w:val="24"/>
          <w:szCs w:val="24"/>
        </w:rPr>
        <w:t>Matrix</w:t>
      </w:r>
      <w:bookmarkEnd w:id="69"/>
    </w:p>
    <w:p w14:paraId="7DEDB687" w14:textId="629936E0" w:rsidR="007665A4" w:rsidRPr="0052477C" w:rsidRDefault="13A947F3" w:rsidP="0052477C">
      <w:pPr>
        <w:spacing w:before="120" w:after="120" w:line="360" w:lineRule="auto"/>
        <w:ind w:left="567"/>
        <w:jc w:val="both"/>
        <w:rPr>
          <w:rFonts w:ascii="Arial" w:hAnsi="Arial" w:cs="Arial"/>
        </w:rPr>
      </w:pPr>
      <w:r w:rsidRPr="282FE0D2">
        <w:rPr>
          <w:rFonts w:ascii="Arial" w:hAnsi="Arial" w:cs="Arial"/>
        </w:rPr>
        <w:t xml:space="preserve">Any claim with respect to non-delivery of service will be reviewed between the client (Bank) and the service provider at </w:t>
      </w:r>
      <w:r w:rsidR="5ECFB86F" w:rsidRPr="282FE0D2">
        <w:rPr>
          <w:rFonts w:ascii="Arial" w:hAnsi="Arial" w:cs="Arial"/>
        </w:rPr>
        <w:t xml:space="preserve">monthly </w:t>
      </w:r>
      <w:r w:rsidRPr="282FE0D2">
        <w:rPr>
          <w:rFonts w:ascii="Arial" w:hAnsi="Arial" w:cs="Arial"/>
        </w:rPr>
        <w:t xml:space="preserve">service review meetings. </w:t>
      </w:r>
      <w:r w:rsidR="43101315" w:rsidRPr="282FE0D2">
        <w:rPr>
          <w:rFonts w:ascii="Arial" w:hAnsi="Arial" w:cs="Arial"/>
        </w:rPr>
        <w:t xml:space="preserve">Populate the </w:t>
      </w:r>
      <w:r w:rsidRPr="282FE0D2">
        <w:rPr>
          <w:rFonts w:ascii="Arial" w:hAnsi="Arial" w:cs="Arial"/>
        </w:rPr>
        <w:t>Supplier’s escalation</w:t>
      </w:r>
      <w:r w:rsidR="1CD095A9" w:rsidRPr="282FE0D2">
        <w:rPr>
          <w:rFonts w:ascii="Arial" w:hAnsi="Arial" w:cs="Arial"/>
        </w:rPr>
        <w:t xml:space="preserve"> </w:t>
      </w:r>
      <w:proofErr w:type="gramStart"/>
      <w:r w:rsidR="2FAE0F79" w:rsidRPr="282FE0D2">
        <w:rPr>
          <w:rFonts w:ascii="Arial" w:hAnsi="Arial" w:cs="Arial"/>
        </w:rPr>
        <w:t>matrix :</w:t>
      </w:r>
      <w:proofErr w:type="gramEnd"/>
    </w:p>
    <w:p w14:paraId="55BAC59B" w14:textId="77777777" w:rsidR="00DD2E44" w:rsidRPr="00DD2E44" w:rsidRDefault="00DD2E44" w:rsidP="005C2598">
      <w:pPr>
        <w:spacing w:line="360" w:lineRule="auto"/>
        <w:jc w:val="both"/>
        <w:rPr>
          <w:rFonts w:ascii="Arial" w:hAnsi="Arial" w:cs="Arial"/>
          <w:sz w:val="20"/>
          <w:szCs w:val="22"/>
        </w:rPr>
      </w:pPr>
    </w:p>
    <w:tbl>
      <w:tblPr>
        <w:tblW w:w="13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2551"/>
        <w:gridCol w:w="4820"/>
        <w:gridCol w:w="3977"/>
      </w:tblGrid>
      <w:tr w:rsidR="00570EAD" w:rsidRPr="003C571C" w14:paraId="40710CC7" w14:textId="77777777" w:rsidTr="00BC1BD7">
        <w:trPr>
          <w:trHeight w:val="394"/>
          <w:tblHeader/>
          <w:jc w:val="center"/>
        </w:trPr>
        <w:tc>
          <w:tcPr>
            <w:tcW w:w="1977" w:type="dxa"/>
            <w:shd w:val="pct10" w:color="auto" w:fill="FFFFFF"/>
          </w:tcPr>
          <w:p w14:paraId="785FEEDB" w14:textId="77777777" w:rsidR="00570EAD" w:rsidRPr="00994DF6" w:rsidRDefault="00570EAD" w:rsidP="00A6165E">
            <w:pPr>
              <w:spacing w:before="120" w:after="120"/>
              <w:jc w:val="center"/>
              <w:rPr>
                <w:rFonts w:ascii="Arial" w:hAnsi="Arial" w:cs="Arial"/>
                <w:b/>
                <w:sz w:val="20"/>
                <w:szCs w:val="20"/>
              </w:rPr>
            </w:pPr>
            <w:r w:rsidRPr="00994DF6">
              <w:rPr>
                <w:rFonts w:ascii="Arial" w:hAnsi="Arial" w:cs="Arial"/>
                <w:b/>
                <w:sz w:val="20"/>
                <w:szCs w:val="20"/>
              </w:rPr>
              <w:t>Escalation Levels</w:t>
            </w:r>
          </w:p>
        </w:tc>
        <w:tc>
          <w:tcPr>
            <w:tcW w:w="7371" w:type="dxa"/>
            <w:gridSpan w:val="2"/>
            <w:shd w:val="pct10" w:color="auto" w:fill="FFFFFF"/>
          </w:tcPr>
          <w:p w14:paraId="2E8F6497" w14:textId="77777777" w:rsidR="00570EAD" w:rsidRPr="00994DF6" w:rsidRDefault="00570EAD" w:rsidP="00A6165E">
            <w:pPr>
              <w:spacing w:before="120" w:after="120"/>
              <w:jc w:val="center"/>
              <w:rPr>
                <w:rFonts w:ascii="Arial" w:hAnsi="Arial" w:cs="Arial"/>
                <w:b/>
                <w:sz w:val="20"/>
                <w:szCs w:val="20"/>
              </w:rPr>
            </w:pPr>
            <w:r w:rsidRPr="00994DF6">
              <w:rPr>
                <w:rFonts w:ascii="Arial" w:hAnsi="Arial" w:cs="Arial"/>
                <w:b/>
                <w:sz w:val="20"/>
                <w:szCs w:val="20"/>
              </w:rPr>
              <w:t>Non-Delivery Escalation Table</w:t>
            </w:r>
          </w:p>
        </w:tc>
        <w:tc>
          <w:tcPr>
            <w:tcW w:w="3977" w:type="dxa"/>
            <w:shd w:val="pct10" w:color="auto" w:fill="FFFFFF"/>
          </w:tcPr>
          <w:p w14:paraId="4E12C088" w14:textId="7B55F2DC" w:rsidR="00570EAD" w:rsidRPr="00994DF6" w:rsidRDefault="00570EAD" w:rsidP="00A6165E">
            <w:pPr>
              <w:spacing w:before="120" w:after="120"/>
              <w:jc w:val="center"/>
              <w:rPr>
                <w:rFonts w:ascii="Arial" w:hAnsi="Arial" w:cs="Arial"/>
                <w:b/>
                <w:sz w:val="20"/>
                <w:szCs w:val="20"/>
              </w:rPr>
            </w:pPr>
            <w:r w:rsidRPr="00994DF6">
              <w:rPr>
                <w:rFonts w:ascii="Arial" w:hAnsi="Arial" w:cs="Arial"/>
                <w:b/>
                <w:sz w:val="20"/>
                <w:szCs w:val="20"/>
              </w:rPr>
              <w:t>Escalation Periods</w:t>
            </w:r>
            <w:r w:rsidR="005339EE" w:rsidRPr="00994DF6">
              <w:rPr>
                <w:rFonts w:ascii="Arial" w:hAnsi="Arial" w:cs="Arial"/>
                <w:b/>
                <w:sz w:val="20"/>
                <w:szCs w:val="20"/>
              </w:rPr>
              <w:t xml:space="preserve"> </w:t>
            </w:r>
            <w:r w:rsidR="005339EE" w:rsidRPr="00994DF6">
              <w:rPr>
                <w:rFonts w:ascii="Arial" w:hAnsi="Arial" w:cs="Arial"/>
                <w:bCs/>
                <w:sz w:val="20"/>
                <w:szCs w:val="20"/>
              </w:rPr>
              <w:t>and</w:t>
            </w:r>
            <w:r w:rsidR="005339EE" w:rsidRPr="00994DF6">
              <w:rPr>
                <w:rFonts w:ascii="Arial" w:hAnsi="Arial" w:cs="Arial"/>
                <w:b/>
                <w:sz w:val="20"/>
                <w:szCs w:val="20"/>
              </w:rPr>
              <w:t xml:space="preserve"> conditions</w:t>
            </w:r>
          </w:p>
        </w:tc>
      </w:tr>
      <w:tr w:rsidR="00570EAD" w:rsidRPr="003C571C" w14:paraId="5DBA4A5E" w14:textId="77777777" w:rsidTr="002B3B12">
        <w:trPr>
          <w:jc w:val="center"/>
        </w:trPr>
        <w:tc>
          <w:tcPr>
            <w:tcW w:w="1977" w:type="dxa"/>
          </w:tcPr>
          <w:p w14:paraId="4C04134C" w14:textId="77777777" w:rsidR="00570EAD" w:rsidRPr="00A20BA2" w:rsidRDefault="00570EAD" w:rsidP="00E14351">
            <w:pPr>
              <w:spacing w:before="120"/>
              <w:rPr>
                <w:rFonts w:ascii="Arial" w:hAnsi="Arial" w:cs="Arial"/>
                <w:b/>
              </w:rPr>
            </w:pPr>
          </w:p>
          <w:p w14:paraId="53651EC1" w14:textId="77777777" w:rsidR="00570EAD" w:rsidRPr="00A20BA2" w:rsidRDefault="00570EAD" w:rsidP="00E14351">
            <w:pPr>
              <w:spacing w:before="120"/>
              <w:jc w:val="center"/>
              <w:rPr>
                <w:rFonts w:ascii="Arial" w:hAnsi="Arial" w:cs="Arial"/>
                <w:b/>
              </w:rPr>
            </w:pPr>
          </w:p>
          <w:p w14:paraId="6959AB47" w14:textId="77777777" w:rsidR="00570EAD" w:rsidRPr="00A20BA2" w:rsidRDefault="00570EAD" w:rsidP="00E14351">
            <w:pPr>
              <w:spacing w:before="120"/>
              <w:jc w:val="center"/>
              <w:rPr>
                <w:rFonts w:ascii="Arial" w:hAnsi="Arial" w:cs="Arial"/>
                <w:b/>
              </w:rPr>
            </w:pPr>
            <w:r w:rsidRPr="00A20BA2">
              <w:rPr>
                <w:rFonts w:ascii="Arial" w:hAnsi="Arial" w:cs="Arial"/>
                <w:b/>
              </w:rPr>
              <w:t>Level 1</w:t>
            </w:r>
          </w:p>
        </w:tc>
        <w:tc>
          <w:tcPr>
            <w:tcW w:w="2551" w:type="dxa"/>
          </w:tcPr>
          <w:p w14:paraId="300CA27A"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Name &amp; Surname</w:t>
            </w:r>
            <w:r w:rsidRPr="006D11D3">
              <w:rPr>
                <w:rFonts w:ascii="Arial" w:hAnsi="Arial" w:cs="Arial"/>
                <w:b/>
                <w:sz w:val="20"/>
                <w:szCs w:val="20"/>
              </w:rPr>
              <w:tab/>
            </w:r>
            <w:r w:rsidRPr="006D11D3">
              <w:rPr>
                <w:rFonts w:ascii="Arial" w:hAnsi="Arial" w:cs="Arial"/>
                <w:sz w:val="20"/>
                <w:szCs w:val="20"/>
              </w:rPr>
              <w:t>:</w:t>
            </w:r>
          </w:p>
          <w:p w14:paraId="6FC1FA6F"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Role</w:t>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sz w:val="20"/>
                <w:szCs w:val="20"/>
              </w:rPr>
              <w:t>:</w:t>
            </w:r>
          </w:p>
          <w:p w14:paraId="7FB1658A"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Landline</w:t>
            </w:r>
            <w:r w:rsidRPr="006D11D3">
              <w:rPr>
                <w:rFonts w:ascii="Arial" w:hAnsi="Arial" w:cs="Arial"/>
                <w:sz w:val="20"/>
                <w:szCs w:val="20"/>
              </w:rPr>
              <w:tab/>
            </w:r>
            <w:r w:rsidRPr="006D11D3">
              <w:rPr>
                <w:rFonts w:ascii="Arial" w:hAnsi="Arial" w:cs="Arial"/>
                <w:sz w:val="20"/>
                <w:szCs w:val="20"/>
              </w:rPr>
              <w:tab/>
              <w:t xml:space="preserve">: </w:t>
            </w:r>
          </w:p>
          <w:p w14:paraId="53914AA7"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Cell Phone</w:t>
            </w:r>
            <w:r w:rsidRPr="006D11D3">
              <w:rPr>
                <w:rFonts w:ascii="Arial" w:hAnsi="Arial" w:cs="Arial"/>
                <w:sz w:val="20"/>
                <w:szCs w:val="20"/>
              </w:rPr>
              <w:tab/>
            </w:r>
            <w:r w:rsidRPr="006D11D3">
              <w:rPr>
                <w:rFonts w:ascii="Arial" w:hAnsi="Arial" w:cs="Arial"/>
                <w:sz w:val="20"/>
                <w:szCs w:val="20"/>
              </w:rPr>
              <w:tab/>
              <w:t xml:space="preserve">: </w:t>
            </w:r>
          </w:p>
          <w:p w14:paraId="07E9DBB0"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Email</w:t>
            </w:r>
            <w:r w:rsidRPr="006D11D3">
              <w:rPr>
                <w:rFonts w:ascii="Arial" w:hAnsi="Arial" w:cs="Arial"/>
                <w:sz w:val="20"/>
                <w:szCs w:val="20"/>
              </w:rPr>
              <w:tab/>
            </w:r>
            <w:r w:rsidRPr="006D11D3">
              <w:rPr>
                <w:rFonts w:ascii="Arial" w:hAnsi="Arial" w:cs="Arial"/>
                <w:sz w:val="20"/>
                <w:szCs w:val="20"/>
              </w:rPr>
              <w:tab/>
            </w:r>
            <w:r w:rsidRPr="006D11D3">
              <w:rPr>
                <w:rFonts w:ascii="Arial" w:hAnsi="Arial" w:cs="Arial"/>
                <w:sz w:val="20"/>
                <w:szCs w:val="20"/>
              </w:rPr>
              <w:tab/>
              <w:t>:</w:t>
            </w:r>
          </w:p>
        </w:tc>
        <w:tc>
          <w:tcPr>
            <w:tcW w:w="4820" w:type="dxa"/>
            <w:shd w:val="clear" w:color="auto" w:fill="FFE599" w:themeFill="accent4" w:themeFillTint="66"/>
          </w:tcPr>
          <w:p w14:paraId="319D9B72"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06613A36"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5B02DC44"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17C914D1"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18304FEC" w14:textId="77777777" w:rsidR="00570EAD" w:rsidRPr="006D11D3" w:rsidRDefault="00570EAD" w:rsidP="003248E2">
            <w:pPr>
              <w:spacing w:before="120" w:line="360" w:lineRule="auto"/>
              <w:ind w:left="170"/>
              <w:rPr>
                <w:rFonts w:ascii="Arial" w:hAnsi="Arial" w:cs="Arial"/>
                <w:sz w:val="20"/>
                <w:szCs w:val="20"/>
              </w:rPr>
            </w:pPr>
            <w:r w:rsidRPr="006D11D3">
              <w:rPr>
                <w:rFonts w:ascii="Arial" w:hAnsi="Arial" w:cs="Arial"/>
                <w:color w:val="0000FF"/>
                <w:sz w:val="20"/>
                <w:szCs w:val="20"/>
              </w:rPr>
              <w:t>?</w:t>
            </w:r>
          </w:p>
        </w:tc>
        <w:tc>
          <w:tcPr>
            <w:tcW w:w="3977" w:type="dxa"/>
          </w:tcPr>
          <w:p w14:paraId="1076DAD7" w14:textId="77777777" w:rsidR="00570EAD" w:rsidRPr="006D11D3" w:rsidRDefault="00570EAD" w:rsidP="00E14351">
            <w:pPr>
              <w:jc w:val="center"/>
              <w:rPr>
                <w:rFonts w:ascii="Arial" w:hAnsi="Arial" w:cs="Arial"/>
                <w:sz w:val="20"/>
                <w:szCs w:val="20"/>
              </w:rPr>
            </w:pPr>
          </w:p>
          <w:p w14:paraId="7B4B6440" w14:textId="77777777" w:rsidR="00570EAD" w:rsidRPr="006D11D3" w:rsidRDefault="00570EAD" w:rsidP="00E14351">
            <w:pPr>
              <w:jc w:val="center"/>
              <w:rPr>
                <w:rFonts w:ascii="Arial" w:hAnsi="Arial" w:cs="Arial"/>
                <w:sz w:val="20"/>
                <w:szCs w:val="20"/>
              </w:rPr>
            </w:pPr>
          </w:p>
          <w:p w14:paraId="77EDB62A" w14:textId="77777777" w:rsidR="008E6C04" w:rsidRDefault="008E6C04" w:rsidP="00E14351">
            <w:pPr>
              <w:jc w:val="center"/>
              <w:rPr>
                <w:rFonts w:ascii="Arial" w:hAnsi="Arial" w:cs="Arial"/>
                <w:sz w:val="20"/>
                <w:szCs w:val="20"/>
              </w:rPr>
            </w:pPr>
          </w:p>
          <w:p w14:paraId="3E116A8C" w14:textId="77777777" w:rsidR="008E6C04" w:rsidRDefault="008E6C04" w:rsidP="00E14351">
            <w:pPr>
              <w:jc w:val="center"/>
              <w:rPr>
                <w:rFonts w:ascii="Arial" w:hAnsi="Arial" w:cs="Arial"/>
                <w:sz w:val="20"/>
                <w:szCs w:val="20"/>
              </w:rPr>
            </w:pPr>
          </w:p>
          <w:p w14:paraId="1651DDE5" w14:textId="7572541A" w:rsidR="00570EAD" w:rsidRPr="006D11D3" w:rsidRDefault="00570EAD" w:rsidP="00E14351">
            <w:pPr>
              <w:jc w:val="center"/>
              <w:rPr>
                <w:rFonts w:ascii="Arial" w:hAnsi="Arial" w:cs="Arial"/>
                <w:sz w:val="20"/>
                <w:szCs w:val="20"/>
              </w:rPr>
            </w:pPr>
            <w:r w:rsidRPr="006D11D3">
              <w:rPr>
                <w:rFonts w:ascii="Arial" w:hAnsi="Arial" w:cs="Arial"/>
                <w:sz w:val="20"/>
                <w:szCs w:val="20"/>
              </w:rPr>
              <w:t xml:space="preserve">When </w:t>
            </w:r>
            <w:r w:rsidR="00A6165E" w:rsidRPr="006D11D3">
              <w:rPr>
                <w:rFonts w:ascii="Arial" w:hAnsi="Arial" w:cs="Arial"/>
                <w:sz w:val="20"/>
                <w:szCs w:val="20"/>
              </w:rPr>
              <w:t xml:space="preserve">service levels </w:t>
            </w:r>
            <w:r w:rsidR="003248E2">
              <w:rPr>
                <w:rFonts w:ascii="Arial" w:hAnsi="Arial" w:cs="Arial"/>
                <w:sz w:val="20"/>
                <w:szCs w:val="20"/>
              </w:rPr>
              <w:t>are missed</w:t>
            </w:r>
          </w:p>
        </w:tc>
      </w:tr>
      <w:tr w:rsidR="00570EAD" w:rsidRPr="003C571C" w14:paraId="469004F4" w14:textId="77777777" w:rsidTr="002B3B12">
        <w:trPr>
          <w:jc w:val="center"/>
        </w:trPr>
        <w:tc>
          <w:tcPr>
            <w:tcW w:w="1977" w:type="dxa"/>
          </w:tcPr>
          <w:p w14:paraId="4EC3F07C" w14:textId="77777777" w:rsidR="00570EAD" w:rsidRPr="00A20BA2" w:rsidRDefault="00570EAD" w:rsidP="00E14351">
            <w:pPr>
              <w:spacing w:before="120"/>
              <w:rPr>
                <w:rFonts w:ascii="Arial" w:hAnsi="Arial" w:cs="Arial"/>
                <w:b/>
              </w:rPr>
            </w:pPr>
          </w:p>
          <w:p w14:paraId="4DED93F2" w14:textId="77777777" w:rsidR="00570EAD" w:rsidRPr="00A20BA2" w:rsidRDefault="00570EAD" w:rsidP="00E14351">
            <w:pPr>
              <w:spacing w:before="120"/>
              <w:jc w:val="center"/>
              <w:rPr>
                <w:rFonts w:ascii="Arial" w:hAnsi="Arial" w:cs="Arial"/>
                <w:b/>
              </w:rPr>
            </w:pPr>
          </w:p>
          <w:p w14:paraId="2E518F05" w14:textId="77777777" w:rsidR="00570EAD" w:rsidRPr="00A20BA2" w:rsidRDefault="00570EAD" w:rsidP="00E14351">
            <w:pPr>
              <w:spacing w:before="120"/>
              <w:jc w:val="center"/>
              <w:rPr>
                <w:rFonts w:ascii="Arial" w:hAnsi="Arial" w:cs="Arial"/>
                <w:b/>
              </w:rPr>
            </w:pPr>
            <w:r w:rsidRPr="00A20BA2">
              <w:rPr>
                <w:rFonts w:ascii="Arial" w:hAnsi="Arial" w:cs="Arial"/>
                <w:b/>
              </w:rPr>
              <w:t>Level 2</w:t>
            </w:r>
          </w:p>
        </w:tc>
        <w:tc>
          <w:tcPr>
            <w:tcW w:w="2551" w:type="dxa"/>
          </w:tcPr>
          <w:p w14:paraId="09E88012"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Name &amp; Surname</w:t>
            </w:r>
            <w:r w:rsidRPr="006D11D3">
              <w:rPr>
                <w:rFonts w:ascii="Arial" w:hAnsi="Arial" w:cs="Arial"/>
                <w:b/>
                <w:sz w:val="20"/>
                <w:szCs w:val="20"/>
              </w:rPr>
              <w:tab/>
            </w:r>
            <w:r w:rsidRPr="006D11D3">
              <w:rPr>
                <w:rFonts w:ascii="Arial" w:hAnsi="Arial" w:cs="Arial"/>
                <w:sz w:val="20"/>
                <w:szCs w:val="20"/>
              </w:rPr>
              <w:t>:</w:t>
            </w:r>
          </w:p>
          <w:p w14:paraId="3785F06E"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Role</w:t>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sz w:val="20"/>
                <w:szCs w:val="20"/>
              </w:rPr>
              <w:t>:</w:t>
            </w:r>
          </w:p>
          <w:p w14:paraId="28658727"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Landline</w:t>
            </w:r>
            <w:r w:rsidRPr="006D11D3">
              <w:rPr>
                <w:rFonts w:ascii="Arial" w:hAnsi="Arial" w:cs="Arial"/>
                <w:sz w:val="20"/>
                <w:szCs w:val="20"/>
              </w:rPr>
              <w:tab/>
            </w:r>
            <w:r w:rsidRPr="006D11D3">
              <w:rPr>
                <w:rFonts w:ascii="Arial" w:hAnsi="Arial" w:cs="Arial"/>
                <w:sz w:val="20"/>
                <w:szCs w:val="20"/>
              </w:rPr>
              <w:tab/>
              <w:t xml:space="preserve">: </w:t>
            </w:r>
          </w:p>
          <w:p w14:paraId="59FE98D1"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Cell Phone</w:t>
            </w:r>
            <w:r w:rsidRPr="006D11D3">
              <w:rPr>
                <w:rFonts w:ascii="Arial" w:hAnsi="Arial" w:cs="Arial"/>
                <w:sz w:val="20"/>
                <w:szCs w:val="20"/>
              </w:rPr>
              <w:tab/>
            </w:r>
            <w:r w:rsidRPr="006D11D3">
              <w:rPr>
                <w:rFonts w:ascii="Arial" w:hAnsi="Arial" w:cs="Arial"/>
                <w:sz w:val="20"/>
                <w:szCs w:val="20"/>
              </w:rPr>
              <w:tab/>
              <w:t xml:space="preserve">: </w:t>
            </w:r>
          </w:p>
          <w:p w14:paraId="173965DE"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Email</w:t>
            </w:r>
            <w:r w:rsidRPr="006D11D3">
              <w:rPr>
                <w:rFonts w:ascii="Arial" w:hAnsi="Arial" w:cs="Arial"/>
                <w:sz w:val="20"/>
                <w:szCs w:val="20"/>
              </w:rPr>
              <w:tab/>
            </w:r>
            <w:r w:rsidRPr="006D11D3">
              <w:rPr>
                <w:rFonts w:ascii="Arial" w:hAnsi="Arial" w:cs="Arial"/>
                <w:sz w:val="20"/>
                <w:szCs w:val="20"/>
              </w:rPr>
              <w:tab/>
            </w:r>
            <w:r w:rsidRPr="006D11D3">
              <w:rPr>
                <w:rFonts w:ascii="Arial" w:hAnsi="Arial" w:cs="Arial"/>
                <w:sz w:val="20"/>
                <w:szCs w:val="20"/>
              </w:rPr>
              <w:tab/>
              <w:t>:</w:t>
            </w:r>
          </w:p>
        </w:tc>
        <w:tc>
          <w:tcPr>
            <w:tcW w:w="4820" w:type="dxa"/>
            <w:shd w:val="clear" w:color="auto" w:fill="FFE599" w:themeFill="accent4" w:themeFillTint="66"/>
          </w:tcPr>
          <w:p w14:paraId="1005A442"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437B2AB4"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722141B"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216A2C0C"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012892D8" w14:textId="77777777" w:rsidR="00570EAD" w:rsidRPr="006D11D3" w:rsidRDefault="00570EAD" w:rsidP="003248E2">
            <w:pPr>
              <w:spacing w:before="120" w:line="360" w:lineRule="auto"/>
              <w:ind w:left="170"/>
              <w:rPr>
                <w:rFonts w:ascii="Arial" w:hAnsi="Arial" w:cs="Arial"/>
                <w:sz w:val="20"/>
                <w:szCs w:val="20"/>
              </w:rPr>
            </w:pPr>
            <w:r w:rsidRPr="006D11D3">
              <w:rPr>
                <w:rFonts w:ascii="Arial" w:hAnsi="Arial" w:cs="Arial"/>
                <w:color w:val="0000FF"/>
                <w:sz w:val="20"/>
                <w:szCs w:val="20"/>
              </w:rPr>
              <w:t>?</w:t>
            </w:r>
          </w:p>
        </w:tc>
        <w:tc>
          <w:tcPr>
            <w:tcW w:w="3977" w:type="dxa"/>
          </w:tcPr>
          <w:p w14:paraId="7325C254" w14:textId="77777777" w:rsidR="00570EAD" w:rsidRPr="006D11D3" w:rsidRDefault="00570EAD" w:rsidP="00E14351">
            <w:pPr>
              <w:jc w:val="center"/>
              <w:rPr>
                <w:rFonts w:ascii="Arial" w:hAnsi="Arial" w:cs="Arial"/>
                <w:sz w:val="20"/>
                <w:szCs w:val="20"/>
              </w:rPr>
            </w:pPr>
          </w:p>
          <w:p w14:paraId="0F49D6F1" w14:textId="77777777" w:rsidR="00C1522A" w:rsidRDefault="00C1522A" w:rsidP="00E14351">
            <w:pPr>
              <w:spacing w:before="120" w:line="360" w:lineRule="auto"/>
              <w:jc w:val="center"/>
              <w:rPr>
                <w:rFonts w:ascii="Arial" w:hAnsi="Arial" w:cs="Arial"/>
                <w:sz w:val="20"/>
                <w:szCs w:val="20"/>
              </w:rPr>
            </w:pPr>
          </w:p>
          <w:p w14:paraId="0A9D1089" w14:textId="6A3F0904" w:rsidR="00570EAD" w:rsidRPr="006D11D3" w:rsidRDefault="00570EAD" w:rsidP="00E14351">
            <w:pPr>
              <w:spacing w:before="120" w:line="360" w:lineRule="auto"/>
              <w:jc w:val="center"/>
              <w:rPr>
                <w:rFonts w:ascii="Arial" w:hAnsi="Arial" w:cs="Arial"/>
                <w:sz w:val="20"/>
                <w:szCs w:val="20"/>
              </w:rPr>
            </w:pPr>
            <w:r w:rsidRPr="006D11D3">
              <w:rPr>
                <w:rFonts w:ascii="Arial" w:hAnsi="Arial" w:cs="Arial"/>
                <w:sz w:val="20"/>
                <w:szCs w:val="20"/>
              </w:rPr>
              <w:t xml:space="preserve">When the initial escalation was ignored / not responded / not remediated at Level 1 </w:t>
            </w:r>
          </w:p>
        </w:tc>
      </w:tr>
      <w:tr w:rsidR="00570EAD" w:rsidRPr="003C571C" w14:paraId="1D9C70F8" w14:textId="77777777" w:rsidTr="002B3B12">
        <w:trPr>
          <w:jc w:val="center"/>
        </w:trPr>
        <w:tc>
          <w:tcPr>
            <w:tcW w:w="1977" w:type="dxa"/>
          </w:tcPr>
          <w:p w14:paraId="1E1ACC6D" w14:textId="77777777" w:rsidR="00570EAD" w:rsidRPr="00A20BA2" w:rsidRDefault="00570EAD" w:rsidP="00E14351">
            <w:pPr>
              <w:spacing w:before="120"/>
              <w:rPr>
                <w:rFonts w:ascii="Arial" w:hAnsi="Arial" w:cs="Arial"/>
                <w:b/>
              </w:rPr>
            </w:pPr>
          </w:p>
          <w:p w14:paraId="05212587" w14:textId="77777777" w:rsidR="00570EAD" w:rsidRPr="00A20BA2" w:rsidRDefault="00570EAD" w:rsidP="00E14351">
            <w:pPr>
              <w:spacing w:before="120"/>
              <w:jc w:val="center"/>
              <w:rPr>
                <w:rFonts w:ascii="Arial" w:hAnsi="Arial" w:cs="Arial"/>
                <w:b/>
              </w:rPr>
            </w:pPr>
          </w:p>
          <w:p w14:paraId="63A95ACC" w14:textId="77777777" w:rsidR="00570EAD" w:rsidRPr="00A20BA2" w:rsidRDefault="00570EAD" w:rsidP="00E14351">
            <w:pPr>
              <w:spacing w:before="120"/>
              <w:jc w:val="center"/>
              <w:rPr>
                <w:rFonts w:ascii="Arial" w:hAnsi="Arial" w:cs="Arial"/>
                <w:b/>
              </w:rPr>
            </w:pPr>
            <w:r w:rsidRPr="00A20BA2">
              <w:rPr>
                <w:rFonts w:ascii="Arial" w:hAnsi="Arial" w:cs="Arial"/>
                <w:b/>
              </w:rPr>
              <w:t>Level 3</w:t>
            </w:r>
          </w:p>
        </w:tc>
        <w:tc>
          <w:tcPr>
            <w:tcW w:w="2551" w:type="dxa"/>
          </w:tcPr>
          <w:p w14:paraId="730D2B22" w14:textId="77777777" w:rsidR="00570EAD" w:rsidRPr="006D11D3" w:rsidRDefault="00570EAD" w:rsidP="00EC05D5">
            <w:pPr>
              <w:spacing w:before="120" w:after="120" w:line="360" w:lineRule="auto"/>
              <w:rPr>
                <w:rFonts w:ascii="Arial" w:hAnsi="Arial" w:cs="Arial"/>
                <w:b/>
                <w:sz w:val="20"/>
                <w:szCs w:val="20"/>
              </w:rPr>
            </w:pPr>
            <w:r w:rsidRPr="006D11D3">
              <w:rPr>
                <w:rFonts w:ascii="Arial" w:hAnsi="Arial" w:cs="Arial"/>
                <w:b/>
                <w:sz w:val="20"/>
                <w:szCs w:val="20"/>
              </w:rPr>
              <w:t>Name &amp; Surname</w:t>
            </w:r>
            <w:r w:rsidRPr="006D11D3">
              <w:rPr>
                <w:rFonts w:ascii="Arial" w:hAnsi="Arial" w:cs="Arial"/>
                <w:b/>
                <w:sz w:val="20"/>
                <w:szCs w:val="20"/>
              </w:rPr>
              <w:tab/>
            </w:r>
            <w:r w:rsidRPr="006D11D3">
              <w:rPr>
                <w:rFonts w:ascii="Arial" w:hAnsi="Arial" w:cs="Arial"/>
                <w:sz w:val="20"/>
                <w:szCs w:val="20"/>
              </w:rPr>
              <w:t>:</w:t>
            </w:r>
          </w:p>
          <w:p w14:paraId="5B3CAE30"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Role</w:t>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b/>
                <w:sz w:val="20"/>
                <w:szCs w:val="20"/>
              </w:rPr>
              <w:tab/>
            </w:r>
            <w:r w:rsidRPr="006D11D3">
              <w:rPr>
                <w:rFonts w:ascii="Arial" w:hAnsi="Arial" w:cs="Arial"/>
                <w:sz w:val="20"/>
                <w:szCs w:val="20"/>
              </w:rPr>
              <w:t>:</w:t>
            </w:r>
          </w:p>
          <w:p w14:paraId="41F34493"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Landline</w:t>
            </w:r>
            <w:r w:rsidRPr="006D11D3">
              <w:rPr>
                <w:rFonts w:ascii="Arial" w:hAnsi="Arial" w:cs="Arial"/>
                <w:sz w:val="20"/>
                <w:szCs w:val="20"/>
              </w:rPr>
              <w:tab/>
            </w:r>
            <w:r w:rsidRPr="006D11D3">
              <w:rPr>
                <w:rFonts w:ascii="Arial" w:hAnsi="Arial" w:cs="Arial"/>
                <w:sz w:val="20"/>
                <w:szCs w:val="20"/>
              </w:rPr>
              <w:tab/>
              <w:t xml:space="preserve">: </w:t>
            </w:r>
          </w:p>
          <w:p w14:paraId="2C9A8CC7"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Cell Phone</w:t>
            </w:r>
            <w:r w:rsidRPr="006D11D3">
              <w:rPr>
                <w:rFonts w:ascii="Arial" w:hAnsi="Arial" w:cs="Arial"/>
                <w:sz w:val="20"/>
                <w:szCs w:val="20"/>
              </w:rPr>
              <w:tab/>
            </w:r>
            <w:r w:rsidRPr="006D11D3">
              <w:rPr>
                <w:rFonts w:ascii="Arial" w:hAnsi="Arial" w:cs="Arial"/>
                <w:sz w:val="20"/>
                <w:szCs w:val="20"/>
              </w:rPr>
              <w:tab/>
              <w:t xml:space="preserve">: </w:t>
            </w:r>
          </w:p>
          <w:p w14:paraId="40176BCF" w14:textId="77777777" w:rsidR="00570EAD" w:rsidRPr="006D11D3" w:rsidRDefault="00570EAD" w:rsidP="00EC05D5">
            <w:pPr>
              <w:spacing w:before="120" w:after="120" w:line="360" w:lineRule="auto"/>
              <w:rPr>
                <w:rFonts w:ascii="Arial" w:hAnsi="Arial" w:cs="Arial"/>
                <w:sz w:val="20"/>
                <w:szCs w:val="20"/>
              </w:rPr>
            </w:pPr>
            <w:r w:rsidRPr="006D11D3">
              <w:rPr>
                <w:rFonts w:ascii="Arial" w:hAnsi="Arial" w:cs="Arial"/>
                <w:b/>
                <w:sz w:val="20"/>
                <w:szCs w:val="20"/>
              </w:rPr>
              <w:t>Email</w:t>
            </w:r>
            <w:r w:rsidRPr="006D11D3">
              <w:rPr>
                <w:rFonts w:ascii="Arial" w:hAnsi="Arial" w:cs="Arial"/>
                <w:sz w:val="20"/>
                <w:szCs w:val="20"/>
              </w:rPr>
              <w:tab/>
            </w:r>
            <w:r w:rsidRPr="006D11D3">
              <w:rPr>
                <w:rFonts w:ascii="Arial" w:hAnsi="Arial" w:cs="Arial"/>
                <w:sz w:val="20"/>
                <w:szCs w:val="20"/>
              </w:rPr>
              <w:tab/>
            </w:r>
            <w:r w:rsidRPr="006D11D3">
              <w:rPr>
                <w:rFonts w:ascii="Arial" w:hAnsi="Arial" w:cs="Arial"/>
                <w:sz w:val="20"/>
                <w:szCs w:val="20"/>
              </w:rPr>
              <w:tab/>
              <w:t>:</w:t>
            </w:r>
          </w:p>
        </w:tc>
        <w:tc>
          <w:tcPr>
            <w:tcW w:w="4820" w:type="dxa"/>
            <w:shd w:val="clear" w:color="auto" w:fill="FFE599" w:themeFill="accent4" w:themeFillTint="66"/>
          </w:tcPr>
          <w:p w14:paraId="5D8FC2E8"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F352EE5"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655079E"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67121F20" w14:textId="77777777" w:rsidR="00570EAD" w:rsidRPr="006D11D3" w:rsidRDefault="00570EAD" w:rsidP="003248E2">
            <w:pPr>
              <w:spacing w:before="120" w:line="360" w:lineRule="auto"/>
              <w:ind w:left="170"/>
              <w:rPr>
                <w:rFonts w:ascii="Arial" w:hAnsi="Arial" w:cs="Arial"/>
                <w:color w:val="0000FF"/>
                <w:sz w:val="20"/>
                <w:szCs w:val="20"/>
              </w:rPr>
            </w:pPr>
            <w:r w:rsidRPr="006D11D3">
              <w:rPr>
                <w:rFonts w:ascii="Arial" w:hAnsi="Arial" w:cs="Arial"/>
                <w:color w:val="0000FF"/>
                <w:sz w:val="20"/>
                <w:szCs w:val="20"/>
              </w:rPr>
              <w:t>?</w:t>
            </w:r>
          </w:p>
          <w:p w14:paraId="3D40E997" w14:textId="77777777" w:rsidR="00570EAD" w:rsidRPr="006D11D3" w:rsidRDefault="00570EAD" w:rsidP="003248E2">
            <w:pPr>
              <w:spacing w:before="120" w:line="360" w:lineRule="auto"/>
              <w:ind w:left="170"/>
              <w:rPr>
                <w:rFonts w:ascii="Arial" w:hAnsi="Arial" w:cs="Arial"/>
                <w:sz w:val="20"/>
                <w:szCs w:val="20"/>
              </w:rPr>
            </w:pPr>
            <w:r w:rsidRPr="006D11D3">
              <w:rPr>
                <w:rFonts w:ascii="Arial" w:hAnsi="Arial" w:cs="Arial"/>
                <w:color w:val="0000FF"/>
                <w:sz w:val="20"/>
                <w:szCs w:val="20"/>
              </w:rPr>
              <w:t>?</w:t>
            </w:r>
          </w:p>
        </w:tc>
        <w:tc>
          <w:tcPr>
            <w:tcW w:w="3977" w:type="dxa"/>
          </w:tcPr>
          <w:p w14:paraId="2D850C35" w14:textId="77777777" w:rsidR="00DB52FE" w:rsidRDefault="00DB52FE" w:rsidP="00E14351">
            <w:pPr>
              <w:spacing w:line="360" w:lineRule="auto"/>
              <w:jc w:val="center"/>
              <w:rPr>
                <w:rFonts w:ascii="Arial" w:hAnsi="Arial" w:cs="Arial"/>
                <w:sz w:val="20"/>
                <w:szCs w:val="20"/>
              </w:rPr>
            </w:pPr>
          </w:p>
          <w:p w14:paraId="6FC29B8A" w14:textId="77777777" w:rsidR="00DB52FE" w:rsidRDefault="00DB52FE" w:rsidP="00E14351">
            <w:pPr>
              <w:spacing w:line="360" w:lineRule="auto"/>
              <w:jc w:val="center"/>
              <w:rPr>
                <w:rFonts w:ascii="Arial" w:hAnsi="Arial" w:cs="Arial"/>
                <w:sz w:val="20"/>
                <w:szCs w:val="20"/>
              </w:rPr>
            </w:pPr>
          </w:p>
          <w:p w14:paraId="6939CC0A" w14:textId="77777777" w:rsidR="00C1522A" w:rsidRDefault="00C1522A" w:rsidP="00E14351">
            <w:pPr>
              <w:spacing w:line="360" w:lineRule="auto"/>
              <w:jc w:val="center"/>
              <w:rPr>
                <w:rFonts w:ascii="Arial" w:hAnsi="Arial" w:cs="Arial"/>
                <w:sz w:val="20"/>
                <w:szCs w:val="20"/>
              </w:rPr>
            </w:pPr>
          </w:p>
          <w:p w14:paraId="135421AC" w14:textId="643210FD" w:rsidR="00570EAD" w:rsidRPr="006D11D3" w:rsidRDefault="00570EAD" w:rsidP="00E14351">
            <w:pPr>
              <w:spacing w:line="360" w:lineRule="auto"/>
              <w:jc w:val="center"/>
              <w:rPr>
                <w:rFonts w:ascii="Arial" w:hAnsi="Arial" w:cs="Arial"/>
                <w:sz w:val="20"/>
                <w:szCs w:val="20"/>
              </w:rPr>
            </w:pPr>
            <w:r w:rsidRPr="006D11D3">
              <w:rPr>
                <w:rFonts w:ascii="Arial" w:hAnsi="Arial" w:cs="Arial"/>
                <w:sz w:val="20"/>
                <w:szCs w:val="20"/>
              </w:rPr>
              <w:t>When the initial escalation was ignored / not responded / not remediated at Level 2</w:t>
            </w:r>
          </w:p>
        </w:tc>
      </w:tr>
    </w:tbl>
    <w:p w14:paraId="60F82D1F" w14:textId="77777777" w:rsidR="00570EAD" w:rsidRPr="0052477C" w:rsidRDefault="00570EAD" w:rsidP="007665A4">
      <w:pPr>
        <w:spacing w:line="360" w:lineRule="auto"/>
        <w:jc w:val="both"/>
        <w:rPr>
          <w:rFonts w:ascii="Arial" w:hAnsi="Arial" w:cs="Arial"/>
        </w:rPr>
      </w:pPr>
    </w:p>
    <w:p w14:paraId="425E472D" w14:textId="48E07331" w:rsidR="009B59FD" w:rsidRPr="0052477C" w:rsidRDefault="000B361B" w:rsidP="005353F6">
      <w:pPr>
        <w:pStyle w:val="Heading3"/>
        <w:numPr>
          <w:ilvl w:val="0"/>
          <w:numId w:val="8"/>
        </w:numPr>
        <w:spacing w:before="120" w:after="120"/>
        <w:rPr>
          <w:sz w:val="24"/>
          <w:szCs w:val="24"/>
        </w:rPr>
      </w:pPr>
      <w:r w:rsidRPr="0052477C">
        <w:rPr>
          <w:sz w:val="24"/>
          <w:szCs w:val="24"/>
        </w:rPr>
        <w:tab/>
      </w:r>
      <w:bookmarkStart w:id="70" w:name="_Toc213146762"/>
      <w:r w:rsidR="009B59FD" w:rsidRPr="0052477C">
        <w:rPr>
          <w:sz w:val="24"/>
          <w:szCs w:val="24"/>
        </w:rPr>
        <w:t>Payment Terms</w:t>
      </w:r>
      <w:bookmarkEnd w:id="70"/>
    </w:p>
    <w:p w14:paraId="53D6561E" w14:textId="6EBDF316" w:rsidR="009B59FD" w:rsidRPr="0052477C" w:rsidRDefault="2018C483" w:rsidP="0052477C">
      <w:pPr>
        <w:spacing w:before="120" w:after="120" w:line="360" w:lineRule="auto"/>
        <w:ind w:left="720"/>
        <w:jc w:val="both"/>
        <w:rPr>
          <w:rFonts w:ascii="Arial" w:hAnsi="Arial" w:cs="Arial"/>
        </w:rPr>
      </w:pPr>
      <w:r w:rsidRPr="282FE0D2">
        <w:rPr>
          <w:rFonts w:ascii="Arial" w:hAnsi="Arial" w:cs="Arial"/>
        </w:rPr>
        <w:t>Server Administration</w:t>
      </w:r>
      <w:r w:rsidR="4B3AF4F0" w:rsidRPr="282FE0D2">
        <w:rPr>
          <w:rFonts w:ascii="Arial" w:hAnsi="Arial" w:cs="Arial"/>
        </w:rPr>
        <w:t xml:space="preserve"> </w:t>
      </w:r>
      <w:r w:rsidR="53DB0332" w:rsidRPr="282FE0D2">
        <w:rPr>
          <w:rFonts w:ascii="Arial" w:hAnsi="Arial" w:cs="Arial"/>
        </w:rPr>
        <w:t>Service</w:t>
      </w:r>
      <w:r w:rsidR="4B3AF4F0" w:rsidRPr="282FE0D2">
        <w:rPr>
          <w:rFonts w:ascii="Arial" w:hAnsi="Arial" w:cs="Arial"/>
        </w:rPr>
        <w:t>s</w:t>
      </w:r>
      <w:r w:rsidR="53DB0332" w:rsidRPr="282FE0D2">
        <w:rPr>
          <w:rFonts w:ascii="Arial" w:hAnsi="Arial" w:cs="Arial"/>
        </w:rPr>
        <w:t xml:space="preserve"> is a service with a fixed rate </w:t>
      </w:r>
      <w:r w:rsidR="19A30BBB" w:rsidRPr="282FE0D2">
        <w:rPr>
          <w:rFonts w:ascii="Arial" w:hAnsi="Arial" w:cs="Arial"/>
          <w:lang w:val="en-GB"/>
        </w:rPr>
        <w:t>Incl</w:t>
      </w:r>
      <w:r w:rsidR="2371FE4F" w:rsidRPr="282FE0D2">
        <w:rPr>
          <w:rFonts w:ascii="Arial" w:hAnsi="Arial" w:cs="Arial"/>
          <w:lang w:val="en-GB"/>
        </w:rPr>
        <w:t xml:space="preserve">usive of </w:t>
      </w:r>
      <w:r w:rsidR="19A30BBB" w:rsidRPr="282FE0D2">
        <w:rPr>
          <w:rFonts w:ascii="Arial" w:hAnsi="Arial" w:cs="Arial"/>
          <w:lang w:val="en-GB"/>
        </w:rPr>
        <w:t xml:space="preserve">VAT) </w:t>
      </w:r>
      <w:r w:rsidR="53DB0332" w:rsidRPr="282FE0D2">
        <w:rPr>
          <w:rFonts w:ascii="Arial" w:hAnsi="Arial" w:cs="Arial"/>
        </w:rPr>
        <w:t>per month from signature date of the agreement</w:t>
      </w:r>
      <w:r w:rsidR="111A1A4D" w:rsidRPr="282FE0D2">
        <w:rPr>
          <w:rFonts w:ascii="Arial" w:hAnsi="Arial" w:cs="Arial"/>
        </w:rPr>
        <w:t xml:space="preserve"> </w:t>
      </w:r>
      <w:r w:rsidR="111A1A4D" w:rsidRPr="282FE0D2">
        <w:rPr>
          <w:rFonts w:ascii="Arial" w:hAnsi="Arial" w:cs="Arial"/>
          <w:lang w:val="en-GB"/>
        </w:rPr>
        <w:t xml:space="preserve">period </w:t>
      </w:r>
      <w:r w:rsidR="2371FE4F" w:rsidRPr="282FE0D2">
        <w:rPr>
          <w:rFonts w:ascii="Arial" w:hAnsi="Arial" w:cs="Arial"/>
          <w:lang w:val="en-GB"/>
        </w:rPr>
        <w:t>is</w:t>
      </w:r>
      <w:r w:rsidR="111A1A4D" w:rsidRPr="282FE0D2">
        <w:rPr>
          <w:rFonts w:ascii="Arial" w:hAnsi="Arial" w:cs="Arial"/>
          <w:lang w:val="en-GB"/>
        </w:rPr>
        <w:t xml:space="preserve"> </w:t>
      </w:r>
      <w:r w:rsidR="004A79F0" w:rsidRPr="282FE0D2">
        <w:rPr>
          <w:rFonts w:ascii="Arial" w:hAnsi="Arial" w:cs="Arial"/>
          <w:lang w:val="en-GB"/>
        </w:rPr>
        <w:t>thirty-six</w:t>
      </w:r>
      <w:r w:rsidR="111A1A4D" w:rsidRPr="282FE0D2">
        <w:rPr>
          <w:rFonts w:ascii="Arial" w:hAnsi="Arial" w:cs="Arial"/>
          <w:lang w:val="en-GB"/>
        </w:rPr>
        <w:t xml:space="preserve"> (36) months (with an option to renew </w:t>
      </w:r>
      <w:r w:rsidR="2371FE4F" w:rsidRPr="282FE0D2">
        <w:rPr>
          <w:rFonts w:ascii="Arial" w:hAnsi="Arial" w:cs="Arial"/>
          <w:lang w:val="en-GB"/>
        </w:rPr>
        <w:t>f</w:t>
      </w:r>
      <w:r w:rsidR="111A1A4D" w:rsidRPr="282FE0D2">
        <w:rPr>
          <w:rFonts w:ascii="Arial" w:hAnsi="Arial" w:cs="Arial"/>
          <w:lang w:val="en-GB"/>
        </w:rPr>
        <w:t>o</w:t>
      </w:r>
      <w:r w:rsidR="2371FE4F" w:rsidRPr="282FE0D2">
        <w:rPr>
          <w:rFonts w:ascii="Arial" w:hAnsi="Arial" w:cs="Arial"/>
          <w:lang w:val="en-GB"/>
        </w:rPr>
        <w:t>r</w:t>
      </w:r>
      <w:r w:rsidR="111A1A4D" w:rsidRPr="282FE0D2">
        <w:rPr>
          <w:rFonts w:ascii="Arial" w:hAnsi="Arial" w:cs="Arial"/>
          <w:lang w:val="en-GB"/>
        </w:rPr>
        <w:t xml:space="preserve"> sixty (60) months </w:t>
      </w:r>
      <w:r w:rsidR="4746461D" w:rsidRPr="282FE0D2">
        <w:rPr>
          <w:rFonts w:ascii="Arial" w:hAnsi="Arial" w:cs="Arial"/>
          <w:lang w:val="en-GB"/>
        </w:rPr>
        <w:t>dependent</w:t>
      </w:r>
      <w:r w:rsidR="111A1A4D" w:rsidRPr="282FE0D2">
        <w:rPr>
          <w:rFonts w:ascii="Arial" w:hAnsi="Arial" w:cs="Arial"/>
          <w:lang w:val="en-GB"/>
        </w:rPr>
        <w:t xml:space="preserve"> on </w:t>
      </w:r>
      <w:r w:rsidR="57478110" w:rsidRPr="282FE0D2">
        <w:rPr>
          <w:rFonts w:ascii="Arial" w:hAnsi="Arial" w:cs="Arial"/>
          <w:lang w:val="en-GB"/>
        </w:rPr>
        <w:t>performance</w:t>
      </w:r>
      <w:r w:rsidR="462BEDC6" w:rsidRPr="282FE0D2">
        <w:rPr>
          <w:rFonts w:ascii="Arial" w:hAnsi="Arial" w:cs="Arial"/>
          <w:lang w:val="en-GB"/>
        </w:rPr>
        <w:t xml:space="preserve">. </w:t>
      </w:r>
      <w:r w:rsidR="597F436B" w:rsidRPr="282FE0D2">
        <w:rPr>
          <w:rFonts w:ascii="Arial" w:hAnsi="Arial" w:cs="Arial"/>
        </w:rPr>
        <w:t>Standby</w:t>
      </w:r>
      <w:r w:rsidR="2371FE4F" w:rsidRPr="282FE0D2">
        <w:rPr>
          <w:rFonts w:ascii="Arial" w:hAnsi="Arial" w:cs="Arial"/>
        </w:rPr>
        <w:t xml:space="preserve">, </w:t>
      </w:r>
      <w:r w:rsidR="597F436B" w:rsidRPr="282FE0D2">
        <w:rPr>
          <w:rFonts w:ascii="Arial" w:hAnsi="Arial" w:cs="Arial"/>
        </w:rPr>
        <w:t xml:space="preserve">Overtime </w:t>
      </w:r>
      <w:r w:rsidR="2371FE4F" w:rsidRPr="282FE0D2">
        <w:rPr>
          <w:rFonts w:ascii="Arial" w:hAnsi="Arial" w:cs="Arial"/>
        </w:rPr>
        <w:t xml:space="preserve">and Travelling (if it happen) </w:t>
      </w:r>
      <w:r w:rsidR="597F436B" w:rsidRPr="282FE0D2">
        <w:rPr>
          <w:rFonts w:ascii="Arial" w:hAnsi="Arial" w:cs="Arial"/>
        </w:rPr>
        <w:t>is billed a</w:t>
      </w:r>
      <w:r w:rsidR="5C60B0EE" w:rsidRPr="282FE0D2">
        <w:rPr>
          <w:rFonts w:ascii="Arial" w:hAnsi="Arial" w:cs="Arial"/>
        </w:rPr>
        <w:t xml:space="preserve">s a </w:t>
      </w:r>
      <w:r w:rsidR="597F436B" w:rsidRPr="282FE0D2">
        <w:rPr>
          <w:rFonts w:ascii="Arial" w:hAnsi="Arial" w:cs="Arial"/>
        </w:rPr>
        <w:t>variable cost based on hours worked</w:t>
      </w:r>
      <w:r w:rsidR="1020C8CE" w:rsidRPr="282FE0D2">
        <w:rPr>
          <w:rFonts w:ascii="Arial" w:hAnsi="Arial" w:cs="Arial"/>
        </w:rPr>
        <w:t xml:space="preserve"> or distanced travelled</w:t>
      </w:r>
      <w:r w:rsidR="597F436B" w:rsidRPr="282FE0D2">
        <w:rPr>
          <w:rFonts w:ascii="Arial" w:hAnsi="Arial" w:cs="Arial"/>
        </w:rPr>
        <w:t xml:space="preserve"> </w:t>
      </w:r>
    </w:p>
    <w:p w14:paraId="60B2A293" w14:textId="154522E3" w:rsidR="009B59FD" w:rsidRPr="0052477C" w:rsidRDefault="009B59FD" w:rsidP="00315CDF">
      <w:pPr>
        <w:spacing w:before="120" w:after="120" w:line="360" w:lineRule="auto"/>
        <w:ind w:left="720"/>
        <w:jc w:val="both"/>
        <w:rPr>
          <w:rFonts w:ascii="Arial" w:hAnsi="Arial" w:cs="Arial"/>
          <w:lang w:val="en-GB"/>
        </w:rPr>
      </w:pPr>
      <w:r w:rsidRPr="0052477C">
        <w:rPr>
          <w:rFonts w:ascii="Arial" w:hAnsi="Arial" w:cs="Arial"/>
        </w:rPr>
        <w:t>Annual inflation increase will be based on the CPI at the time</w:t>
      </w:r>
      <w:r w:rsidR="00747D99">
        <w:rPr>
          <w:rFonts w:ascii="Arial" w:hAnsi="Arial" w:cs="Arial"/>
        </w:rPr>
        <w:t>.</w:t>
      </w:r>
      <w:r w:rsidRPr="0052477C">
        <w:rPr>
          <w:rFonts w:ascii="Arial" w:hAnsi="Arial" w:cs="Arial"/>
        </w:rPr>
        <w:t xml:space="preserve"> </w:t>
      </w:r>
    </w:p>
    <w:p w14:paraId="7E409E41" w14:textId="77777777" w:rsidR="009B59FD" w:rsidRDefault="009B59FD" w:rsidP="007665A4">
      <w:pPr>
        <w:spacing w:line="360" w:lineRule="auto"/>
        <w:jc w:val="both"/>
        <w:rPr>
          <w:rFonts w:ascii="Arial" w:hAnsi="Arial" w:cs="Arial"/>
          <w:szCs w:val="28"/>
        </w:rPr>
      </w:pPr>
    </w:p>
    <w:p w14:paraId="23AE685F" w14:textId="15183B71" w:rsidR="00F218C9" w:rsidRPr="0052477C" w:rsidRDefault="00261A95" w:rsidP="005353F6">
      <w:pPr>
        <w:pStyle w:val="Heading3"/>
        <w:numPr>
          <w:ilvl w:val="0"/>
          <w:numId w:val="8"/>
        </w:numPr>
        <w:rPr>
          <w:sz w:val="24"/>
          <w:szCs w:val="24"/>
        </w:rPr>
      </w:pPr>
      <w:r>
        <w:tab/>
      </w:r>
      <w:bookmarkStart w:id="71" w:name="_Toc213146763"/>
      <w:r w:rsidR="00F218C9" w:rsidRPr="0052477C">
        <w:rPr>
          <w:sz w:val="24"/>
          <w:szCs w:val="24"/>
        </w:rPr>
        <w:t>Vendor Certification</w:t>
      </w:r>
      <w:bookmarkEnd w:id="71"/>
      <w:r w:rsidR="00F218C9" w:rsidRPr="0052477C">
        <w:rPr>
          <w:sz w:val="24"/>
          <w:szCs w:val="24"/>
        </w:rPr>
        <w:t xml:space="preserve"> </w:t>
      </w:r>
    </w:p>
    <w:p w14:paraId="1F3E8BD0" w14:textId="549A7A7E" w:rsidR="000A6984" w:rsidRPr="0052477C" w:rsidRDefault="000A6984" w:rsidP="00D64352">
      <w:pPr>
        <w:spacing w:before="120" w:after="120" w:line="360" w:lineRule="auto"/>
        <w:ind w:left="720"/>
        <w:rPr>
          <w:rFonts w:ascii="Arial" w:hAnsi="Arial" w:cs="Arial"/>
        </w:rPr>
      </w:pPr>
      <w:r w:rsidRPr="0052477C">
        <w:rPr>
          <w:rFonts w:ascii="Arial" w:hAnsi="Arial" w:cs="Arial"/>
        </w:rPr>
        <w:t>This certification attests to the vendor’s awareness and agreement to the content of this RFP and all accompanying calendar schedules and provisions contained herein</w:t>
      </w:r>
    </w:p>
    <w:p w14:paraId="1F3E8BD1" w14:textId="1DE215CF" w:rsidR="000A6984" w:rsidRPr="0052477C" w:rsidRDefault="000A6984" w:rsidP="00D64352">
      <w:pPr>
        <w:spacing w:before="120" w:after="120" w:line="360" w:lineRule="auto"/>
        <w:ind w:left="720"/>
        <w:rPr>
          <w:rFonts w:ascii="Arial" w:hAnsi="Arial" w:cs="Arial"/>
        </w:rPr>
      </w:pPr>
      <w:r w:rsidRPr="0052477C">
        <w:rPr>
          <w:rFonts w:ascii="Arial" w:hAnsi="Arial" w:cs="Arial"/>
        </w:rPr>
        <w:t>The vendor must ensure that the following certificate is duly completed and correctly executed by an authori</w:t>
      </w:r>
      <w:r w:rsidR="00C528AA" w:rsidRPr="0052477C">
        <w:rPr>
          <w:rFonts w:ascii="Arial" w:hAnsi="Arial" w:cs="Arial"/>
        </w:rPr>
        <w:t>s</w:t>
      </w:r>
      <w:r w:rsidRPr="0052477C">
        <w:rPr>
          <w:rFonts w:ascii="Arial" w:hAnsi="Arial" w:cs="Arial"/>
        </w:rPr>
        <w:t>ed officer of your company</w:t>
      </w:r>
    </w:p>
    <w:p w14:paraId="1F3E8BD2" w14:textId="44497706" w:rsidR="000A6984" w:rsidRPr="0052477C" w:rsidRDefault="2E580A0F" w:rsidP="00D64352">
      <w:pPr>
        <w:spacing w:before="120" w:after="120" w:line="360" w:lineRule="auto"/>
        <w:ind w:left="720"/>
        <w:rPr>
          <w:rFonts w:ascii="Arial" w:hAnsi="Arial" w:cs="Arial"/>
        </w:rPr>
      </w:pPr>
      <w:r w:rsidRPr="282FE0D2">
        <w:rPr>
          <w:rFonts w:ascii="Arial" w:hAnsi="Arial" w:cs="Arial"/>
        </w:rPr>
        <w:t xml:space="preserve">This proposal is submitted in response </w:t>
      </w:r>
      <w:r w:rsidR="13D930BF" w:rsidRPr="282FE0D2">
        <w:rPr>
          <w:rFonts w:ascii="Arial" w:hAnsi="Arial" w:cs="Arial"/>
        </w:rPr>
        <w:t xml:space="preserve">to </w:t>
      </w:r>
      <w:r w:rsidR="25790FF6" w:rsidRPr="282FE0D2">
        <w:rPr>
          <w:rFonts w:ascii="Arial" w:hAnsi="Arial" w:cs="Arial"/>
        </w:rPr>
        <w:t xml:space="preserve">the </w:t>
      </w:r>
      <w:r w:rsidR="25790FF6" w:rsidRPr="282FE0D2">
        <w:rPr>
          <w:rFonts w:ascii="Arial" w:hAnsi="Arial" w:cs="Arial"/>
          <w:i/>
          <w:iCs/>
        </w:rPr>
        <w:t>Request</w:t>
      </w:r>
      <w:r w:rsidRPr="282FE0D2">
        <w:rPr>
          <w:rFonts w:ascii="Arial" w:hAnsi="Arial" w:cs="Arial"/>
          <w:i/>
          <w:iCs/>
        </w:rPr>
        <w:t xml:space="preserve"> for Proposal for </w:t>
      </w:r>
      <w:r w:rsidR="3304273B" w:rsidRPr="282FE0D2">
        <w:rPr>
          <w:rFonts w:ascii="Arial" w:hAnsi="Arial" w:cs="Arial"/>
          <w:i/>
          <w:iCs/>
        </w:rPr>
        <w:t xml:space="preserve">Managed </w:t>
      </w:r>
      <w:r w:rsidR="7F406112" w:rsidRPr="282FE0D2">
        <w:rPr>
          <w:rFonts w:ascii="Arial" w:hAnsi="Arial" w:cs="Arial"/>
          <w:i/>
          <w:iCs/>
        </w:rPr>
        <w:t>Serv</w:t>
      </w:r>
      <w:r w:rsidR="4EF61A53" w:rsidRPr="282FE0D2">
        <w:rPr>
          <w:rFonts w:ascii="Arial" w:hAnsi="Arial" w:cs="Arial"/>
          <w:i/>
          <w:iCs/>
        </w:rPr>
        <w:t xml:space="preserve">er Administration </w:t>
      </w:r>
      <w:r w:rsidR="359F979D" w:rsidRPr="282FE0D2">
        <w:rPr>
          <w:rFonts w:ascii="Arial" w:hAnsi="Arial" w:cs="Arial"/>
        </w:rPr>
        <w:t>Services issued</w:t>
      </w:r>
      <w:r w:rsidRPr="282FE0D2">
        <w:rPr>
          <w:rFonts w:ascii="Arial" w:hAnsi="Arial" w:cs="Arial"/>
        </w:rPr>
        <w:t xml:space="preserve"> by</w:t>
      </w:r>
      <w:r w:rsidR="7F406112" w:rsidRPr="282FE0D2">
        <w:rPr>
          <w:rFonts w:ascii="Arial" w:hAnsi="Arial" w:cs="Arial"/>
        </w:rPr>
        <w:t xml:space="preserve"> the South African Reserve Bank</w:t>
      </w:r>
      <w:r w:rsidRPr="282FE0D2">
        <w:rPr>
          <w:rFonts w:ascii="Arial" w:hAnsi="Arial" w:cs="Arial"/>
        </w:rPr>
        <w:t>. The undersigned is a duly authori</w:t>
      </w:r>
      <w:r w:rsidR="7F406112" w:rsidRPr="282FE0D2">
        <w:rPr>
          <w:rFonts w:ascii="Arial" w:hAnsi="Arial" w:cs="Arial"/>
        </w:rPr>
        <w:t>s</w:t>
      </w:r>
      <w:r w:rsidRPr="282FE0D2">
        <w:rPr>
          <w:rFonts w:ascii="Arial" w:hAnsi="Arial" w:cs="Arial"/>
        </w:rPr>
        <w:t>ed officer</w:t>
      </w:r>
      <w:r w:rsidR="3C1C79FF" w:rsidRPr="282FE0D2">
        <w:rPr>
          <w:rFonts w:ascii="Arial" w:hAnsi="Arial" w:cs="Arial"/>
        </w:rPr>
        <w:t xml:space="preserve"> and</w:t>
      </w:r>
      <w:r w:rsidRPr="282FE0D2">
        <w:rPr>
          <w:rFonts w:ascii="Arial" w:hAnsi="Arial" w:cs="Arial"/>
        </w:rPr>
        <w:t xml:space="preserve"> hereby certifies that:</w:t>
      </w:r>
    </w:p>
    <w:p w14:paraId="6268AE4A" w14:textId="1E9CAEE7" w:rsidR="00B96213" w:rsidRPr="0052477C" w:rsidRDefault="30B70AA1" w:rsidP="00D77250">
      <w:pPr>
        <w:spacing w:before="120" w:after="120" w:line="360" w:lineRule="auto"/>
        <w:ind w:left="720"/>
        <w:rPr>
          <w:rFonts w:ascii="Arial" w:hAnsi="Arial" w:cs="Arial"/>
        </w:rPr>
      </w:pPr>
      <w:r w:rsidRPr="282FE0D2">
        <w:rPr>
          <w:rFonts w:ascii="Arial" w:hAnsi="Arial" w:cs="Arial"/>
          <w:b/>
          <w:bCs/>
        </w:rPr>
        <w:t xml:space="preserve">Vendor </w:t>
      </w:r>
      <w:r w:rsidR="62CCAFAF" w:rsidRPr="282FE0D2">
        <w:rPr>
          <w:rFonts w:ascii="Arial" w:hAnsi="Arial" w:cs="Arial"/>
        </w:rPr>
        <w:t>Name:</w:t>
      </w:r>
      <w:r w:rsidRPr="282FE0D2">
        <w:rPr>
          <w:rFonts w:ascii="Arial" w:hAnsi="Arial" w:cs="Arial"/>
        </w:rPr>
        <w:t xml:space="preserve"> ………………………………</w:t>
      </w:r>
    </w:p>
    <w:p w14:paraId="1F3E8BD6" w14:textId="4A27972C" w:rsidR="000A6984" w:rsidRPr="0052477C" w:rsidRDefault="00054203" w:rsidP="00D77250">
      <w:pPr>
        <w:spacing w:before="120" w:after="120" w:line="360" w:lineRule="auto"/>
        <w:ind w:left="720"/>
        <w:rPr>
          <w:rFonts w:ascii="Arial" w:hAnsi="Arial" w:cs="Arial"/>
        </w:rPr>
      </w:pPr>
      <w:r w:rsidRPr="0052477C">
        <w:rPr>
          <w:rFonts w:ascii="Arial" w:hAnsi="Arial" w:cs="Arial"/>
        </w:rPr>
        <w:t>A</w:t>
      </w:r>
      <w:r w:rsidR="000A6984" w:rsidRPr="0052477C">
        <w:rPr>
          <w:rFonts w:ascii="Arial" w:hAnsi="Arial" w:cs="Arial"/>
        </w:rPr>
        <w:t>grees to be bound by the content of this proposal and agrees to comply with the terms, conditions, and provisions of the referenced RFP and any addenda thereto in the event of an award. Exceptions are to be noted as stated in the RFP. The proposal shall remain in effect for</w:t>
      </w:r>
      <w:r w:rsidR="00447CB0" w:rsidRPr="0052477C">
        <w:rPr>
          <w:rFonts w:ascii="Arial" w:hAnsi="Arial" w:cs="Arial"/>
        </w:rPr>
        <w:t xml:space="preserve"> a period of </w:t>
      </w:r>
      <w:r w:rsidR="00E4003D" w:rsidRPr="0052477C">
        <w:rPr>
          <w:rFonts w:ascii="Arial" w:hAnsi="Arial" w:cs="Arial"/>
        </w:rPr>
        <w:t>12</w:t>
      </w:r>
      <w:r w:rsidR="00447CB0" w:rsidRPr="0052477C">
        <w:rPr>
          <w:rFonts w:ascii="Arial" w:hAnsi="Arial" w:cs="Arial"/>
        </w:rPr>
        <w:t xml:space="preserve">0 </w:t>
      </w:r>
      <w:r w:rsidR="000A6984" w:rsidRPr="0052477C">
        <w:rPr>
          <w:rFonts w:ascii="Arial" w:hAnsi="Arial" w:cs="Arial"/>
        </w:rPr>
        <w:t xml:space="preserve">calendar days as of the </w:t>
      </w:r>
      <w:r w:rsidR="000914B2" w:rsidRPr="0052477C">
        <w:rPr>
          <w:rFonts w:ascii="Arial" w:hAnsi="Arial" w:cs="Arial"/>
        </w:rPr>
        <w:t xml:space="preserve">due date </w:t>
      </w:r>
      <w:r w:rsidR="000A6984" w:rsidRPr="0052477C">
        <w:rPr>
          <w:rFonts w:ascii="Arial" w:hAnsi="Arial" w:cs="Arial"/>
        </w:rPr>
        <w:t>of the RFP.</w:t>
      </w:r>
    </w:p>
    <w:p w14:paraId="1F3E8BD7" w14:textId="19AB6F81" w:rsidR="000A6984" w:rsidRPr="0052477C" w:rsidRDefault="000A6984" w:rsidP="00E07F96">
      <w:pPr>
        <w:spacing w:before="120" w:after="120" w:line="360" w:lineRule="auto"/>
        <w:ind w:left="720"/>
        <w:rPr>
          <w:rFonts w:ascii="Arial" w:hAnsi="Arial" w:cs="Arial"/>
        </w:rPr>
      </w:pPr>
      <w:r w:rsidRPr="0052477C">
        <w:rPr>
          <w:rFonts w:ascii="Arial" w:hAnsi="Arial" w:cs="Arial"/>
        </w:rPr>
        <w:t>The undersigned further certify that their firm (check one):</w:t>
      </w:r>
    </w:p>
    <w:p w14:paraId="6CF5A46B" w14:textId="60E17350" w:rsidR="003F1AF5" w:rsidRDefault="002E2606" w:rsidP="006D4672">
      <w:pPr>
        <w:spacing w:line="360" w:lineRule="auto"/>
        <w:rPr>
          <w:rFonts w:ascii="Arial" w:hAnsi="Arial" w:cs="Arial"/>
          <w:b/>
          <w:bCs/>
          <w:szCs w:val="32"/>
        </w:rPr>
      </w:pPr>
      <w:r w:rsidRPr="00047862">
        <w:rPr>
          <w:rFonts w:ascii="Arial" w:hAnsi="Arial" w:cs="Arial"/>
          <w:noProof/>
          <w:sz w:val="20"/>
        </w:rPr>
        <mc:AlternateContent>
          <mc:Choice Requires="wps">
            <w:drawing>
              <wp:anchor distT="0" distB="0" distL="114300" distR="114300" simplePos="0" relativeHeight="251659264" behindDoc="0" locked="0" layoutInCell="1" allowOverlap="1" wp14:anchorId="51D256BB" wp14:editId="3D7D7744">
                <wp:simplePos x="0" y="0"/>
                <wp:positionH relativeFrom="column">
                  <wp:posOffset>38941</wp:posOffset>
                </wp:positionH>
                <wp:positionV relativeFrom="paragraph">
                  <wp:posOffset>5943</wp:posOffset>
                </wp:positionV>
                <wp:extent cx="285750" cy="285750"/>
                <wp:effectExtent l="0" t="0" r="19050" b="19050"/>
                <wp:wrapNone/>
                <wp:docPr id="70701548" name="Text Box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solidFill>
                            <a:prstClr val="black"/>
                          </a:solidFill>
                        </a:ln>
                      </wps:spPr>
                      <wps:txbx>
                        <w:txbxContent>
                          <w:p w14:paraId="730654B4" w14:textId="77777777" w:rsidR="003F1AF5" w:rsidRDefault="003F1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D256BB" id="_x0000_t202" coordsize="21600,21600" o:spt="202" path="m,l,21600r21600,l21600,xe">
                <v:stroke joinstyle="miter"/>
                <v:path gradientshapeok="t" o:connecttype="rect"/>
              </v:shapetype>
              <v:shape id="Text Box 1" o:spid="_x0000_s1026" type="#_x0000_t202" style="position:absolute;margin-left:3.05pt;margin-top:.45pt;width: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" fillcolor="white [3201]" strokeweight=".5pt">
                <v:textbox>
                  <w:txbxContent>
                    <w:p w14:paraId="730654B4" w14:textId="77777777" w:rsidR="003F1AF5" w:rsidRDefault="003F1AF5"/>
                  </w:txbxContent>
                </v:textbox>
              </v:shape>
            </w:pict>
          </mc:Fallback>
        </mc:AlternateContent>
      </w:r>
      <w:r w:rsidR="00D969D9">
        <w:rPr>
          <w:rFonts w:ascii="Arial" w:hAnsi="Arial" w:cs="Arial"/>
          <w:szCs w:val="32"/>
        </w:rPr>
        <w:tab/>
      </w:r>
      <w:r w:rsidR="00D969D9" w:rsidRPr="003707CC">
        <w:rPr>
          <w:rFonts w:ascii="Arial" w:hAnsi="Arial" w:cs="Arial"/>
          <w:b/>
          <w:bCs/>
          <w:szCs w:val="32"/>
        </w:rPr>
        <w:t>IS</w:t>
      </w:r>
    </w:p>
    <w:p w14:paraId="69F94A19" w14:textId="77777777" w:rsidR="002F386B" w:rsidRPr="003707CC" w:rsidRDefault="002F386B" w:rsidP="006D4672">
      <w:pPr>
        <w:spacing w:line="360" w:lineRule="auto"/>
        <w:rPr>
          <w:rFonts w:ascii="Arial" w:hAnsi="Arial" w:cs="Arial"/>
          <w:b/>
          <w:bCs/>
          <w:szCs w:val="32"/>
        </w:rPr>
      </w:pPr>
    </w:p>
    <w:p w14:paraId="347D1146" w14:textId="11311844" w:rsidR="00D969D9" w:rsidRDefault="00D969D9" w:rsidP="00D969D9">
      <w:pPr>
        <w:spacing w:line="360" w:lineRule="auto"/>
        <w:rPr>
          <w:rFonts w:ascii="Arial" w:hAnsi="Arial" w:cs="Arial"/>
          <w:b/>
          <w:bCs/>
          <w:szCs w:val="32"/>
        </w:rPr>
      </w:pPr>
      <w:r>
        <w:rPr>
          <w:rFonts w:ascii="Arial" w:hAnsi="Arial" w:cs="Arial"/>
          <w:noProof/>
          <w:szCs w:val="32"/>
        </w:rPr>
        <mc:AlternateContent>
          <mc:Choice Requires="wps">
            <w:drawing>
              <wp:anchor distT="0" distB="0" distL="114300" distR="114300" simplePos="0" relativeHeight="251660288" behindDoc="0" locked="0" layoutInCell="1" allowOverlap="1" wp14:anchorId="69696A16" wp14:editId="257123E6">
                <wp:simplePos x="0" y="0"/>
                <wp:positionH relativeFrom="column">
                  <wp:posOffset>46355</wp:posOffset>
                </wp:positionH>
                <wp:positionV relativeFrom="paragraph">
                  <wp:posOffset>31750</wp:posOffset>
                </wp:positionV>
                <wp:extent cx="279400" cy="273050"/>
                <wp:effectExtent l="0" t="0" r="25400" b="12700"/>
                <wp:wrapNone/>
                <wp:docPr id="1950270747" name="Text Box 2"/>
                <wp:cNvGraphicFramePr/>
                <a:graphic xmlns:a="http://schemas.openxmlformats.org/drawingml/2006/main">
                  <a:graphicData uri="http://schemas.microsoft.com/office/word/2010/wordprocessingShape">
                    <wps:wsp>
                      <wps:cNvSpPr txBox="1"/>
                      <wps:spPr>
                        <a:xfrm>
                          <a:off x="0" y="0"/>
                          <a:ext cx="279400" cy="273050"/>
                        </a:xfrm>
                        <a:prstGeom prst="rect">
                          <a:avLst/>
                        </a:prstGeom>
                        <a:solidFill>
                          <a:schemeClr val="lt1"/>
                        </a:solidFill>
                        <a:ln w="6350">
                          <a:solidFill>
                            <a:prstClr val="black"/>
                          </a:solidFill>
                        </a:ln>
                      </wps:spPr>
                      <wps:txbx>
                        <w:txbxContent>
                          <w:p w14:paraId="45AED795" w14:textId="77777777" w:rsidR="00D969D9" w:rsidRDefault="00D969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96A16" id="Text Box 2" o:spid="_x0000_s1027" type="#_x0000_t202" style="position:absolute;margin-left:3.65pt;margin-top:2.5pt;width:22pt;height: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" fillcolor="white [3201]" strokeweight=".5pt">
                <v:textbox>
                  <w:txbxContent>
                    <w:p w14:paraId="45AED795" w14:textId="77777777" w:rsidR="00D969D9" w:rsidRDefault="00D969D9"/>
                  </w:txbxContent>
                </v:textbox>
              </v:shape>
            </w:pict>
          </mc:Fallback>
        </mc:AlternateContent>
      </w:r>
      <w:r>
        <w:rPr>
          <w:rFonts w:ascii="Arial" w:hAnsi="Arial" w:cs="Arial"/>
          <w:szCs w:val="32"/>
        </w:rPr>
        <w:tab/>
      </w:r>
      <w:r w:rsidRPr="003707CC">
        <w:rPr>
          <w:rFonts w:ascii="Arial" w:hAnsi="Arial" w:cs="Arial"/>
          <w:b/>
          <w:bCs/>
          <w:szCs w:val="32"/>
        </w:rPr>
        <w:t>IS NOT</w:t>
      </w:r>
    </w:p>
    <w:p w14:paraId="2AC9B293" w14:textId="77777777" w:rsidR="002E2606" w:rsidRPr="003707CC" w:rsidRDefault="002E2606" w:rsidP="00D969D9">
      <w:pPr>
        <w:spacing w:line="360" w:lineRule="auto"/>
        <w:rPr>
          <w:rFonts w:ascii="Arial" w:hAnsi="Arial" w:cs="Arial"/>
          <w:b/>
          <w:bCs/>
          <w:szCs w:val="32"/>
        </w:rPr>
      </w:pPr>
    </w:p>
    <w:p w14:paraId="1F3E8BDB" w14:textId="24115A11" w:rsidR="00CC30C6" w:rsidRPr="0052477C" w:rsidRDefault="00D969D9" w:rsidP="004E345C">
      <w:pPr>
        <w:spacing w:line="360" w:lineRule="auto"/>
        <w:ind w:left="720"/>
        <w:rPr>
          <w:rFonts w:ascii="Arial" w:hAnsi="Arial" w:cs="Arial"/>
        </w:rPr>
      </w:pPr>
      <w:r w:rsidRPr="0052477C">
        <w:rPr>
          <w:rFonts w:ascii="Arial" w:hAnsi="Arial" w:cs="Arial"/>
        </w:rPr>
        <w:t>C</w:t>
      </w:r>
      <w:r w:rsidR="000A6984" w:rsidRPr="0052477C">
        <w:rPr>
          <w:rFonts w:ascii="Arial" w:hAnsi="Arial" w:cs="Arial"/>
        </w:rPr>
        <w:t xml:space="preserve">urrently debarred, suspended, or proposed for debarment by </w:t>
      </w:r>
      <w:r w:rsidR="0085598A" w:rsidRPr="0052477C">
        <w:rPr>
          <w:rFonts w:ascii="Arial" w:hAnsi="Arial" w:cs="Arial"/>
        </w:rPr>
        <w:t>National Treasury</w:t>
      </w:r>
      <w:r w:rsidR="000A6984" w:rsidRPr="0052477C">
        <w:rPr>
          <w:rFonts w:ascii="Arial" w:hAnsi="Arial" w:cs="Arial"/>
        </w:rPr>
        <w:t xml:space="preserve">. The undersigned agree to notify </w:t>
      </w:r>
      <w:r w:rsidR="00401179" w:rsidRPr="0052477C">
        <w:rPr>
          <w:rFonts w:ascii="Arial" w:hAnsi="Arial" w:cs="Arial"/>
        </w:rPr>
        <w:t xml:space="preserve">the South </w:t>
      </w:r>
      <w:r w:rsidRPr="0052477C">
        <w:rPr>
          <w:rFonts w:ascii="Arial" w:hAnsi="Arial" w:cs="Arial"/>
        </w:rPr>
        <w:t>A</w:t>
      </w:r>
      <w:r w:rsidR="00401179" w:rsidRPr="0052477C">
        <w:rPr>
          <w:rFonts w:ascii="Arial" w:hAnsi="Arial" w:cs="Arial"/>
        </w:rPr>
        <w:t xml:space="preserve">frican Reserve Bank </w:t>
      </w:r>
      <w:r w:rsidR="000A6984" w:rsidRPr="0052477C">
        <w:rPr>
          <w:rFonts w:ascii="Arial" w:hAnsi="Arial" w:cs="Arial"/>
        </w:rPr>
        <w:t>of any change in this status, should one occur, until such time as an award has been made under this procurement action</w:t>
      </w:r>
    </w:p>
    <w:p w14:paraId="65FD7AAA" w14:textId="47F0E089" w:rsidR="004908E7" w:rsidRPr="0052477C" w:rsidRDefault="004908E7">
      <w:pPr>
        <w:rPr>
          <w:rFonts w:ascii="Arial" w:hAnsi="Arial" w:cs="Arial"/>
        </w:rPr>
      </w:pPr>
      <w:r w:rsidRPr="0052477C">
        <w:rPr>
          <w:rFonts w:ascii="Arial" w:hAnsi="Arial" w:cs="Arial"/>
        </w:rPr>
        <w:br w:type="page"/>
      </w:r>
    </w:p>
    <w:p w14:paraId="1F3E8BDC" w14:textId="0408F075" w:rsidR="000A6984" w:rsidRDefault="000A6984" w:rsidP="006D4672">
      <w:pPr>
        <w:spacing w:line="360" w:lineRule="auto"/>
        <w:rPr>
          <w:rFonts w:ascii="Arial" w:hAnsi="Arial" w:cs="Arial"/>
          <w:szCs w:val="32"/>
        </w:rPr>
      </w:pPr>
      <w:r w:rsidRPr="00D92776">
        <w:rPr>
          <w:rFonts w:ascii="Arial" w:hAnsi="Arial" w:cs="Arial"/>
          <w:szCs w:val="32"/>
        </w:rPr>
        <w:t>Person</w:t>
      </w:r>
      <w:r w:rsidRPr="00D92776">
        <w:rPr>
          <w:rFonts w:ascii="Arial" w:hAnsi="Arial" w:cs="Arial"/>
          <w:color w:val="333333"/>
          <w:szCs w:val="32"/>
        </w:rPr>
        <w:t>(</w:t>
      </w:r>
      <w:r w:rsidRPr="00D92776">
        <w:rPr>
          <w:rFonts w:ascii="Arial" w:hAnsi="Arial" w:cs="Arial"/>
          <w:szCs w:val="32"/>
        </w:rPr>
        <w:t>s) authori</w:t>
      </w:r>
      <w:r w:rsidR="0085598A">
        <w:rPr>
          <w:rFonts w:ascii="Arial" w:hAnsi="Arial" w:cs="Arial"/>
          <w:szCs w:val="32"/>
        </w:rPr>
        <w:t>s</w:t>
      </w:r>
      <w:r w:rsidRPr="00D92776">
        <w:rPr>
          <w:rFonts w:ascii="Arial" w:hAnsi="Arial" w:cs="Arial"/>
          <w:szCs w:val="32"/>
        </w:rPr>
        <w:t>ed to negotiate on behalf of this firm for the purposes of this RFP are:</w:t>
      </w:r>
    </w:p>
    <w:p w14:paraId="04644240" w14:textId="46ADA185" w:rsidR="00054203" w:rsidRPr="00545408" w:rsidRDefault="00054203" w:rsidP="00054203">
      <w:pPr>
        <w:pStyle w:val="Heading4"/>
      </w:pPr>
      <w:r w:rsidRPr="00545408">
        <w:t>Signature of Authorised Officer</w:t>
      </w:r>
      <w:r w:rsidR="004453EA">
        <w:t xml:space="preserve"> </w:t>
      </w:r>
      <w:r w:rsidR="00771276">
        <w:t>1</w:t>
      </w:r>
      <w:r w:rsidRPr="00545408">
        <w:t>:</w:t>
      </w:r>
    </w:p>
    <w:p w14:paraId="707EED3A" w14:textId="77777777" w:rsidR="00054203" w:rsidRPr="00D92776" w:rsidRDefault="00054203" w:rsidP="006D4672">
      <w:pPr>
        <w:spacing w:line="360" w:lineRule="auto"/>
        <w:rPr>
          <w:rFonts w:ascii="Arial" w:hAnsi="Arial" w:cs="Arial"/>
          <w:szCs w:val="32"/>
        </w:rPr>
      </w:pPr>
    </w:p>
    <w:tbl>
      <w:tblPr>
        <w:tblW w:w="0" w:type="auto"/>
        <w:tblBorders>
          <w:bottom w:val="single" w:sz="4" w:space="0" w:color="auto"/>
          <w:insideH w:val="single" w:sz="6" w:space="0" w:color="auto"/>
        </w:tblBorders>
        <w:tblLook w:val="01E0" w:firstRow="1" w:lastRow="1" w:firstColumn="1" w:lastColumn="1" w:noHBand="0" w:noVBand="0"/>
      </w:tblPr>
      <w:tblGrid>
        <w:gridCol w:w="1403"/>
        <w:gridCol w:w="4140"/>
        <w:gridCol w:w="922"/>
        <w:gridCol w:w="3450"/>
      </w:tblGrid>
      <w:tr w:rsidR="000A6984" w:rsidRPr="00D947CF" w14:paraId="1F3E8BE1" w14:textId="77777777" w:rsidTr="00CF4B14">
        <w:trPr>
          <w:trHeight w:val="343"/>
        </w:trPr>
        <w:tc>
          <w:tcPr>
            <w:tcW w:w="1403" w:type="dxa"/>
            <w:tcBorders>
              <w:top w:val="nil"/>
              <w:bottom w:val="nil"/>
            </w:tcBorders>
            <w:vAlign w:val="center"/>
          </w:tcPr>
          <w:p w14:paraId="1F3E8BDD" w14:textId="77777777" w:rsidR="000A6984" w:rsidRPr="0077058C" w:rsidRDefault="000A6984" w:rsidP="006D4672">
            <w:pPr>
              <w:spacing w:line="360" w:lineRule="auto"/>
              <w:rPr>
                <w:rFonts w:ascii="Arial" w:hAnsi="Arial" w:cs="Arial"/>
                <w:szCs w:val="32"/>
              </w:rPr>
            </w:pPr>
            <w:r w:rsidRPr="009C1870">
              <w:rPr>
                <w:rFonts w:ascii="Arial" w:hAnsi="Arial" w:cs="Arial"/>
                <w:b/>
                <w:bCs/>
                <w:szCs w:val="32"/>
              </w:rPr>
              <w:t>Name</w:t>
            </w:r>
            <w:r w:rsidRPr="0077058C">
              <w:rPr>
                <w:rFonts w:ascii="Arial" w:hAnsi="Arial" w:cs="Arial"/>
                <w:szCs w:val="32"/>
              </w:rPr>
              <w:t>:</w:t>
            </w:r>
          </w:p>
        </w:tc>
        <w:tc>
          <w:tcPr>
            <w:tcW w:w="4140" w:type="dxa"/>
          </w:tcPr>
          <w:p w14:paraId="1F3E8BDE" w14:textId="77777777" w:rsidR="000A6984" w:rsidRPr="0077058C" w:rsidRDefault="000A6984" w:rsidP="006D4672">
            <w:pPr>
              <w:spacing w:line="360" w:lineRule="auto"/>
              <w:rPr>
                <w:rFonts w:ascii="Arial" w:hAnsi="Arial" w:cs="Arial"/>
                <w:szCs w:val="32"/>
              </w:rPr>
            </w:pPr>
          </w:p>
        </w:tc>
        <w:tc>
          <w:tcPr>
            <w:tcW w:w="922" w:type="dxa"/>
            <w:tcBorders>
              <w:top w:val="nil"/>
              <w:bottom w:val="nil"/>
            </w:tcBorders>
            <w:vAlign w:val="center"/>
          </w:tcPr>
          <w:p w14:paraId="1F3E8BDF" w14:textId="77777777" w:rsidR="000A6984" w:rsidRPr="0077058C" w:rsidRDefault="000A6984" w:rsidP="006D4672">
            <w:pPr>
              <w:spacing w:line="360" w:lineRule="auto"/>
              <w:rPr>
                <w:rFonts w:ascii="Arial" w:hAnsi="Arial" w:cs="Arial"/>
                <w:szCs w:val="32"/>
              </w:rPr>
            </w:pPr>
            <w:r w:rsidRPr="00540DAF">
              <w:rPr>
                <w:rFonts w:ascii="Arial" w:hAnsi="Arial" w:cs="Arial"/>
                <w:b/>
                <w:bCs/>
                <w:szCs w:val="32"/>
              </w:rPr>
              <w:t>Title</w:t>
            </w:r>
            <w:r w:rsidRPr="0077058C">
              <w:rPr>
                <w:rFonts w:ascii="Arial" w:hAnsi="Arial" w:cs="Arial"/>
                <w:szCs w:val="32"/>
              </w:rPr>
              <w:t>:</w:t>
            </w:r>
          </w:p>
        </w:tc>
        <w:tc>
          <w:tcPr>
            <w:tcW w:w="3450" w:type="dxa"/>
          </w:tcPr>
          <w:p w14:paraId="1F3E8BE0" w14:textId="77777777" w:rsidR="000A6984" w:rsidRPr="0077058C" w:rsidRDefault="000A6984" w:rsidP="006D4672">
            <w:pPr>
              <w:spacing w:line="360" w:lineRule="auto"/>
              <w:rPr>
                <w:rFonts w:ascii="Arial" w:hAnsi="Arial" w:cs="Arial"/>
                <w:szCs w:val="32"/>
              </w:rPr>
            </w:pPr>
          </w:p>
        </w:tc>
      </w:tr>
      <w:tr w:rsidR="000A6984" w:rsidRPr="00D947CF" w14:paraId="1F3E8BE6" w14:textId="77777777" w:rsidTr="00CF4B14">
        <w:trPr>
          <w:trHeight w:val="453"/>
        </w:trPr>
        <w:tc>
          <w:tcPr>
            <w:tcW w:w="1403" w:type="dxa"/>
            <w:tcBorders>
              <w:top w:val="nil"/>
              <w:bottom w:val="nil"/>
            </w:tcBorders>
            <w:vAlign w:val="center"/>
          </w:tcPr>
          <w:p w14:paraId="080C4A1A" w14:textId="77777777" w:rsidR="00540DAF" w:rsidRDefault="00540DAF" w:rsidP="006D4672">
            <w:pPr>
              <w:spacing w:line="360" w:lineRule="auto"/>
              <w:rPr>
                <w:rFonts w:ascii="Arial" w:hAnsi="Arial" w:cs="Arial"/>
                <w:b/>
                <w:bCs/>
                <w:szCs w:val="32"/>
              </w:rPr>
            </w:pPr>
          </w:p>
          <w:p w14:paraId="00042D70" w14:textId="77777777" w:rsidR="00540DAF" w:rsidRDefault="00540DAF" w:rsidP="006D4672">
            <w:pPr>
              <w:spacing w:line="360" w:lineRule="auto"/>
              <w:rPr>
                <w:rFonts w:ascii="Arial" w:hAnsi="Arial" w:cs="Arial"/>
                <w:b/>
                <w:bCs/>
                <w:szCs w:val="32"/>
              </w:rPr>
            </w:pPr>
          </w:p>
          <w:p w14:paraId="1F3E8BE2" w14:textId="5A8373F4" w:rsidR="000A6984" w:rsidRPr="009C1870" w:rsidRDefault="000A6984" w:rsidP="006D4672">
            <w:pPr>
              <w:spacing w:line="360" w:lineRule="auto"/>
              <w:rPr>
                <w:rFonts w:ascii="Arial" w:hAnsi="Arial" w:cs="Arial"/>
                <w:b/>
                <w:bCs/>
                <w:szCs w:val="32"/>
              </w:rPr>
            </w:pPr>
            <w:r w:rsidRPr="009C1870">
              <w:rPr>
                <w:rFonts w:ascii="Arial" w:hAnsi="Arial" w:cs="Arial"/>
                <w:b/>
                <w:bCs/>
                <w:szCs w:val="32"/>
              </w:rPr>
              <w:t>Signature:</w:t>
            </w:r>
          </w:p>
        </w:tc>
        <w:tc>
          <w:tcPr>
            <w:tcW w:w="4140" w:type="dxa"/>
          </w:tcPr>
          <w:p w14:paraId="1F3E8BE3" w14:textId="77777777" w:rsidR="000A6984" w:rsidRPr="0077058C" w:rsidRDefault="000A6984" w:rsidP="006D4672">
            <w:pPr>
              <w:spacing w:line="360" w:lineRule="auto"/>
              <w:rPr>
                <w:rFonts w:ascii="Arial" w:hAnsi="Arial" w:cs="Arial"/>
                <w:szCs w:val="32"/>
              </w:rPr>
            </w:pPr>
          </w:p>
        </w:tc>
        <w:tc>
          <w:tcPr>
            <w:tcW w:w="922" w:type="dxa"/>
            <w:tcBorders>
              <w:top w:val="nil"/>
              <w:bottom w:val="nil"/>
            </w:tcBorders>
            <w:vAlign w:val="center"/>
          </w:tcPr>
          <w:p w14:paraId="0091DF5C" w14:textId="77777777" w:rsidR="00540DAF" w:rsidRDefault="00540DAF" w:rsidP="006D4672">
            <w:pPr>
              <w:spacing w:line="360" w:lineRule="auto"/>
              <w:rPr>
                <w:rFonts w:ascii="Arial" w:hAnsi="Arial" w:cs="Arial"/>
                <w:szCs w:val="32"/>
              </w:rPr>
            </w:pPr>
          </w:p>
          <w:p w14:paraId="1F3E8BE4" w14:textId="3B4FD457" w:rsidR="000A6984" w:rsidRPr="0077058C" w:rsidRDefault="000A6984" w:rsidP="006D4672">
            <w:pPr>
              <w:spacing w:line="360" w:lineRule="auto"/>
              <w:rPr>
                <w:rFonts w:ascii="Arial" w:hAnsi="Arial" w:cs="Arial"/>
                <w:szCs w:val="32"/>
              </w:rPr>
            </w:pPr>
            <w:r w:rsidRPr="00540DAF">
              <w:rPr>
                <w:rFonts w:ascii="Arial" w:hAnsi="Arial" w:cs="Arial"/>
                <w:b/>
                <w:bCs/>
                <w:szCs w:val="32"/>
              </w:rPr>
              <w:t>Date</w:t>
            </w:r>
            <w:r w:rsidRPr="0077058C">
              <w:rPr>
                <w:rFonts w:ascii="Arial" w:hAnsi="Arial" w:cs="Arial"/>
                <w:szCs w:val="32"/>
              </w:rPr>
              <w:t>:</w:t>
            </w:r>
          </w:p>
        </w:tc>
        <w:tc>
          <w:tcPr>
            <w:tcW w:w="3450" w:type="dxa"/>
          </w:tcPr>
          <w:p w14:paraId="1F3E8BE5" w14:textId="77777777" w:rsidR="000A6984" w:rsidRPr="0077058C" w:rsidRDefault="000A6984" w:rsidP="006D4672">
            <w:pPr>
              <w:spacing w:line="360" w:lineRule="auto"/>
              <w:rPr>
                <w:rFonts w:ascii="Arial" w:hAnsi="Arial" w:cs="Arial"/>
                <w:szCs w:val="32"/>
              </w:rPr>
            </w:pPr>
          </w:p>
        </w:tc>
      </w:tr>
    </w:tbl>
    <w:p w14:paraId="6362C02B" w14:textId="77777777" w:rsidR="004453EA" w:rsidRDefault="004453EA" w:rsidP="004453EA">
      <w:pPr>
        <w:pStyle w:val="Heading4"/>
        <w:numPr>
          <w:ilvl w:val="0"/>
          <w:numId w:val="0"/>
        </w:numPr>
      </w:pPr>
    </w:p>
    <w:p w14:paraId="670D7611" w14:textId="77777777" w:rsidR="00FC68E6" w:rsidRPr="00FC68E6" w:rsidRDefault="00FC68E6" w:rsidP="00FC68E6">
      <w:pPr>
        <w:pStyle w:val="Heading4"/>
        <w:numPr>
          <w:ilvl w:val="0"/>
          <w:numId w:val="0"/>
        </w:numPr>
        <w:rPr>
          <w:b w:val="0"/>
          <w:bCs/>
        </w:rPr>
      </w:pPr>
    </w:p>
    <w:p w14:paraId="1F3E8BF1" w14:textId="7C5BC124" w:rsidR="000A6984" w:rsidRDefault="000A6984" w:rsidP="00545408">
      <w:pPr>
        <w:pStyle w:val="Heading4"/>
        <w:rPr>
          <w:b w:val="0"/>
          <w:bCs/>
        </w:rPr>
      </w:pPr>
      <w:r w:rsidRPr="00545408">
        <w:t>Signature of Authori</w:t>
      </w:r>
      <w:r w:rsidR="008652BE" w:rsidRPr="00545408">
        <w:t>s</w:t>
      </w:r>
      <w:r w:rsidRPr="00545408">
        <w:t>ed Officer</w:t>
      </w:r>
      <w:r w:rsidR="004453EA">
        <w:t xml:space="preserve"> 2 </w:t>
      </w:r>
      <w:r w:rsidR="004453EA" w:rsidRPr="004453EA">
        <w:rPr>
          <w:b w:val="0"/>
          <w:bCs/>
        </w:rPr>
        <w:t>(If applicable)</w:t>
      </w:r>
      <w:r w:rsidRPr="004453EA">
        <w:rPr>
          <w:b w:val="0"/>
          <w:bCs/>
        </w:rPr>
        <w:t>:</w:t>
      </w:r>
    </w:p>
    <w:p w14:paraId="071FCFE7" w14:textId="77777777" w:rsidR="000C0B30" w:rsidRDefault="000C0B30" w:rsidP="000C0B30">
      <w:pPr>
        <w:pStyle w:val="BodyText"/>
      </w:pPr>
    </w:p>
    <w:p w14:paraId="0832B071" w14:textId="77777777" w:rsidR="000C0B30" w:rsidRPr="000C0B30" w:rsidRDefault="000C0B30" w:rsidP="000C0B30">
      <w:pPr>
        <w:pStyle w:val="BodyText"/>
      </w:pPr>
    </w:p>
    <w:tbl>
      <w:tblPr>
        <w:tblW w:w="0" w:type="auto"/>
        <w:tblBorders>
          <w:bottom w:val="single" w:sz="4" w:space="0" w:color="auto"/>
          <w:insideH w:val="single" w:sz="6" w:space="0" w:color="auto"/>
        </w:tblBorders>
        <w:tblLook w:val="01E0" w:firstRow="1" w:lastRow="1" w:firstColumn="1" w:lastColumn="1" w:noHBand="0" w:noVBand="0"/>
      </w:tblPr>
      <w:tblGrid>
        <w:gridCol w:w="1390"/>
        <w:gridCol w:w="4140"/>
        <w:gridCol w:w="922"/>
        <w:gridCol w:w="3464"/>
      </w:tblGrid>
      <w:tr w:rsidR="000A6984" w:rsidRPr="0085598A" w14:paraId="1F3E8BF6" w14:textId="77777777" w:rsidTr="008C06A3">
        <w:trPr>
          <w:trHeight w:val="404"/>
        </w:trPr>
        <w:tc>
          <w:tcPr>
            <w:tcW w:w="1368" w:type="dxa"/>
            <w:tcBorders>
              <w:top w:val="nil"/>
              <w:bottom w:val="nil"/>
            </w:tcBorders>
            <w:vAlign w:val="center"/>
          </w:tcPr>
          <w:p w14:paraId="1F3E8BF2" w14:textId="77777777" w:rsidR="000A6984" w:rsidRPr="0085598A" w:rsidRDefault="000A6984" w:rsidP="006D4672">
            <w:pPr>
              <w:spacing w:line="360" w:lineRule="auto"/>
              <w:rPr>
                <w:rFonts w:ascii="Arial" w:hAnsi="Arial" w:cs="Arial"/>
                <w:szCs w:val="32"/>
              </w:rPr>
            </w:pPr>
            <w:r w:rsidRPr="004453EA">
              <w:rPr>
                <w:rFonts w:ascii="Arial" w:hAnsi="Arial" w:cs="Arial"/>
                <w:b/>
                <w:bCs/>
                <w:szCs w:val="32"/>
              </w:rPr>
              <w:t>Name</w:t>
            </w:r>
            <w:r w:rsidRPr="0085598A">
              <w:rPr>
                <w:rFonts w:ascii="Arial" w:hAnsi="Arial" w:cs="Arial"/>
                <w:szCs w:val="32"/>
              </w:rPr>
              <w:t>:</w:t>
            </w:r>
          </w:p>
        </w:tc>
        <w:tc>
          <w:tcPr>
            <w:tcW w:w="4140" w:type="dxa"/>
          </w:tcPr>
          <w:p w14:paraId="1F3E8BF3" w14:textId="77777777" w:rsidR="000A6984" w:rsidRPr="0085598A" w:rsidRDefault="000A6984" w:rsidP="006D4672">
            <w:pPr>
              <w:spacing w:line="360" w:lineRule="auto"/>
              <w:rPr>
                <w:rFonts w:ascii="Arial" w:hAnsi="Arial" w:cs="Arial"/>
                <w:szCs w:val="32"/>
              </w:rPr>
            </w:pPr>
          </w:p>
        </w:tc>
        <w:tc>
          <w:tcPr>
            <w:tcW w:w="922" w:type="dxa"/>
            <w:tcBorders>
              <w:top w:val="nil"/>
              <w:bottom w:val="nil"/>
            </w:tcBorders>
            <w:vAlign w:val="center"/>
          </w:tcPr>
          <w:p w14:paraId="1F3E8BF4" w14:textId="77777777" w:rsidR="000A6984" w:rsidRPr="0085598A" w:rsidRDefault="000A6984" w:rsidP="006D4672">
            <w:pPr>
              <w:spacing w:line="360" w:lineRule="auto"/>
              <w:rPr>
                <w:rFonts w:ascii="Arial" w:hAnsi="Arial" w:cs="Arial"/>
                <w:szCs w:val="32"/>
              </w:rPr>
            </w:pPr>
            <w:r w:rsidRPr="00771276">
              <w:rPr>
                <w:rFonts w:ascii="Arial" w:hAnsi="Arial" w:cs="Arial"/>
                <w:b/>
                <w:bCs/>
                <w:szCs w:val="32"/>
              </w:rPr>
              <w:t>Title</w:t>
            </w:r>
            <w:r w:rsidRPr="0085598A">
              <w:rPr>
                <w:rFonts w:ascii="Arial" w:hAnsi="Arial" w:cs="Arial"/>
                <w:szCs w:val="32"/>
              </w:rPr>
              <w:t>:</w:t>
            </w:r>
          </w:p>
        </w:tc>
        <w:tc>
          <w:tcPr>
            <w:tcW w:w="3464" w:type="dxa"/>
          </w:tcPr>
          <w:p w14:paraId="1F3E8BF5" w14:textId="77777777" w:rsidR="000A6984" w:rsidRPr="0085598A" w:rsidRDefault="000A6984" w:rsidP="006D4672">
            <w:pPr>
              <w:spacing w:line="360" w:lineRule="auto"/>
              <w:rPr>
                <w:rFonts w:ascii="Arial" w:hAnsi="Arial" w:cs="Arial"/>
                <w:szCs w:val="32"/>
              </w:rPr>
            </w:pPr>
          </w:p>
        </w:tc>
      </w:tr>
      <w:tr w:rsidR="000A6984" w:rsidRPr="0085598A" w14:paraId="1F3E8BFB" w14:textId="77777777" w:rsidTr="008C06A3">
        <w:trPr>
          <w:trHeight w:val="448"/>
        </w:trPr>
        <w:tc>
          <w:tcPr>
            <w:tcW w:w="1368" w:type="dxa"/>
            <w:tcBorders>
              <w:top w:val="nil"/>
              <w:bottom w:val="nil"/>
            </w:tcBorders>
            <w:vAlign w:val="center"/>
          </w:tcPr>
          <w:p w14:paraId="0237A3BE" w14:textId="77777777" w:rsidR="00771276" w:rsidRDefault="00771276" w:rsidP="006D4672">
            <w:pPr>
              <w:spacing w:line="360" w:lineRule="auto"/>
              <w:rPr>
                <w:rFonts w:ascii="Arial" w:hAnsi="Arial" w:cs="Arial"/>
                <w:b/>
                <w:bCs/>
                <w:szCs w:val="32"/>
              </w:rPr>
            </w:pPr>
          </w:p>
          <w:p w14:paraId="05A2A028" w14:textId="77777777" w:rsidR="00771276" w:rsidRDefault="00771276" w:rsidP="006D4672">
            <w:pPr>
              <w:spacing w:line="360" w:lineRule="auto"/>
              <w:rPr>
                <w:rFonts w:ascii="Arial" w:hAnsi="Arial" w:cs="Arial"/>
                <w:b/>
                <w:bCs/>
                <w:szCs w:val="32"/>
              </w:rPr>
            </w:pPr>
          </w:p>
          <w:p w14:paraId="1F3E8BF7" w14:textId="2B9170D7" w:rsidR="000A6984" w:rsidRPr="0085598A" w:rsidRDefault="000A6984" w:rsidP="006D4672">
            <w:pPr>
              <w:spacing w:line="360" w:lineRule="auto"/>
              <w:rPr>
                <w:rFonts w:ascii="Arial" w:hAnsi="Arial" w:cs="Arial"/>
                <w:szCs w:val="32"/>
              </w:rPr>
            </w:pPr>
            <w:r w:rsidRPr="004453EA">
              <w:rPr>
                <w:rFonts w:ascii="Arial" w:hAnsi="Arial" w:cs="Arial"/>
                <w:b/>
                <w:bCs/>
                <w:szCs w:val="32"/>
              </w:rPr>
              <w:t>Signature</w:t>
            </w:r>
            <w:r w:rsidRPr="0085598A">
              <w:rPr>
                <w:rFonts w:ascii="Arial" w:hAnsi="Arial" w:cs="Arial"/>
                <w:szCs w:val="32"/>
              </w:rPr>
              <w:t>:</w:t>
            </w:r>
          </w:p>
        </w:tc>
        <w:tc>
          <w:tcPr>
            <w:tcW w:w="4140" w:type="dxa"/>
            <w:tcBorders>
              <w:bottom w:val="single" w:sz="4" w:space="0" w:color="auto"/>
            </w:tcBorders>
          </w:tcPr>
          <w:p w14:paraId="1F3E8BF8" w14:textId="77777777" w:rsidR="000A6984" w:rsidRPr="0085598A" w:rsidRDefault="000A6984" w:rsidP="006D4672">
            <w:pPr>
              <w:spacing w:line="360" w:lineRule="auto"/>
              <w:rPr>
                <w:rFonts w:ascii="Arial" w:hAnsi="Arial" w:cs="Arial"/>
                <w:szCs w:val="32"/>
              </w:rPr>
            </w:pPr>
          </w:p>
        </w:tc>
        <w:tc>
          <w:tcPr>
            <w:tcW w:w="922" w:type="dxa"/>
            <w:tcBorders>
              <w:top w:val="nil"/>
              <w:bottom w:val="nil"/>
            </w:tcBorders>
            <w:vAlign w:val="center"/>
          </w:tcPr>
          <w:p w14:paraId="16C2697E" w14:textId="77777777" w:rsidR="00771276" w:rsidRDefault="00771276" w:rsidP="006D4672">
            <w:pPr>
              <w:spacing w:line="360" w:lineRule="auto"/>
              <w:rPr>
                <w:rFonts w:ascii="Arial" w:hAnsi="Arial" w:cs="Arial"/>
                <w:szCs w:val="32"/>
              </w:rPr>
            </w:pPr>
          </w:p>
          <w:p w14:paraId="64A5C619" w14:textId="77777777" w:rsidR="00771276" w:rsidRDefault="00771276" w:rsidP="006D4672">
            <w:pPr>
              <w:spacing w:line="360" w:lineRule="auto"/>
              <w:rPr>
                <w:rFonts w:ascii="Arial" w:hAnsi="Arial" w:cs="Arial"/>
                <w:szCs w:val="32"/>
              </w:rPr>
            </w:pPr>
          </w:p>
          <w:p w14:paraId="1F3E8BF9" w14:textId="3B55C650" w:rsidR="000A6984" w:rsidRPr="0085598A" w:rsidRDefault="000A6984" w:rsidP="006D4672">
            <w:pPr>
              <w:spacing w:line="360" w:lineRule="auto"/>
              <w:rPr>
                <w:rFonts w:ascii="Arial" w:hAnsi="Arial" w:cs="Arial"/>
                <w:szCs w:val="32"/>
              </w:rPr>
            </w:pPr>
            <w:r w:rsidRPr="00771276">
              <w:rPr>
                <w:rFonts w:ascii="Arial" w:hAnsi="Arial" w:cs="Arial"/>
                <w:b/>
                <w:bCs/>
                <w:szCs w:val="32"/>
              </w:rPr>
              <w:t>Date</w:t>
            </w:r>
            <w:r w:rsidRPr="0085598A">
              <w:rPr>
                <w:rFonts w:ascii="Arial" w:hAnsi="Arial" w:cs="Arial"/>
                <w:szCs w:val="32"/>
              </w:rPr>
              <w:t>:</w:t>
            </w:r>
          </w:p>
        </w:tc>
        <w:tc>
          <w:tcPr>
            <w:tcW w:w="3464" w:type="dxa"/>
            <w:tcBorders>
              <w:bottom w:val="single" w:sz="4" w:space="0" w:color="auto"/>
            </w:tcBorders>
          </w:tcPr>
          <w:p w14:paraId="1F3E8BFA" w14:textId="77777777" w:rsidR="000A6984" w:rsidRPr="0085598A" w:rsidRDefault="000A6984" w:rsidP="006D4672">
            <w:pPr>
              <w:spacing w:line="360" w:lineRule="auto"/>
              <w:rPr>
                <w:rFonts w:ascii="Arial" w:hAnsi="Arial" w:cs="Arial"/>
                <w:szCs w:val="32"/>
              </w:rPr>
            </w:pPr>
          </w:p>
        </w:tc>
      </w:tr>
    </w:tbl>
    <w:p w14:paraId="1F3E8BFC" w14:textId="77777777" w:rsidR="000A6984" w:rsidRPr="0085598A" w:rsidRDefault="000A6984" w:rsidP="006D4672">
      <w:pPr>
        <w:spacing w:line="360" w:lineRule="auto"/>
        <w:rPr>
          <w:rFonts w:ascii="Arial" w:hAnsi="Arial" w:cs="Arial"/>
          <w:sz w:val="28"/>
          <w:szCs w:val="32"/>
        </w:rPr>
      </w:pPr>
    </w:p>
    <w:p w14:paraId="1F3E8BFF" w14:textId="77777777" w:rsidR="00B4232B" w:rsidRPr="00D947CF" w:rsidRDefault="00B4232B" w:rsidP="006D4672">
      <w:pPr>
        <w:spacing w:line="360" w:lineRule="auto"/>
        <w:rPr>
          <w:rFonts w:ascii="Arial" w:hAnsi="Arial" w:cs="Arial"/>
        </w:rPr>
      </w:pPr>
    </w:p>
    <w:p w14:paraId="1F3E8C00" w14:textId="5392EF43" w:rsidR="00CC30C6" w:rsidRPr="00D947CF" w:rsidRDefault="00CC30C6" w:rsidP="006D4672">
      <w:pPr>
        <w:spacing w:line="360" w:lineRule="auto"/>
        <w:jc w:val="center"/>
        <w:rPr>
          <w:rFonts w:ascii="Arial" w:hAnsi="Arial" w:cs="Arial"/>
          <w:sz w:val="20"/>
          <w:szCs w:val="20"/>
        </w:rPr>
      </w:pPr>
    </w:p>
    <w:sectPr w:rsidR="00CC30C6" w:rsidRPr="00D947CF" w:rsidSect="00FB3BA8">
      <w:pgSz w:w="15840" w:h="12240" w:orient="landscape"/>
      <w:pgMar w:top="990" w:right="1276" w:bottom="1080" w:left="1037" w:header="576" w:footer="1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068B" w14:textId="77777777" w:rsidR="001E305E" w:rsidRDefault="001E305E" w:rsidP="0008238D">
      <w:r>
        <w:separator/>
      </w:r>
    </w:p>
  </w:endnote>
  <w:endnote w:type="continuationSeparator" w:id="0">
    <w:p w14:paraId="582C4BD9" w14:textId="77777777" w:rsidR="001E305E" w:rsidRDefault="001E305E" w:rsidP="000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65">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C0A" w14:textId="29F22D17" w:rsidR="00273B67" w:rsidRDefault="00273B67" w:rsidP="0008238D">
    <w:pPr>
      <w:pStyle w:val="Footer"/>
      <w:rPr>
        <w:rStyle w:val="PageNumber"/>
        <w:bCs/>
      </w:rPr>
    </w:pPr>
    <w:r>
      <w:rPr>
        <w:rStyle w:val="PageNumber"/>
        <w:bCs/>
      </w:rPr>
      <w:fldChar w:fldCharType="begin"/>
    </w:r>
    <w:r>
      <w:rPr>
        <w:rStyle w:val="PageNumber"/>
        <w:bCs/>
      </w:rPr>
      <w:instrText xml:space="preserve">PAGE  </w:instrText>
    </w:r>
    <w:r>
      <w:rPr>
        <w:rStyle w:val="PageNumber"/>
        <w:bCs/>
      </w:rPr>
      <w:fldChar w:fldCharType="separate"/>
    </w:r>
    <w:r w:rsidR="005D07D4">
      <w:rPr>
        <w:rStyle w:val="PageNumber"/>
        <w:bCs/>
        <w:noProof/>
      </w:rPr>
      <w:t>13</w:t>
    </w:r>
    <w:r>
      <w:rPr>
        <w:rStyle w:val="PageNumber"/>
        <w:bCs/>
      </w:rPr>
      <w:fldChar w:fldCharType="end"/>
    </w:r>
  </w:p>
  <w:p w14:paraId="1F3E8C0B" w14:textId="77777777" w:rsidR="00273B67" w:rsidRDefault="00273B67" w:rsidP="0008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7C70" w14:textId="77777777" w:rsidR="00CB473A" w:rsidRPr="00CF4B14" w:rsidRDefault="00CB473A">
    <w:pPr>
      <w:tabs>
        <w:tab w:val="center" w:pos="4550"/>
        <w:tab w:val="left" w:pos="5818"/>
      </w:tabs>
      <w:ind w:right="260"/>
      <w:jc w:val="right"/>
      <w:rPr>
        <w:rFonts w:ascii="Arial" w:hAnsi="Arial" w:cs="Arial"/>
        <w:color w:val="0D0D0D" w:themeColor="text1" w:themeTint="F2"/>
        <w:sz w:val="20"/>
        <w:szCs w:val="20"/>
      </w:rPr>
    </w:pPr>
    <w:r w:rsidRPr="00CF4B14">
      <w:rPr>
        <w:rFonts w:ascii="Arial" w:hAnsi="Arial" w:cs="Arial"/>
        <w:b/>
        <w:bCs/>
        <w:color w:val="0D0D0D" w:themeColor="text1" w:themeTint="F2"/>
        <w:spacing w:val="60"/>
        <w:sz w:val="20"/>
        <w:szCs w:val="20"/>
      </w:rPr>
      <w:t>P</w:t>
    </w:r>
    <w:r w:rsidRPr="00CF4B14">
      <w:rPr>
        <w:rFonts w:ascii="Arial" w:hAnsi="Arial" w:cs="Arial"/>
        <w:color w:val="0D0D0D" w:themeColor="text1" w:themeTint="F2"/>
        <w:spacing w:val="60"/>
        <w:sz w:val="20"/>
        <w:szCs w:val="20"/>
      </w:rPr>
      <w:t>age</w:t>
    </w:r>
    <w:r w:rsidRPr="00CF4B14">
      <w:rPr>
        <w:rFonts w:ascii="Arial" w:hAnsi="Arial" w:cs="Arial"/>
        <w:color w:val="0D0D0D" w:themeColor="text1" w:themeTint="F2"/>
        <w:sz w:val="20"/>
        <w:szCs w:val="20"/>
      </w:rPr>
      <w:t xml:space="preserve"> </w:t>
    </w:r>
    <w:r w:rsidRPr="00CF4B14">
      <w:rPr>
        <w:rFonts w:ascii="Arial" w:hAnsi="Arial" w:cs="Arial"/>
        <w:color w:val="0D0D0D" w:themeColor="text1" w:themeTint="F2"/>
        <w:sz w:val="20"/>
        <w:szCs w:val="20"/>
      </w:rPr>
      <w:fldChar w:fldCharType="begin"/>
    </w:r>
    <w:r w:rsidRPr="00CF4B14">
      <w:rPr>
        <w:rFonts w:ascii="Arial" w:hAnsi="Arial" w:cs="Arial"/>
        <w:color w:val="0D0D0D" w:themeColor="text1" w:themeTint="F2"/>
        <w:sz w:val="20"/>
        <w:szCs w:val="20"/>
      </w:rPr>
      <w:instrText xml:space="preserve"> PAGE   \* MERGEFORMAT </w:instrText>
    </w:r>
    <w:r w:rsidRPr="00CF4B14">
      <w:rPr>
        <w:rFonts w:ascii="Arial" w:hAnsi="Arial" w:cs="Arial"/>
        <w:color w:val="0D0D0D" w:themeColor="text1" w:themeTint="F2"/>
        <w:sz w:val="20"/>
        <w:szCs w:val="20"/>
      </w:rPr>
      <w:fldChar w:fldCharType="separate"/>
    </w:r>
    <w:r w:rsidRPr="00CF4B14">
      <w:rPr>
        <w:rFonts w:ascii="Arial" w:hAnsi="Arial" w:cs="Arial"/>
        <w:noProof/>
        <w:color w:val="0D0D0D" w:themeColor="text1" w:themeTint="F2"/>
        <w:sz w:val="20"/>
        <w:szCs w:val="20"/>
      </w:rPr>
      <w:t>1</w:t>
    </w:r>
    <w:r w:rsidRPr="00CF4B14">
      <w:rPr>
        <w:rFonts w:ascii="Arial" w:hAnsi="Arial" w:cs="Arial"/>
        <w:color w:val="0D0D0D" w:themeColor="text1" w:themeTint="F2"/>
        <w:sz w:val="20"/>
        <w:szCs w:val="20"/>
      </w:rPr>
      <w:fldChar w:fldCharType="end"/>
    </w:r>
    <w:r w:rsidRPr="00CF4B14">
      <w:rPr>
        <w:rFonts w:ascii="Arial" w:hAnsi="Arial" w:cs="Arial"/>
        <w:color w:val="0D0D0D" w:themeColor="text1" w:themeTint="F2"/>
        <w:sz w:val="20"/>
        <w:szCs w:val="20"/>
      </w:rPr>
      <w:t xml:space="preserve"> | </w:t>
    </w:r>
    <w:r w:rsidRPr="00CF4B14">
      <w:rPr>
        <w:rFonts w:ascii="Arial" w:hAnsi="Arial" w:cs="Arial"/>
        <w:color w:val="0D0D0D" w:themeColor="text1" w:themeTint="F2"/>
        <w:sz w:val="20"/>
        <w:szCs w:val="20"/>
      </w:rPr>
      <w:fldChar w:fldCharType="begin"/>
    </w:r>
    <w:r w:rsidRPr="00CF4B14">
      <w:rPr>
        <w:rFonts w:ascii="Arial" w:hAnsi="Arial" w:cs="Arial"/>
        <w:color w:val="0D0D0D" w:themeColor="text1" w:themeTint="F2"/>
        <w:sz w:val="20"/>
        <w:szCs w:val="20"/>
      </w:rPr>
      <w:instrText xml:space="preserve"> NUMPAGES  \* Arabic  \* MERGEFORMAT </w:instrText>
    </w:r>
    <w:r w:rsidRPr="00CF4B14">
      <w:rPr>
        <w:rFonts w:ascii="Arial" w:hAnsi="Arial" w:cs="Arial"/>
        <w:color w:val="0D0D0D" w:themeColor="text1" w:themeTint="F2"/>
        <w:sz w:val="20"/>
        <w:szCs w:val="20"/>
      </w:rPr>
      <w:fldChar w:fldCharType="separate"/>
    </w:r>
    <w:r w:rsidRPr="00CF4B14">
      <w:rPr>
        <w:rFonts w:ascii="Arial" w:hAnsi="Arial" w:cs="Arial"/>
        <w:noProof/>
        <w:color w:val="0D0D0D" w:themeColor="text1" w:themeTint="F2"/>
        <w:sz w:val="20"/>
        <w:szCs w:val="20"/>
      </w:rPr>
      <w:t>1</w:t>
    </w:r>
    <w:r w:rsidRPr="00CF4B14">
      <w:rPr>
        <w:rFonts w:ascii="Arial" w:hAnsi="Arial" w:cs="Arial"/>
        <w:color w:val="0D0D0D" w:themeColor="text1" w:themeTint="F2"/>
        <w:sz w:val="20"/>
        <w:szCs w:val="20"/>
      </w:rPr>
      <w:fldChar w:fldCharType="end"/>
    </w:r>
  </w:p>
  <w:p w14:paraId="1F3E8C0C" w14:textId="67E9E8DD" w:rsidR="00273B67" w:rsidRPr="00EB6F15" w:rsidRDefault="00273B67" w:rsidP="00EB6F15">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8712" w14:textId="77777777" w:rsidR="001E305E" w:rsidRDefault="001E305E" w:rsidP="0008238D">
      <w:r>
        <w:separator/>
      </w:r>
    </w:p>
  </w:footnote>
  <w:footnote w:type="continuationSeparator" w:id="0">
    <w:p w14:paraId="1D695714" w14:textId="77777777" w:rsidR="001E305E" w:rsidRDefault="001E305E" w:rsidP="0008238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cGac/zw63Lk6l" int2:id="HYjSWEyr">
      <int2:state int2:value="Rejected" int2:type="spell"/>
    </int2:textHash>
    <int2:textHash int2:hashCode="g7GlUCTmMq/zBc" int2:id="HsTYoqj5">
      <int2:state int2:value="Rejected" int2:type="spell"/>
    </int2:textHash>
    <int2:textHash int2:hashCode="PHZ8Qa+xKtoUAZ" int2:id="WoyH0JDy">
      <int2:state int2:value="Rejected" int2:type="spell"/>
    </int2:textHash>
    <int2:textHash int2:hashCode="+5tGum8DExME95" int2:id="r3a5GsZw">
      <int2:state int2:value="Rejected" int2:type="spell"/>
    </int2:textHash>
    <int2:textHash int2:hashCode="q8wlzNiUv2VToX" int2:id="5RyChZkc">
      <int2:state int2:value="Rejected" int2:type="spell"/>
    </int2:textHash>
    <int2:textHash int2:hashCode="mMMxAbVnpLPmqt" int2:id="RDqSOG0o">
      <int2:state int2:value="Rejected" int2:type="spell"/>
    </int2:textHash>
    <int2:bookmark int2:bookmarkName="_Int_wVVZTh8W" int2:invalidationBookmarkName="" int2:hashCode="Y++ujxvaO34LZw" int2:id="WBTtQnEE">
      <int2:state int2:value="Rejected" int2:type="gram"/>
    </int2:bookmark>
    <int2:bookmark int2:bookmarkName="_Int_oeW96lv7" int2:invalidationBookmarkName="" int2:hashCode="X8XUl9fk/zkoFa" int2:id="XtlIPg7H">
      <int2:state int2:value="Rejected" int2:type="gram"/>
    </int2:bookmark>
    <int2:bookmark int2:bookmarkName="_Int_z8eNh2oX" int2:invalidationBookmarkName="" int2:hashCode="gWxS/SvdlKY80J" int2:id="T0MEcre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0E86978"/>
    <w:multiLevelType w:val="hybridMultilevel"/>
    <w:tmpl w:val="BD84297C"/>
    <w:lvl w:ilvl="0" w:tplc="ED185C22">
      <w:start w:val="1"/>
      <w:numFmt w:val="bullet"/>
      <w:pStyle w:val="List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760B8"/>
    <w:multiLevelType w:val="hybridMultilevel"/>
    <w:tmpl w:val="F72E37EA"/>
    <w:lvl w:ilvl="0" w:tplc="10090001">
      <w:start w:val="1"/>
      <w:numFmt w:val="bullet"/>
      <w:lvlText w:val=""/>
      <w:lvlJc w:val="left"/>
      <w:pPr>
        <w:ind w:left="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3" w15:restartNumberingAfterBreak="0">
    <w:nsid w:val="22C517E1"/>
    <w:multiLevelType w:val="hybridMultilevel"/>
    <w:tmpl w:val="B3B475BE"/>
    <w:lvl w:ilvl="0" w:tplc="FFFFFFFF">
      <w:start w:val="1"/>
      <w:numFmt w:val="bullet"/>
      <w:pStyle w:val="ListBullet3"/>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F041FB"/>
    <w:multiLevelType w:val="multilevel"/>
    <w:tmpl w:val="5F70EB1A"/>
    <w:lvl w:ilvl="0">
      <w:start w:val="1"/>
      <w:numFmt w:val="decimal"/>
      <w:lvlText w:val="%1"/>
      <w:lvlJc w:val="left"/>
      <w:pPr>
        <w:tabs>
          <w:tab w:val="num" w:pos="360"/>
        </w:tabs>
        <w:ind w:left="360" w:hanging="360"/>
      </w:pPr>
      <w:rPr>
        <w:rFonts w:cs="Times New Roman" w:hint="default"/>
        <w:b/>
        <w:bCs/>
        <w:sz w:val="24"/>
        <w:szCs w:val="24"/>
      </w:rPr>
    </w:lvl>
    <w:lvl w:ilvl="1">
      <w:start w:val="1"/>
      <w:numFmt w:val="decimal"/>
      <w:pStyle w:val="Heading3"/>
      <w:lvlText w:val="%1.%2"/>
      <w:lvlJc w:val="left"/>
      <w:pPr>
        <w:tabs>
          <w:tab w:val="num" w:pos="612"/>
        </w:tabs>
        <w:ind w:left="61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E8C7D6E"/>
    <w:multiLevelType w:val="hybridMultilevel"/>
    <w:tmpl w:val="9B6061EA"/>
    <w:lvl w:ilvl="0" w:tplc="D312DC7A">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27B5B94"/>
    <w:multiLevelType w:val="hybridMultilevel"/>
    <w:tmpl w:val="2E1C43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3B734F1"/>
    <w:multiLevelType w:val="hybridMultilevel"/>
    <w:tmpl w:val="95B4B5C0"/>
    <w:lvl w:ilvl="0" w:tplc="1C09000F">
      <w:start w:val="1"/>
      <w:numFmt w:val="decimal"/>
      <w:lvlText w:val="%1."/>
      <w:lvlJc w:val="left"/>
      <w:pPr>
        <w:ind w:left="530" w:hanging="360"/>
      </w:pPr>
    </w:lvl>
    <w:lvl w:ilvl="1" w:tplc="1C090019" w:tentative="1">
      <w:start w:val="1"/>
      <w:numFmt w:val="lowerLetter"/>
      <w:lvlText w:val="%2."/>
      <w:lvlJc w:val="left"/>
      <w:pPr>
        <w:ind w:left="1250" w:hanging="360"/>
      </w:pPr>
    </w:lvl>
    <w:lvl w:ilvl="2" w:tplc="1C09001B" w:tentative="1">
      <w:start w:val="1"/>
      <w:numFmt w:val="lowerRoman"/>
      <w:lvlText w:val="%3."/>
      <w:lvlJc w:val="right"/>
      <w:pPr>
        <w:ind w:left="1970" w:hanging="180"/>
      </w:pPr>
    </w:lvl>
    <w:lvl w:ilvl="3" w:tplc="1C09000F" w:tentative="1">
      <w:start w:val="1"/>
      <w:numFmt w:val="decimal"/>
      <w:lvlText w:val="%4."/>
      <w:lvlJc w:val="left"/>
      <w:pPr>
        <w:ind w:left="2690" w:hanging="360"/>
      </w:pPr>
    </w:lvl>
    <w:lvl w:ilvl="4" w:tplc="1C090019" w:tentative="1">
      <w:start w:val="1"/>
      <w:numFmt w:val="lowerLetter"/>
      <w:lvlText w:val="%5."/>
      <w:lvlJc w:val="left"/>
      <w:pPr>
        <w:ind w:left="3410" w:hanging="360"/>
      </w:pPr>
    </w:lvl>
    <w:lvl w:ilvl="5" w:tplc="1C09001B" w:tentative="1">
      <w:start w:val="1"/>
      <w:numFmt w:val="lowerRoman"/>
      <w:lvlText w:val="%6."/>
      <w:lvlJc w:val="right"/>
      <w:pPr>
        <w:ind w:left="4130" w:hanging="180"/>
      </w:pPr>
    </w:lvl>
    <w:lvl w:ilvl="6" w:tplc="1C09000F" w:tentative="1">
      <w:start w:val="1"/>
      <w:numFmt w:val="decimal"/>
      <w:lvlText w:val="%7."/>
      <w:lvlJc w:val="left"/>
      <w:pPr>
        <w:ind w:left="4850" w:hanging="360"/>
      </w:pPr>
    </w:lvl>
    <w:lvl w:ilvl="7" w:tplc="1C090019" w:tentative="1">
      <w:start w:val="1"/>
      <w:numFmt w:val="lowerLetter"/>
      <w:lvlText w:val="%8."/>
      <w:lvlJc w:val="left"/>
      <w:pPr>
        <w:ind w:left="5570" w:hanging="360"/>
      </w:pPr>
    </w:lvl>
    <w:lvl w:ilvl="8" w:tplc="1C09001B" w:tentative="1">
      <w:start w:val="1"/>
      <w:numFmt w:val="lowerRoman"/>
      <w:lvlText w:val="%9."/>
      <w:lvlJc w:val="right"/>
      <w:pPr>
        <w:ind w:left="6290" w:hanging="180"/>
      </w:pPr>
    </w:lvl>
  </w:abstractNum>
  <w:abstractNum w:abstractNumId="8" w15:restartNumberingAfterBreak="0">
    <w:nsid w:val="47C04869"/>
    <w:multiLevelType w:val="hybridMultilevel"/>
    <w:tmpl w:val="4888F9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7C7631D"/>
    <w:multiLevelType w:val="hybridMultilevel"/>
    <w:tmpl w:val="2690BD8E"/>
    <w:lvl w:ilvl="0" w:tplc="FFFFFFFF">
      <w:start w:val="1"/>
      <w:numFmt w:val="decimal"/>
      <w:pStyle w:val="ITRGList2"/>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11A69"/>
    <w:multiLevelType w:val="hybridMultilevel"/>
    <w:tmpl w:val="35824050"/>
    <w:lvl w:ilvl="0" w:tplc="7BB2C6FC">
      <w:start w:val="1"/>
      <w:numFmt w:val="decimal"/>
      <w:pStyle w:val="Heading4"/>
      <w:lvlText w:val="%1."/>
      <w:lvlJc w:val="left"/>
      <w:pPr>
        <w:tabs>
          <w:tab w:val="num" w:pos="360"/>
        </w:tabs>
        <w:ind w:left="36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1" w15:restartNumberingAfterBreak="0">
    <w:nsid w:val="4F2E590A"/>
    <w:multiLevelType w:val="hybridMultilevel"/>
    <w:tmpl w:val="51D83BD6"/>
    <w:lvl w:ilvl="0" w:tplc="1C09000F">
      <w:start w:val="1"/>
      <w:numFmt w:val="decimal"/>
      <w:lvlText w:val="%1."/>
      <w:lvlJc w:val="left"/>
      <w:pPr>
        <w:ind w:left="890" w:hanging="360"/>
      </w:pPr>
    </w:lvl>
    <w:lvl w:ilvl="1" w:tplc="1C090019" w:tentative="1">
      <w:start w:val="1"/>
      <w:numFmt w:val="lowerLetter"/>
      <w:lvlText w:val="%2."/>
      <w:lvlJc w:val="left"/>
      <w:pPr>
        <w:ind w:left="1610" w:hanging="360"/>
      </w:pPr>
    </w:lvl>
    <w:lvl w:ilvl="2" w:tplc="1C09001B" w:tentative="1">
      <w:start w:val="1"/>
      <w:numFmt w:val="lowerRoman"/>
      <w:lvlText w:val="%3."/>
      <w:lvlJc w:val="right"/>
      <w:pPr>
        <w:ind w:left="2330" w:hanging="180"/>
      </w:pPr>
    </w:lvl>
    <w:lvl w:ilvl="3" w:tplc="1C09000F" w:tentative="1">
      <w:start w:val="1"/>
      <w:numFmt w:val="decimal"/>
      <w:lvlText w:val="%4."/>
      <w:lvlJc w:val="left"/>
      <w:pPr>
        <w:ind w:left="3050" w:hanging="360"/>
      </w:pPr>
    </w:lvl>
    <w:lvl w:ilvl="4" w:tplc="1C090019" w:tentative="1">
      <w:start w:val="1"/>
      <w:numFmt w:val="lowerLetter"/>
      <w:lvlText w:val="%5."/>
      <w:lvlJc w:val="left"/>
      <w:pPr>
        <w:ind w:left="3770" w:hanging="360"/>
      </w:pPr>
    </w:lvl>
    <w:lvl w:ilvl="5" w:tplc="1C09001B" w:tentative="1">
      <w:start w:val="1"/>
      <w:numFmt w:val="lowerRoman"/>
      <w:lvlText w:val="%6."/>
      <w:lvlJc w:val="right"/>
      <w:pPr>
        <w:ind w:left="4490" w:hanging="180"/>
      </w:pPr>
    </w:lvl>
    <w:lvl w:ilvl="6" w:tplc="1C09000F" w:tentative="1">
      <w:start w:val="1"/>
      <w:numFmt w:val="decimal"/>
      <w:lvlText w:val="%7."/>
      <w:lvlJc w:val="left"/>
      <w:pPr>
        <w:ind w:left="5210" w:hanging="360"/>
      </w:pPr>
    </w:lvl>
    <w:lvl w:ilvl="7" w:tplc="1C090019" w:tentative="1">
      <w:start w:val="1"/>
      <w:numFmt w:val="lowerLetter"/>
      <w:lvlText w:val="%8."/>
      <w:lvlJc w:val="left"/>
      <w:pPr>
        <w:ind w:left="5930" w:hanging="360"/>
      </w:pPr>
    </w:lvl>
    <w:lvl w:ilvl="8" w:tplc="1C09001B" w:tentative="1">
      <w:start w:val="1"/>
      <w:numFmt w:val="lowerRoman"/>
      <w:lvlText w:val="%9."/>
      <w:lvlJc w:val="right"/>
      <w:pPr>
        <w:ind w:left="6650" w:hanging="180"/>
      </w:pPr>
    </w:lvl>
  </w:abstractNum>
  <w:abstractNum w:abstractNumId="12" w15:restartNumberingAfterBreak="0">
    <w:nsid w:val="63494308"/>
    <w:multiLevelType w:val="hybridMultilevel"/>
    <w:tmpl w:val="9FF4EDAA"/>
    <w:lvl w:ilvl="0" w:tplc="10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24723864">
    <w:abstractNumId w:val="10"/>
  </w:num>
  <w:num w:numId="2" w16cid:durableId="482821182">
    <w:abstractNumId w:val="1"/>
  </w:num>
  <w:num w:numId="3" w16cid:durableId="42826651">
    <w:abstractNumId w:val="3"/>
  </w:num>
  <w:num w:numId="4" w16cid:durableId="718014268">
    <w:abstractNumId w:val="0"/>
  </w:num>
  <w:num w:numId="5" w16cid:durableId="252470589">
    <w:abstractNumId w:val="9"/>
  </w:num>
  <w:num w:numId="6" w16cid:durableId="1008674494">
    <w:abstractNumId w:val="4"/>
  </w:num>
  <w:num w:numId="7" w16cid:durableId="754739668">
    <w:abstractNumId w:val="6"/>
  </w:num>
  <w:num w:numId="8" w16cid:durableId="1511989404">
    <w:abstractNumId w:val="4"/>
  </w:num>
  <w:num w:numId="9" w16cid:durableId="942424188">
    <w:abstractNumId w:val="5"/>
  </w:num>
  <w:num w:numId="10" w16cid:durableId="35354927">
    <w:abstractNumId w:val="11"/>
  </w:num>
  <w:num w:numId="11" w16cid:durableId="1569878921">
    <w:abstractNumId w:val="2"/>
  </w:num>
  <w:num w:numId="12" w16cid:durableId="681400027">
    <w:abstractNumId w:val="12"/>
  </w:num>
  <w:num w:numId="13" w16cid:durableId="145709707">
    <w:abstractNumId w:val="8"/>
  </w:num>
  <w:num w:numId="14" w16cid:durableId="997617105">
    <w:abstractNumId w:val="7"/>
  </w:num>
  <w:num w:numId="15" w16cid:durableId="208148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2716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EB"/>
    <w:rsid w:val="00000CB8"/>
    <w:rsid w:val="00001E0D"/>
    <w:rsid w:val="00003471"/>
    <w:rsid w:val="00003509"/>
    <w:rsid w:val="0000355D"/>
    <w:rsid w:val="00004D1E"/>
    <w:rsid w:val="000052C7"/>
    <w:rsid w:val="00005792"/>
    <w:rsid w:val="00005C92"/>
    <w:rsid w:val="00006A88"/>
    <w:rsid w:val="00006FDB"/>
    <w:rsid w:val="000102EB"/>
    <w:rsid w:val="00010740"/>
    <w:rsid w:val="0001108A"/>
    <w:rsid w:val="000113C3"/>
    <w:rsid w:val="000118A9"/>
    <w:rsid w:val="00011D6F"/>
    <w:rsid w:val="00014C0B"/>
    <w:rsid w:val="00014D1B"/>
    <w:rsid w:val="00015AE9"/>
    <w:rsid w:val="00015F68"/>
    <w:rsid w:val="00017329"/>
    <w:rsid w:val="0001777B"/>
    <w:rsid w:val="000177F2"/>
    <w:rsid w:val="00017854"/>
    <w:rsid w:val="0002210E"/>
    <w:rsid w:val="00023C59"/>
    <w:rsid w:val="000254C7"/>
    <w:rsid w:val="00025557"/>
    <w:rsid w:val="000256EB"/>
    <w:rsid w:val="0002642B"/>
    <w:rsid w:val="00031374"/>
    <w:rsid w:val="00033916"/>
    <w:rsid w:val="00033C7B"/>
    <w:rsid w:val="00034B74"/>
    <w:rsid w:val="00035899"/>
    <w:rsid w:val="00035F7B"/>
    <w:rsid w:val="0003717A"/>
    <w:rsid w:val="000400CC"/>
    <w:rsid w:val="0004049C"/>
    <w:rsid w:val="00041D07"/>
    <w:rsid w:val="00043FE0"/>
    <w:rsid w:val="0004617E"/>
    <w:rsid w:val="00046F9D"/>
    <w:rsid w:val="00047862"/>
    <w:rsid w:val="00047D6C"/>
    <w:rsid w:val="000520C8"/>
    <w:rsid w:val="000522E8"/>
    <w:rsid w:val="00052E0E"/>
    <w:rsid w:val="00054203"/>
    <w:rsid w:val="00056127"/>
    <w:rsid w:val="00057209"/>
    <w:rsid w:val="000601D4"/>
    <w:rsid w:val="00060577"/>
    <w:rsid w:val="00060BCF"/>
    <w:rsid w:val="00060D62"/>
    <w:rsid w:val="00062071"/>
    <w:rsid w:val="000621C6"/>
    <w:rsid w:val="000624A1"/>
    <w:rsid w:val="0006275D"/>
    <w:rsid w:val="000629FF"/>
    <w:rsid w:val="0006340F"/>
    <w:rsid w:val="00063F4F"/>
    <w:rsid w:val="00065009"/>
    <w:rsid w:val="000650B6"/>
    <w:rsid w:val="00065F21"/>
    <w:rsid w:val="00066095"/>
    <w:rsid w:val="00067509"/>
    <w:rsid w:val="00070304"/>
    <w:rsid w:val="00070FB0"/>
    <w:rsid w:val="000724F1"/>
    <w:rsid w:val="000728EC"/>
    <w:rsid w:val="00072BC8"/>
    <w:rsid w:val="00072E8F"/>
    <w:rsid w:val="000732AC"/>
    <w:rsid w:val="00073D88"/>
    <w:rsid w:val="00074DE5"/>
    <w:rsid w:val="00075202"/>
    <w:rsid w:val="00075AD7"/>
    <w:rsid w:val="000766AB"/>
    <w:rsid w:val="000767D0"/>
    <w:rsid w:val="00077187"/>
    <w:rsid w:val="00080DC3"/>
    <w:rsid w:val="00080F0A"/>
    <w:rsid w:val="0008187E"/>
    <w:rsid w:val="00082222"/>
    <w:rsid w:val="0008232F"/>
    <w:rsid w:val="0008238D"/>
    <w:rsid w:val="00082838"/>
    <w:rsid w:val="000844D9"/>
    <w:rsid w:val="000869FC"/>
    <w:rsid w:val="00087C88"/>
    <w:rsid w:val="00090706"/>
    <w:rsid w:val="000908BB"/>
    <w:rsid w:val="000914B2"/>
    <w:rsid w:val="00092581"/>
    <w:rsid w:val="000932B6"/>
    <w:rsid w:val="000934ED"/>
    <w:rsid w:val="00094DF0"/>
    <w:rsid w:val="000A0C5D"/>
    <w:rsid w:val="000A0DAA"/>
    <w:rsid w:val="000A1FCF"/>
    <w:rsid w:val="000A29C7"/>
    <w:rsid w:val="000A2A9B"/>
    <w:rsid w:val="000A2B59"/>
    <w:rsid w:val="000A2D9A"/>
    <w:rsid w:val="000A6984"/>
    <w:rsid w:val="000A76F6"/>
    <w:rsid w:val="000B17D3"/>
    <w:rsid w:val="000B2BEE"/>
    <w:rsid w:val="000B2D70"/>
    <w:rsid w:val="000B33E6"/>
    <w:rsid w:val="000B361B"/>
    <w:rsid w:val="000B4FE8"/>
    <w:rsid w:val="000B5ECB"/>
    <w:rsid w:val="000B61B5"/>
    <w:rsid w:val="000B733D"/>
    <w:rsid w:val="000C0060"/>
    <w:rsid w:val="000C0B30"/>
    <w:rsid w:val="000C0E48"/>
    <w:rsid w:val="000C111E"/>
    <w:rsid w:val="000C18FD"/>
    <w:rsid w:val="000C3982"/>
    <w:rsid w:val="000C3988"/>
    <w:rsid w:val="000C538B"/>
    <w:rsid w:val="000C565F"/>
    <w:rsid w:val="000C62B6"/>
    <w:rsid w:val="000D0895"/>
    <w:rsid w:val="000D0FA7"/>
    <w:rsid w:val="000D167C"/>
    <w:rsid w:val="000D207E"/>
    <w:rsid w:val="000D39CE"/>
    <w:rsid w:val="000D4A55"/>
    <w:rsid w:val="000D4D93"/>
    <w:rsid w:val="000D53FE"/>
    <w:rsid w:val="000D590E"/>
    <w:rsid w:val="000D5C71"/>
    <w:rsid w:val="000D6A71"/>
    <w:rsid w:val="000D6C8B"/>
    <w:rsid w:val="000D6DC3"/>
    <w:rsid w:val="000E20DC"/>
    <w:rsid w:val="000E269B"/>
    <w:rsid w:val="000E3831"/>
    <w:rsid w:val="000E4594"/>
    <w:rsid w:val="000E4E18"/>
    <w:rsid w:val="000E698D"/>
    <w:rsid w:val="000E7766"/>
    <w:rsid w:val="000E7EFF"/>
    <w:rsid w:val="000F0CBE"/>
    <w:rsid w:val="000F0E4D"/>
    <w:rsid w:val="000F1957"/>
    <w:rsid w:val="000F2411"/>
    <w:rsid w:val="000F2E40"/>
    <w:rsid w:val="000F39BD"/>
    <w:rsid w:val="000F43B0"/>
    <w:rsid w:val="000F523E"/>
    <w:rsid w:val="000F5466"/>
    <w:rsid w:val="000F5EEE"/>
    <w:rsid w:val="000F6706"/>
    <w:rsid w:val="000F70AB"/>
    <w:rsid w:val="00100A73"/>
    <w:rsid w:val="00102E1A"/>
    <w:rsid w:val="00103EE6"/>
    <w:rsid w:val="00103FE2"/>
    <w:rsid w:val="00104AEA"/>
    <w:rsid w:val="00105143"/>
    <w:rsid w:val="00105A14"/>
    <w:rsid w:val="00105DE9"/>
    <w:rsid w:val="00105F87"/>
    <w:rsid w:val="0010647C"/>
    <w:rsid w:val="001078C3"/>
    <w:rsid w:val="00107B0A"/>
    <w:rsid w:val="00111053"/>
    <w:rsid w:val="00111C93"/>
    <w:rsid w:val="001125B9"/>
    <w:rsid w:val="0011310D"/>
    <w:rsid w:val="001131B6"/>
    <w:rsid w:val="001132EF"/>
    <w:rsid w:val="001154BF"/>
    <w:rsid w:val="00116020"/>
    <w:rsid w:val="001217D6"/>
    <w:rsid w:val="00122FB0"/>
    <w:rsid w:val="00123090"/>
    <w:rsid w:val="001234CB"/>
    <w:rsid w:val="001239F2"/>
    <w:rsid w:val="001247E5"/>
    <w:rsid w:val="00124837"/>
    <w:rsid w:val="00124991"/>
    <w:rsid w:val="0012653A"/>
    <w:rsid w:val="00127242"/>
    <w:rsid w:val="00127CB8"/>
    <w:rsid w:val="00130189"/>
    <w:rsid w:val="001302A9"/>
    <w:rsid w:val="00130441"/>
    <w:rsid w:val="00132BF6"/>
    <w:rsid w:val="0013367F"/>
    <w:rsid w:val="00135A3D"/>
    <w:rsid w:val="0013660F"/>
    <w:rsid w:val="00136C8A"/>
    <w:rsid w:val="001405A9"/>
    <w:rsid w:val="0014071F"/>
    <w:rsid w:val="001413EF"/>
    <w:rsid w:val="0014322E"/>
    <w:rsid w:val="00143DF6"/>
    <w:rsid w:val="00144E10"/>
    <w:rsid w:val="0014545D"/>
    <w:rsid w:val="00147BC6"/>
    <w:rsid w:val="001502A9"/>
    <w:rsid w:val="00150668"/>
    <w:rsid w:val="0015348B"/>
    <w:rsid w:val="00155572"/>
    <w:rsid w:val="001561FB"/>
    <w:rsid w:val="00156FD9"/>
    <w:rsid w:val="001570DE"/>
    <w:rsid w:val="001574C6"/>
    <w:rsid w:val="0016076F"/>
    <w:rsid w:val="00160BF5"/>
    <w:rsid w:val="0016108F"/>
    <w:rsid w:val="00161317"/>
    <w:rsid w:val="00162615"/>
    <w:rsid w:val="0016318C"/>
    <w:rsid w:val="00163F18"/>
    <w:rsid w:val="001643B4"/>
    <w:rsid w:val="00165813"/>
    <w:rsid w:val="001666BB"/>
    <w:rsid w:val="00166983"/>
    <w:rsid w:val="001676AB"/>
    <w:rsid w:val="00167A7B"/>
    <w:rsid w:val="00171AC1"/>
    <w:rsid w:val="001748EF"/>
    <w:rsid w:val="00174A44"/>
    <w:rsid w:val="001768F8"/>
    <w:rsid w:val="001777D5"/>
    <w:rsid w:val="001779DC"/>
    <w:rsid w:val="00177D5B"/>
    <w:rsid w:val="00180778"/>
    <w:rsid w:val="0018098A"/>
    <w:rsid w:val="00181668"/>
    <w:rsid w:val="00181712"/>
    <w:rsid w:val="00183807"/>
    <w:rsid w:val="001839AE"/>
    <w:rsid w:val="00183BAE"/>
    <w:rsid w:val="00184CA3"/>
    <w:rsid w:val="00185594"/>
    <w:rsid w:val="001856D5"/>
    <w:rsid w:val="001858B3"/>
    <w:rsid w:val="001869DC"/>
    <w:rsid w:val="0019270A"/>
    <w:rsid w:val="00193039"/>
    <w:rsid w:val="0019308F"/>
    <w:rsid w:val="001932DA"/>
    <w:rsid w:val="00193C9C"/>
    <w:rsid w:val="001976DF"/>
    <w:rsid w:val="001A0EE5"/>
    <w:rsid w:val="001A18F0"/>
    <w:rsid w:val="001A3BFC"/>
    <w:rsid w:val="001A5AB0"/>
    <w:rsid w:val="001A5EF5"/>
    <w:rsid w:val="001A65EF"/>
    <w:rsid w:val="001A69E0"/>
    <w:rsid w:val="001A6DEA"/>
    <w:rsid w:val="001A7426"/>
    <w:rsid w:val="001B1655"/>
    <w:rsid w:val="001B20C2"/>
    <w:rsid w:val="001B210E"/>
    <w:rsid w:val="001B26EB"/>
    <w:rsid w:val="001B3D99"/>
    <w:rsid w:val="001B41C6"/>
    <w:rsid w:val="001B4777"/>
    <w:rsid w:val="001B5B3C"/>
    <w:rsid w:val="001B76AB"/>
    <w:rsid w:val="001C0D5E"/>
    <w:rsid w:val="001C11DF"/>
    <w:rsid w:val="001C157C"/>
    <w:rsid w:val="001C176E"/>
    <w:rsid w:val="001C20F0"/>
    <w:rsid w:val="001C2E6A"/>
    <w:rsid w:val="001C3F06"/>
    <w:rsid w:val="001C3F14"/>
    <w:rsid w:val="001C41BC"/>
    <w:rsid w:val="001C4F79"/>
    <w:rsid w:val="001C6D83"/>
    <w:rsid w:val="001C7BF9"/>
    <w:rsid w:val="001D097B"/>
    <w:rsid w:val="001D168E"/>
    <w:rsid w:val="001D1986"/>
    <w:rsid w:val="001D1A8F"/>
    <w:rsid w:val="001D3A6D"/>
    <w:rsid w:val="001D6F02"/>
    <w:rsid w:val="001E0B96"/>
    <w:rsid w:val="001E0E74"/>
    <w:rsid w:val="001E147A"/>
    <w:rsid w:val="001E270F"/>
    <w:rsid w:val="001E305E"/>
    <w:rsid w:val="001E53A8"/>
    <w:rsid w:val="001E5B58"/>
    <w:rsid w:val="001E600F"/>
    <w:rsid w:val="001E794B"/>
    <w:rsid w:val="001F0D06"/>
    <w:rsid w:val="001F13E8"/>
    <w:rsid w:val="001F21AD"/>
    <w:rsid w:val="001F2730"/>
    <w:rsid w:val="001F2DF6"/>
    <w:rsid w:val="001F39CA"/>
    <w:rsid w:val="001F53E1"/>
    <w:rsid w:val="001F64CD"/>
    <w:rsid w:val="001F66DF"/>
    <w:rsid w:val="001F6F22"/>
    <w:rsid w:val="001F7338"/>
    <w:rsid w:val="00200426"/>
    <w:rsid w:val="002027BC"/>
    <w:rsid w:val="00203AF3"/>
    <w:rsid w:val="002044AC"/>
    <w:rsid w:val="00205241"/>
    <w:rsid w:val="00205E97"/>
    <w:rsid w:val="002070A6"/>
    <w:rsid w:val="002076FC"/>
    <w:rsid w:val="00207957"/>
    <w:rsid w:val="00212378"/>
    <w:rsid w:val="0021284C"/>
    <w:rsid w:val="002129BA"/>
    <w:rsid w:val="00213C57"/>
    <w:rsid w:val="00213D39"/>
    <w:rsid w:val="00213F56"/>
    <w:rsid w:val="002141BD"/>
    <w:rsid w:val="00214713"/>
    <w:rsid w:val="00214DAF"/>
    <w:rsid w:val="002158FC"/>
    <w:rsid w:val="0022084C"/>
    <w:rsid w:val="002210C4"/>
    <w:rsid w:val="002219CA"/>
    <w:rsid w:val="00224100"/>
    <w:rsid w:val="00224ABF"/>
    <w:rsid w:val="00226390"/>
    <w:rsid w:val="0022759E"/>
    <w:rsid w:val="00227621"/>
    <w:rsid w:val="00230A08"/>
    <w:rsid w:val="00232EA5"/>
    <w:rsid w:val="0023368F"/>
    <w:rsid w:val="002343B5"/>
    <w:rsid w:val="002351C1"/>
    <w:rsid w:val="0023525D"/>
    <w:rsid w:val="002365C9"/>
    <w:rsid w:val="002365E1"/>
    <w:rsid w:val="002373A0"/>
    <w:rsid w:val="0024239B"/>
    <w:rsid w:val="00242F99"/>
    <w:rsid w:val="00243CD3"/>
    <w:rsid w:val="00243D01"/>
    <w:rsid w:val="00244563"/>
    <w:rsid w:val="00244870"/>
    <w:rsid w:val="0024506A"/>
    <w:rsid w:val="00247612"/>
    <w:rsid w:val="002523D6"/>
    <w:rsid w:val="0025504B"/>
    <w:rsid w:val="002563F5"/>
    <w:rsid w:val="0025688F"/>
    <w:rsid w:val="00257A0C"/>
    <w:rsid w:val="00260439"/>
    <w:rsid w:val="00261A95"/>
    <w:rsid w:val="00263F41"/>
    <w:rsid w:val="00265771"/>
    <w:rsid w:val="00265ACE"/>
    <w:rsid w:val="00265E1A"/>
    <w:rsid w:val="00266170"/>
    <w:rsid w:val="002704E4"/>
    <w:rsid w:val="0027091B"/>
    <w:rsid w:val="00270AA7"/>
    <w:rsid w:val="002714DC"/>
    <w:rsid w:val="002739B0"/>
    <w:rsid w:val="00273B67"/>
    <w:rsid w:val="00273DA1"/>
    <w:rsid w:val="0027447B"/>
    <w:rsid w:val="00274E4B"/>
    <w:rsid w:val="002761D4"/>
    <w:rsid w:val="00277C5B"/>
    <w:rsid w:val="0028005A"/>
    <w:rsid w:val="0028116D"/>
    <w:rsid w:val="00281D2D"/>
    <w:rsid w:val="002821DD"/>
    <w:rsid w:val="00282BA9"/>
    <w:rsid w:val="002839DF"/>
    <w:rsid w:val="00283FE6"/>
    <w:rsid w:val="00285041"/>
    <w:rsid w:val="00286797"/>
    <w:rsid w:val="00290D05"/>
    <w:rsid w:val="0029106B"/>
    <w:rsid w:val="00291E0C"/>
    <w:rsid w:val="00292D28"/>
    <w:rsid w:val="00293DF4"/>
    <w:rsid w:val="002940A5"/>
    <w:rsid w:val="0029444A"/>
    <w:rsid w:val="00295251"/>
    <w:rsid w:val="002957C2"/>
    <w:rsid w:val="00296610"/>
    <w:rsid w:val="00296E11"/>
    <w:rsid w:val="002978E5"/>
    <w:rsid w:val="002A00EB"/>
    <w:rsid w:val="002A34EC"/>
    <w:rsid w:val="002A3AB2"/>
    <w:rsid w:val="002A4282"/>
    <w:rsid w:val="002A4948"/>
    <w:rsid w:val="002A54D9"/>
    <w:rsid w:val="002A66EB"/>
    <w:rsid w:val="002A69BE"/>
    <w:rsid w:val="002A777D"/>
    <w:rsid w:val="002B129B"/>
    <w:rsid w:val="002B2C5A"/>
    <w:rsid w:val="002B31FC"/>
    <w:rsid w:val="002B3777"/>
    <w:rsid w:val="002B3B12"/>
    <w:rsid w:val="002C0AB2"/>
    <w:rsid w:val="002C11BF"/>
    <w:rsid w:val="002C1678"/>
    <w:rsid w:val="002C184C"/>
    <w:rsid w:val="002C235D"/>
    <w:rsid w:val="002C291D"/>
    <w:rsid w:val="002C2EEE"/>
    <w:rsid w:val="002C3E85"/>
    <w:rsid w:val="002C430A"/>
    <w:rsid w:val="002C4337"/>
    <w:rsid w:val="002C55D8"/>
    <w:rsid w:val="002C5714"/>
    <w:rsid w:val="002C614F"/>
    <w:rsid w:val="002C6604"/>
    <w:rsid w:val="002C7B63"/>
    <w:rsid w:val="002C7B8F"/>
    <w:rsid w:val="002C7D67"/>
    <w:rsid w:val="002D04E7"/>
    <w:rsid w:val="002D0CD0"/>
    <w:rsid w:val="002D413B"/>
    <w:rsid w:val="002D57FA"/>
    <w:rsid w:val="002D63E1"/>
    <w:rsid w:val="002D6E1B"/>
    <w:rsid w:val="002D7BA0"/>
    <w:rsid w:val="002D7BC1"/>
    <w:rsid w:val="002E016F"/>
    <w:rsid w:val="002E0C4E"/>
    <w:rsid w:val="002E18DE"/>
    <w:rsid w:val="002E1FF3"/>
    <w:rsid w:val="002E2606"/>
    <w:rsid w:val="002E44DD"/>
    <w:rsid w:val="002E4984"/>
    <w:rsid w:val="002E5573"/>
    <w:rsid w:val="002E69A8"/>
    <w:rsid w:val="002E6EBA"/>
    <w:rsid w:val="002F1E94"/>
    <w:rsid w:val="002F33F1"/>
    <w:rsid w:val="002F386B"/>
    <w:rsid w:val="002F3AF4"/>
    <w:rsid w:val="002F4CA4"/>
    <w:rsid w:val="002F69CE"/>
    <w:rsid w:val="002F7483"/>
    <w:rsid w:val="002F79EE"/>
    <w:rsid w:val="002F7D4E"/>
    <w:rsid w:val="003006E0"/>
    <w:rsid w:val="003018C0"/>
    <w:rsid w:val="00301E85"/>
    <w:rsid w:val="00302AB3"/>
    <w:rsid w:val="00303362"/>
    <w:rsid w:val="00303B8E"/>
    <w:rsid w:val="0030442F"/>
    <w:rsid w:val="0030595E"/>
    <w:rsid w:val="00305BD0"/>
    <w:rsid w:val="00307B0F"/>
    <w:rsid w:val="00310836"/>
    <w:rsid w:val="00310C91"/>
    <w:rsid w:val="003120B6"/>
    <w:rsid w:val="003137FE"/>
    <w:rsid w:val="00313DF8"/>
    <w:rsid w:val="00314CA5"/>
    <w:rsid w:val="00315431"/>
    <w:rsid w:val="00315CDF"/>
    <w:rsid w:val="003174FF"/>
    <w:rsid w:val="00317B87"/>
    <w:rsid w:val="0032159B"/>
    <w:rsid w:val="003217A9"/>
    <w:rsid w:val="003222C0"/>
    <w:rsid w:val="00323209"/>
    <w:rsid w:val="00324317"/>
    <w:rsid w:val="003248E2"/>
    <w:rsid w:val="00324917"/>
    <w:rsid w:val="00324D3B"/>
    <w:rsid w:val="00325444"/>
    <w:rsid w:val="00325AF4"/>
    <w:rsid w:val="00325EA6"/>
    <w:rsid w:val="0032640F"/>
    <w:rsid w:val="00327971"/>
    <w:rsid w:val="00327A6E"/>
    <w:rsid w:val="0033095B"/>
    <w:rsid w:val="0033180D"/>
    <w:rsid w:val="00332F9B"/>
    <w:rsid w:val="00333392"/>
    <w:rsid w:val="00333A83"/>
    <w:rsid w:val="00334420"/>
    <w:rsid w:val="003358BB"/>
    <w:rsid w:val="0033638E"/>
    <w:rsid w:val="003365DA"/>
    <w:rsid w:val="003378F9"/>
    <w:rsid w:val="00337A5C"/>
    <w:rsid w:val="00340163"/>
    <w:rsid w:val="003429EE"/>
    <w:rsid w:val="00342D42"/>
    <w:rsid w:val="0034389D"/>
    <w:rsid w:val="00343C7D"/>
    <w:rsid w:val="00345485"/>
    <w:rsid w:val="00345753"/>
    <w:rsid w:val="00345B91"/>
    <w:rsid w:val="0034605D"/>
    <w:rsid w:val="00346608"/>
    <w:rsid w:val="00346804"/>
    <w:rsid w:val="00346901"/>
    <w:rsid w:val="00346B9D"/>
    <w:rsid w:val="00346BC6"/>
    <w:rsid w:val="00346DCD"/>
    <w:rsid w:val="00350715"/>
    <w:rsid w:val="0035131D"/>
    <w:rsid w:val="00351C69"/>
    <w:rsid w:val="00354C7C"/>
    <w:rsid w:val="00354FBB"/>
    <w:rsid w:val="003567E0"/>
    <w:rsid w:val="00361BB1"/>
    <w:rsid w:val="00363032"/>
    <w:rsid w:val="0036331F"/>
    <w:rsid w:val="0036340F"/>
    <w:rsid w:val="00365FD6"/>
    <w:rsid w:val="0036777E"/>
    <w:rsid w:val="003701BD"/>
    <w:rsid w:val="003707CC"/>
    <w:rsid w:val="0037123C"/>
    <w:rsid w:val="0037309F"/>
    <w:rsid w:val="00373201"/>
    <w:rsid w:val="00373C3F"/>
    <w:rsid w:val="00373E37"/>
    <w:rsid w:val="00374426"/>
    <w:rsid w:val="00374832"/>
    <w:rsid w:val="00377FF7"/>
    <w:rsid w:val="00382067"/>
    <w:rsid w:val="003828F5"/>
    <w:rsid w:val="00382A9B"/>
    <w:rsid w:val="00382B4C"/>
    <w:rsid w:val="003845CA"/>
    <w:rsid w:val="0039055A"/>
    <w:rsid w:val="0039077F"/>
    <w:rsid w:val="003915F5"/>
    <w:rsid w:val="003929DA"/>
    <w:rsid w:val="00393446"/>
    <w:rsid w:val="0039461E"/>
    <w:rsid w:val="00395C48"/>
    <w:rsid w:val="003965C1"/>
    <w:rsid w:val="0039686A"/>
    <w:rsid w:val="00397FC6"/>
    <w:rsid w:val="003A009D"/>
    <w:rsid w:val="003A34D1"/>
    <w:rsid w:val="003A3CEC"/>
    <w:rsid w:val="003A3DB5"/>
    <w:rsid w:val="003A4780"/>
    <w:rsid w:val="003A494C"/>
    <w:rsid w:val="003A536E"/>
    <w:rsid w:val="003A6903"/>
    <w:rsid w:val="003A7BF6"/>
    <w:rsid w:val="003A7DC4"/>
    <w:rsid w:val="003B05D2"/>
    <w:rsid w:val="003B1244"/>
    <w:rsid w:val="003B1909"/>
    <w:rsid w:val="003B2373"/>
    <w:rsid w:val="003B2728"/>
    <w:rsid w:val="003B4077"/>
    <w:rsid w:val="003B52FE"/>
    <w:rsid w:val="003B6C62"/>
    <w:rsid w:val="003B732A"/>
    <w:rsid w:val="003B7A94"/>
    <w:rsid w:val="003C24E0"/>
    <w:rsid w:val="003C38FF"/>
    <w:rsid w:val="003C3B4A"/>
    <w:rsid w:val="003C4B98"/>
    <w:rsid w:val="003C4DD3"/>
    <w:rsid w:val="003C544F"/>
    <w:rsid w:val="003C6E54"/>
    <w:rsid w:val="003C7C87"/>
    <w:rsid w:val="003C7EB9"/>
    <w:rsid w:val="003D02D7"/>
    <w:rsid w:val="003D04B2"/>
    <w:rsid w:val="003D1477"/>
    <w:rsid w:val="003D2778"/>
    <w:rsid w:val="003D3FFE"/>
    <w:rsid w:val="003D5027"/>
    <w:rsid w:val="003D5B1B"/>
    <w:rsid w:val="003D5D9D"/>
    <w:rsid w:val="003D5F6B"/>
    <w:rsid w:val="003D6A92"/>
    <w:rsid w:val="003E0453"/>
    <w:rsid w:val="003E0918"/>
    <w:rsid w:val="003E0E65"/>
    <w:rsid w:val="003E2AFC"/>
    <w:rsid w:val="003E2D61"/>
    <w:rsid w:val="003E40F7"/>
    <w:rsid w:val="003E48D0"/>
    <w:rsid w:val="003E605C"/>
    <w:rsid w:val="003E65EB"/>
    <w:rsid w:val="003F0B47"/>
    <w:rsid w:val="003F0E86"/>
    <w:rsid w:val="003F13DC"/>
    <w:rsid w:val="003F1AF5"/>
    <w:rsid w:val="003F2B46"/>
    <w:rsid w:val="003F2C0A"/>
    <w:rsid w:val="003F2C24"/>
    <w:rsid w:val="003F3411"/>
    <w:rsid w:val="003F4913"/>
    <w:rsid w:val="003F53EF"/>
    <w:rsid w:val="003F5F6D"/>
    <w:rsid w:val="003F7217"/>
    <w:rsid w:val="003F726F"/>
    <w:rsid w:val="003F7491"/>
    <w:rsid w:val="003F786E"/>
    <w:rsid w:val="003F7D53"/>
    <w:rsid w:val="00401179"/>
    <w:rsid w:val="00401C04"/>
    <w:rsid w:val="00401C9E"/>
    <w:rsid w:val="00401CC9"/>
    <w:rsid w:val="00403214"/>
    <w:rsid w:val="0040345D"/>
    <w:rsid w:val="00403838"/>
    <w:rsid w:val="004039F5"/>
    <w:rsid w:val="00403C5F"/>
    <w:rsid w:val="00403E13"/>
    <w:rsid w:val="004047F1"/>
    <w:rsid w:val="0040591E"/>
    <w:rsid w:val="00405AA4"/>
    <w:rsid w:val="00405F0E"/>
    <w:rsid w:val="00410C2A"/>
    <w:rsid w:val="0041100F"/>
    <w:rsid w:val="0041381C"/>
    <w:rsid w:val="00414B6C"/>
    <w:rsid w:val="00415158"/>
    <w:rsid w:val="004151D3"/>
    <w:rsid w:val="004157F3"/>
    <w:rsid w:val="00423C9C"/>
    <w:rsid w:val="00426F74"/>
    <w:rsid w:val="00427945"/>
    <w:rsid w:val="004309EA"/>
    <w:rsid w:val="00430E15"/>
    <w:rsid w:val="004314E8"/>
    <w:rsid w:val="00432BF7"/>
    <w:rsid w:val="004354E5"/>
    <w:rsid w:val="00435724"/>
    <w:rsid w:val="00435C47"/>
    <w:rsid w:val="00437402"/>
    <w:rsid w:val="004400FE"/>
    <w:rsid w:val="00440652"/>
    <w:rsid w:val="00440B19"/>
    <w:rsid w:val="00440DEA"/>
    <w:rsid w:val="004410F2"/>
    <w:rsid w:val="00441547"/>
    <w:rsid w:val="00441777"/>
    <w:rsid w:val="004418FB"/>
    <w:rsid w:val="0044367E"/>
    <w:rsid w:val="004448D0"/>
    <w:rsid w:val="004453EA"/>
    <w:rsid w:val="0044609E"/>
    <w:rsid w:val="00447CB0"/>
    <w:rsid w:val="004507C4"/>
    <w:rsid w:val="00450B0B"/>
    <w:rsid w:val="00451683"/>
    <w:rsid w:val="00453033"/>
    <w:rsid w:val="00456254"/>
    <w:rsid w:val="004574B3"/>
    <w:rsid w:val="00460349"/>
    <w:rsid w:val="00461A7C"/>
    <w:rsid w:val="0046295B"/>
    <w:rsid w:val="00463AED"/>
    <w:rsid w:val="004644DC"/>
    <w:rsid w:val="0046496C"/>
    <w:rsid w:val="00465371"/>
    <w:rsid w:val="004653D7"/>
    <w:rsid w:val="004656D2"/>
    <w:rsid w:val="00465845"/>
    <w:rsid w:val="00465ACF"/>
    <w:rsid w:val="004665BA"/>
    <w:rsid w:val="004675B1"/>
    <w:rsid w:val="00471BDD"/>
    <w:rsid w:val="00472EE0"/>
    <w:rsid w:val="0047326E"/>
    <w:rsid w:val="004742E0"/>
    <w:rsid w:val="00475D8E"/>
    <w:rsid w:val="0047638B"/>
    <w:rsid w:val="004770ED"/>
    <w:rsid w:val="004772CC"/>
    <w:rsid w:val="00480229"/>
    <w:rsid w:val="0048083C"/>
    <w:rsid w:val="00481C74"/>
    <w:rsid w:val="00485665"/>
    <w:rsid w:val="00486032"/>
    <w:rsid w:val="00486A6C"/>
    <w:rsid w:val="00486BE4"/>
    <w:rsid w:val="004879C4"/>
    <w:rsid w:val="00490341"/>
    <w:rsid w:val="004908E7"/>
    <w:rsid w:val="00490EE0"/>
    <w:rsid w:val="004921D7"/>
    <w:rsid w:val="004927BF"/>
    <w:rsid w:val="0049341C"/>
    <w:rsid w:val="0049387F"/>
    <w:rsid w:val="004953D9"/>
    <w:rsid w:val="00496743"/>
    <w:rsid w:val="0049674E"/>
    <w:rsid w:val="00496B94"/>
    <w:rsid w:val="00496EE0"/>
    <w:rsid w:val="00497520"/>
    <w:rsid w:val="004A091D"/>
    <w:rsid w:val="004A27C1"/>
    <w:rsid w:val="004A2A43"/>
    <w:rsid w:val="004A2B50"/>
    <w:rsid w:val="004A405F"/>
    <w:rsid w:val="004A48E3"/>
    <w:rsid w:val="004A5423"/>
    <w:rsid w:val="004A6230"/>
    <w:rsid w:val="004A625E"/>
    <w:rsid w:val="004A65D9"/>
    <w:rsid w:val="004A70F6"/>
    <w:rsid w:val="004A79F0"/>
    <w:rsid w:val="004B0BDF"/>
    <w:rsid w:val="004B195F"/>
    <w:rsid w:val="004B2656"/>
    <w:rsid w:val="004B2DC4"/>
    <w:rsid w:val="004C021A"/>
    <w:rsid w:val="004C1BE5"/>
    <w:rsid w:val="004C1EA1"/>
    <w:rsid w:val="004C293A"/>
    <w:rsid w:val="004C360C"/>
    <w:rsid w:val="004C3C13"/>
    <w:rsid w:val="004C7EE6"/>
    <w:rsid w:val="004D0698"/>
    <w:rsid w:val="004D137A"/>
    <w:rsid w:val="004D1474"/>
    <w:rsid w:val="004D1B35"/>
    <w:rsid w:val="004D2422"/>
    <w:rsid w:val="004D24F9"/>
    <w:rsid w:val="004D32EB"/>
    <w:rsid w:val="004D3DAE"/>
    <w:rsid w:val="004D5233"/>
    <w:rsid w:val="004D57BB"/>
    <w:rsid w:val="004D6F8F"/>
    <w:rsid w:val="004D70B8"/>
    <w:rsid w:val="004E18E2"/>
    <w:rsid w:val="004E19FF"/>
    <w:rsid w:val="004E2214"/>
    <w:rsid w:val="004E22D4"/>
    <w:rsid w:val="004E2856"/>
    <w:rsid w:val="004E345C"/>
    <w:rsid w:val="004E4EAC"/>
    <w:rsid w:val="004E5964"/>
    <w:rsid w:val="004E61E8"/>
    <w:rsid w:val="004F07B1"/>
    <w:rsid w:val="004F1245"/>
    <w:rsid w:val="004F42D3"/>
    <w:rsid w:val="004F5115"/>
    <w:rsid w:val="004F6FCF"/>
    <w:rsid w:val="004F7E5D"/>
    <w:rsid w:val="004F7E7F"/>
    <w:rsid w:val="00501129"/>
    <w:rsid w:val="0050281D"/>
    <w:rsid w:val="00503C51"/>
    <w:rsid w:val="0050508C"/>
    <w:rsid w:val="00505169"/>
    <w:rsid w:val="0050647A"/>
    <w:rsid w:val="00506E50"/>
    <w:rsid w:val="00510B0E"/>
    <w:rsid w:val="0051167A"/>
    <w:rsid w:val="00512CB0"/>
    <w:rsid w:val="00512DDC"/>
    <w:rsid w:val="005142F9"/>
    <w:rsid w:val="00514E12"/>
    <w:rsid w:val="00514F75"/>
    <w:rsid w:val="00516345"/>
    <w:rsid w:val="0051639F"/>
    <w:rsid w:val="00516AAF"/>
    <w:rsid w:val="00517A7F"/>
    <w:rsid w:val="00520203"/>
    <w:rsid w:val="00520ACB"/>
    <w:rsid w:val="005216C3"/>
    <w:rsid w:val="00522D8D"/>
    <w:rsid w:val="00523705"/>
    <w:rsid w:val="00523E3D"/>
    <w:rsid w:val="0052477C"/>
    <w:rsid w:val="00524F95"/>
    <w:rsid w:val="0052674A"/>
    <w:rsid w:val="0053007A"/>
    <w:rsid w:val="00530901"/>
    <w:rsid w:val="00530983"/>
    <w:rsid w:val="00530B82"/>
    <w:rsid w:val="005317F4"/>
    <w:rsid w:val="00531FEC"/>
    <w:rsid w:val="005331CD"/>
    <w:rsid w:val="005339EE"/>
    <w:rsid w:val="005342F6"/>
    <w:rsid w:val="00535066"/>
    <w:rsid w:val="005353D2"/>
    <w:rsid w:val="005353F6"/>
    <w:rsid w:val="00537F90"/>
    <w:rsid w:val="00540926"/>
    <w:rsid w:val="00540DAF"/>
    <w:rsid w:val="0054191C"/>
    <w:rsid w:val="00541D85"/>
    <w:rsid w:val="00541F7C"/>
    <w:rsid w:val="00542D4C"/>
    <w:rsid w:val="00545408"/>
    <w:rsid w:val="00545FE1"/>
    <w:rsid w:val="00546780"/>
    <w:rsid w:val="00546DF0"/>
    <w:rsid w:val="005471D6"/>
    <w:rsid w:val="00547697"/>
    <w:rsid w:val="005478AF"/>
    <w:rsid w:val="005507D3"/>
    <w:rsid w:val="00550B9F"/>
    <w:rsid w:val="005512A4"/>
    <w:rsid w:val="0055209B"/>
    <w:rsid w:val="005548AC"/>
    <w:rsid w:val="005557A7"/>
    <w:rsid w:val="00556D34"/>
    <w:rsid w:val="00556FAD"/>
    <w:rsid w:val="00557704"/>
    <w:rsid w:val="00560B54"/>
    <w:rsid w:val="00561072"/>
    <w:rsid w:val="00561556"/>
    <w:rsid w:val="005622E5"/>
    <w:rsid w:val="00562B0E"/>
    <w:rsid w:val="00563AB6"/>
    <w:rsid w:val="00564703"/>
    <w:rsid w:val="0056519F"/>
    <w:rsid w:val="0056550A"/>
    <w:rsid w:val="00565831"/>
    <w:rsid w:val="005700C9"/>
    <w:rsid w:val="0057042F"/>
    <w:rsid w:val="005708FA"/>
    <w:rsid w:val="00570EAD"/>
    <w:rsid w:val="00571537"/>
    <w:rsid w:val="00571CAF"/>
    <w:rsid w:val="005729A5"/>
    <w:rsid w:val="00573C0B"/>
    <w:rsid w:val="0057407D"/>
    <w:rsid w:val="00574511"/>
    <w:rsid w:val="00574799"/>
    <w:rsid w:val="005747AB"/>
    <w:rsid w:val="00575538"/>
    <w:rsid w:val="005759C9"/>
    <w:rsid w:val="005768BE"/>
    <w:rsid w:val="00576C16"/>
    <w:rsid w:val="00577A05"/>
    <w:rsid w:val="005800DD"/>
    <w:rsid w:val="0058021B"/>
    <w:rsid w:val="00580D53"/>
    <w:rsid w:val="00581B6E"/>
    <w:rsid w:val="0058208D"/>
    <w:rsid w:val="005829E6"/>
    <w:rsid w:val="00583F61"/>
    <w:rsid w:val="00583FB8"/>
    <w:rsid w:val="00584E74"/>
    <w:rsid w:val="005864FF"/>
    <w:rsid w:val="005865F9"/>
    <w:rsid w:val="00586C4F"/>
    <w:rsid w:val="00586D41"/>
    <w:rsid w:val="0058797E"/>
    <w:rsid w:val="00587AA6"/>
    <w:rsid w:val="005915C7"/>
    <w:rsid w:val="00591680"/>
    <w:rsid w:val="00591CAB"/>
    <w:rsid w:val="00591E60"/>
    <w:rsid w:val="00592829"/>
    <w:rsid w:val="00592BCA"/>
    <w:rsid w:val="00592C5A"/>
    <w:rsid w:val="005932E4"/>
    <w:rsid w:val="005934F9"/>
    <w:rsid w:val="00593B63"/>
    <w:rsid w:val="00593EF9"/>
    <w:rsid w:val="00596636"/>
    <w:rsid w:val="005A0445"/>
    <w:rsid w:val="005A0530"/>
    <w:rsid w:val="005A0593"/>
    <w:rsid w:val="005A0FE9"/>
    <w:rsid w:val="005A1FEE"/>
    <w:rsid w:val="005A3E82"/>
    <w:rsid w:val="005A4210"/>
    <w:rsid w:val="005A493A"/>
    <w:rsid w:val="005A52A9"/>
    <w:rsid w:val="005A6B7E"/>
    <w:rsid w:val="005A6E98"/>
    <w:rsid w:val="005A7955"/>
    <w:rsid w:val="005B1261"/>
    <w:rsid w:val="005B1A37"/>
    <w:rsid w:val="005B1E8D"/>
    <w:rsid w:val="005B2B28"/>
    <w:rsid w:val="005B2C57"/>
    <w:rsid w:val="005B34E6"/>
    <w:rsid w:val="005B3DB7"/>
    <w:rsid w:val="005B426F"/>
    <w:rsid w:val="005B42E1"/>
    <w:rsid w:val="005B4FC0"/>
    <w:rsid w:val="005B538A"/>
    <w:rsid w:val="005B6740"/>
    <w:rsid w:val="005B7226"/>
    <w:rsid w:val="005B72EE"/>
    <w:rsid w:val="005B78DF"/>
    <w:rsid w:val="005B7AF9"/>
    <w:rsid w:val="005B7BD9"/>
    <w:rsid w:val="005B7C2C"/>
    <w:rsid w:val="005B7DB4"/>
    <w:rsid w:val="005C0624"/>
    <w:rsid w:val="005C084F"/>
    <w:rsid w:val="005C121E"/>
    <w:rsid w:val="005C2598"/>
    <w:rsid w:val="005C3275"/>
    <w:rsid w:val="005C45A8"/>
    <w:rsid w:val="005C5A3B"/>
    <w:rsid w:val="005C5BC9"/>
    <w:rsid w:val="005C698A"/>
    <w:rsid w:val="005C7513"/>
    <w:rsid w:val="005C7981"/>
    <w:rsid w:val="005D07D4"/>
    <w:rsid w:val="005D12BB"/>
    <w:rsid w:val="005D1FFD"/>
    <w:rsid w:val="005D561B"/>
    <w:rsid w:val="005D5699"/>
    <w:rsid w:val="005D74AD"/>
    <w:rsid w:val="005E0827"/>
    <w:rsid w:val="005E0844"/>
    <w:rsid w:val="005E2EF7"/>
    <w:rsid w:val="005E3F93"/>
    <w:rsid w:val="005E486C"/>
    <w:rsid w:val="005E5089"/>
    <w:rsid w:val="005E607C"/>
    <w:rsid w:val="005E66A4"/>
    <w:rsid w:val="005E6D2A"/>
    <w:rsid w:val="005E7893"/>
    <w:rsid w:val="005E7D2C"/>
    <w:rsid w:val="005F1ABB"/>
    <w:rsid w:val="005F1E4C"/>
    <w:rsid w:val="005F2B97"/>
    <w:rsid w:val="005F2C80"/>
    <w:rsid w:val="005F3EB3"/>
    <w:rsid w:val="005F3FDE"/>
    <w:rsid w:val="005F5464"/>
    <w:rsid w:val="005F5580"/>
    <w:rsid w:val="005F5FB8"/>
    <w:rsid w:val="005F7BD2"/>
    <w:rsid w:val="00601418"/>
    <w:rsid w:val="006022D8"/>
    <w:rsid w:val="006036F0"/>
    <w:rsid w:val="00603B6E"/>
    <w:rsid w:val="00603E60"/>
    <w:rsid w:val="006043AB"/>
    <w:rsid w:val="00605B2A"/>
    <w:rsid w:val="006068B0"/>
    <w:rsid w:val="00612542"/>
    <w:rsid w:val="00615A93"/>
    <w:rsid w:val="00617F4C"/>
    <w:rsid w:val="006203C0"/>
    <w:rsid w:val="006208CE"/>
    <w:rsid w:val="00620C28"/>
    <w:rsid w:val="00624311"/>
    <w:rsid w:val="00627168"/>
    <w:rsid w:val="0063001B"/>
    <w:rsid w:val="00630393"/>
    <w:rsid w:val="00630641"/>
    <w:rsid w:val="0063094F"/>
    <w:rsid w:val="006309EB"/>
    <w:rsid w:val="00630B90"/>
    <w:rsid w:val="00631994"/>
    <w:rsid w:val="00631B62"/>
    <w:rsid w:val="006321E1"/>
    <w:rsid w:val="00632785"/>
    <w:rsid w:val="00632D2E"/>
    <w:rsid w:val="00633BCA"/>
    <w:rsid w:val="00633D21"/>
    <w:rsid w:val="006350C4"/>
    <w:rsid w:val="00635E7C"/>
    <w:rsid w:val="0063697D"/>
    <w:rsid w:val="00640125"/>
    <w:rsid w:val="00640E88"/>
    <w:rsid w:val="0064159D"/>
    <w:rsid w:val="00643BA4"/>
    <w:rsid w:val="00643EDF"/>
    <w:rsid w:val="0064445A"/>
    <w:rsid w:val="00644685"/>
    <w:rsid w:val="006536D8"/>
    <w:rsid w:val="00653839"/>
    <w:rsid w:val="006538BB"/>
    <w:rsid w:val="00653C60"/>
    <w:rsid w:val="006541CA"/>
    <w:rsid w:val="0065481F"/>
    <w:rsid w:val="00654903"/>
    <w:rsid w:val="00655E81"/>
    <w:rsid w:val="00656341"/>
    <w:rsid w:val="00656EEE"/>
    <w:rsid w:val="006605F9"/>
    <w:rsid w:val="006608B9"/>
    <w:rsid w:val="00661B01"/>
    <w:rsid w:val="00661C4D"/>
    <w:rsid w:val="00662C11"/>
    <w:rsid w:val="00664095"/>
    <w:rsid w:val="006655C4"/>
    <w:rsid w:val="0066562B"/>
    <w:rsid w:val="00667E2A"/>
    <w:rsid w:val="00670386"/>
    <w:rsid w:val="00670BA9"/>
    <w:rsid w:val="006710DA"/>
    <w:rsid w:val="006737E5"/>
    <w:rsid w:val="006765B3"/>
    <w:rsid w:val="00676CD6"/>
    <w:rsid w:val="0067712C"/>
    <w:rsid w:val="006800CE"/>
    <w:rsid w:val="00680AB1"/>
    <w:rsid w:val="006845E3"/>
    <w:rsid w:val="00684B78"/>
    <w:rsid w:val="006853E4"/>
    <w:rsid w:val="006866A9"/>
    <w:rsid w:val="00687F7A"/>
    <w:rsid w:val="00693665"/>
    <w:rsid w:val="00695212"/>
    <w:rsid w:val="006958C7"/>
    <w:rsid w:val="0069792D"/>
    <w:rsid w:val="006A3478"/>
    <w:rsid w:val="006A47FA"/>
    <w:rsid w:val="006A4812"/>
    <w:rsid w:val="006A5A38"/>
    <w:rsid w:val="006A608B"/>
    <w:rsid w:val="006A6DF2"/>
    <w:rsid w:val="006B0A2D"/>
    <w:rsid w:val="006B193B"/>
    <w:rsid w:val="006B2B25"/>
    <w:rsid w:val="006B36BA"/>
    <w:rsid w:val="006B69E9"/>
    <w:rsid w:val="006B6B97"/>
    <w:rsid w:val="006B716F"/>
    <w:rsid w:val="006C0C63"/>
    <w:rsid w:val="006C0D42"/>
    <w:rsid w:val="006C0F25"/>
    <w:rsid w:val="006C11F0"/>
    <w:rsid w:val="006C1C65"/>
    <w:rsid w:val="006C2C04"/>
    <w:rsid w:val="006C3E15"/>
    <w:rsid w:val="006C5632"/>
    <w:rsid w:val="006C57E6"/>
    <w:rsid w:val="006C58C0"/>
    <w:rsid w:val="006C69E1"/>
    <w:rsid w:val="006C7479"/>
    <w:rsid w:val="006C79CB"/>
    <w:rsid w:val="006D11D3"/>
    <w:rsid w:val="006D2899"/>
    <w:rsid w:val="006D3907"/>
    <w:rsid w:val="006D3B95"/>
    <w:rsid w:val="006D4672"/>
    <w:rsid w:val="006D539E"/>
    <w:rsid w:val="006D57CB"/>
    <w:rsid w:val="006D5EB2"/>
    <w:rsid w:val="006D5F02"/>
    <w:rsid w:val="006D7568"/>
    <w:rsid w:val="006D7729"/>
    <w:rsid w:val="006E0396"/>
    <w:rsid w:val="006E07D0"/>
    <w:rsid w:val="006E0C46"/>
    <w:rsid w:val="006E12FE"/>
    <w:rsid w:val="006E140D"/>
    <w:rsid w:val="006E1825"/>
    <w:rsid w:val="006E29AF"/>
    <w:rsid w:val="006E2CDF"/>
    <w:rsid w:val="006E306B"/>
    <w:rsid w:val="006E47D9"/>
    <w:rsid w:val="006E4C27"/>
    <w:rsid w:val="006E6C29"/>
    <w:rsid w:val="006F1AAF"/>
    <w:rsid w:val="006F260F"/>
    <w:rsid w:val="006F3A1D"/>
    <w:rsid w:val="006F4DED"/>
    <w:rsid w:val="006F5AD0"/>
    <w:rsid w:val="006F7A48"/>
    <w:rsid w:val="006F7F1B"/>
    <w:rsid w:val="00700D7D"/>
    <w:rsid w:val="007037A4"/>
    <w:rsid w:val="007042AA"/>
    <w:rsid w:val="00704A37"/>
    <w:rsid w:val="00710964"/>
    <w:rsid w:val="00711CC8"/>
    <w:rsid w:val="00713F34"/>
    <w:rsid w:val="00714BFA"/>
    <w:rsid w:val="00715708"/>
    <w:rsid w:val="00715C3E"/>
    <w:rsid w:val="00715FBA"/>
    <w:rsid w:val="007161E5"/>
    <w:rsid w:val="00716DAE"/>
    <w:rsid w:val="00716E38"/>
    <w:rsid w:val="0072123B"/>
    <w:rsid w:val="007221E1"/>
    <w:rsid w:val="00723447"/>
    <w:rsid w:val="007236E0"/>
    <w:rsid w:val="0072416D"/>
    <w:rsid w:val="00724CFF"/>
    <w:rsid w:val="00725403"/>
    <w:rsid w:val="007264DA"/>
    <w:rsid w:val="0073007A"/>
    <w:rsid w:val="0073184A"/>
    <w:rsid w:val="0073185F"/>
    <w:rsid w:val="007325E6"/>
    <w:rsid w:val="00732655"/>
    <w:rsid w:val="00733686"/>
    <w:rsid w:val="00735AFE"/>
    <w:rsid w:val="007371A9"/>
    <w:rsid w:val="00741BBD"/>
    <w:rsid w:val="00742E9B"/>
    <w:rsid w:val="007432F8"/>
    <w:rsid w:val="0074431F"/>
    <w:rsid w:val="007446C0"/>
    <w:rsid w:val="00745026"/>
    <w:rsid w:val="007464BB"/>
    <w:rsid w:val="00747D99"/>
    <w:rsid w:val="00747F26"/>
    <w:rsid w:val="0075047D"/>
    <w:rsid w:val="00750767"/>
    <w:rsid w:val="00750A82"/>
    <w:rsid w:val="00750CF3"/>
    <w:rsid w:val="007515B3"/>
    <w:rsid w:val="00753149"/>
    <w:rsid w:val="007532D5"/>
    <w:rsid w:val="007535E2"/>
    <w:rsid w:val="007540FB"/>
    <w:rsid w:val="00755430"/>
    <w:rsid w:val="007560B3"/>
    <w:rsid w:val="00756DE7"/>
    <w:rsid w:val="0075730B"/>
    <w:rsid w:val="00757E55"/>
    <w:rsid w:val="00757FA6"/>
    <w:rsid w:val="00763486"/>
    <w:rsid w:val="007639FF"/>
    <w:rsid w:val="0076583D"/>
    <w:rsid w:val="007660EC"/>
    <w:rsid w:val="007665A4"/>
    <w:rsid w:val="007676EF"/>
    <w:rsid w:val="0077032B"/>
    <w:rsid w:val="0077058C"/>
    <w:rsid w:val="00770F1D"/>
    <w:rsid w:val="00771276"/>
    <w:rsid w:val="00772A8E"/>
    <w:rsid w:val="00772D40"/>
    <w:rsid w:val="00774E9F"/>
    <w:rsid w:val="00780A38"/>
    <w:rsid w:val="00781915"/>
    <w:rsid w:val="007827AF"/>
    <w:rsid w:val="007829B1"/>
    <w:rsid w:val="007842EF"/>
    <w:rsid w:val="007845F8"/>
    <w:rsid w:val="00784925"/>
    <w:rsid w:val="0078496D"/>
    <w:rsid w:val="007878BC"/>
    <w:rsid w:val="00787E78"/>
    <w:rsid w:val="0079158C"/>
    <w:rsid w:val="00792A01"/>
    <w:rsid w:val="007936E8"/>
    <w:rsid w:val="00793D8B"/>
    <w:rsid w:val="00794600"/>
    <w:rsid w:val="00794DC4"/>
    <w:rsid w:val="00794F41"/>
    <w:rsid w:val="00796593"/>
    <w:rsid w:val="00797147"/>
    <w:rsid w:val="007A39EF"/>
    <w:rsid w:val="007A44E5"/>
    <w:rsid w:val="007A5A1E"/>
    <w:rsid w:val="007A5EB4"/>
    <w:rsid w:val="007A6E91"/>
    <w:rsid w:val="007A7CE7"/>
    <w:rsid w:val="007B355A"/>
    <w:rsid w:val="007B35B0"/>
    <w:rsid w:val="007B3FF2"/>
    <w:rsid w:val="007B4517"/>
    <w:rsid w:val="007B6DA6"/>
    <w:rsid w:val="007B6ED4"/>
    <w:rsid w:val="007C0BBF"/>
    <w:rsid w:val="007C1108"/>
    <w:rsid w:val="007C16CD"/>
    <w:rsid w:val="007C1F9F"/>
    <w:rsid w:val="007C44B8"/>
    <w:rsid w:val="007C5690"/>
    <w:rsid w:val="007C69E3"/>
    <w:rsid w:val="007C6B29"/>
    <w:rsid w:val="007C73BE"/>
    <w:rsid w:val="007C7777"/>
    <w:rsid w:val="007C77CA"/>
    <w:rsid w:val="007D131D"/>
    <w:rsid w:val="007D19ED"/>
    <w:rsid w:val="007D2ABE"/>
    <w:rsid w:val="007D302E"/>
    <w:rsid w:val="007D3936"/>
    <w:rsid w:val="007D393C"/>
    <w:rsid w:val="007D4475"/>
    <w:rsid w:val="007D4AA7"/>
    <w:rsid w:val="007D4D7E"/>
    <w:rsid w:val="007D6C6D"/>
    <w:rsid w:val="007D6DDE"/>
    <w:rsid w:val="007D6F1C"/>
    <w:rsid w:val="007D7405"/>
    <w:rsid w:val="007E0042"/>
    <w:rsid w:val="007E2BF8"/>
    <w:rsid w:val="007E34E0"/>
    <w:rsid w:val="007E353D"/>
    <w:rsid w:val="007E402E"/>
    <w:rsid w:val="007E5C9B"/>
    <w:rsid w:val="007E5D67"/>
    <w:rsid w:val="007E6FBC"/>
    <w:rsid w:val="007E72AF"/>
    <w:rsid w:val="007F06D4"/>
    <w:rsid w:val="007F1004"/>
    <w:rsid w:val="007F16CF"/>
    <w:rsid w:val="007F1ACF"/>
    <w:rsid w:val="007F2552"/>
    <w:rsid w:val="007F2C64"/>
    <w:rsid w:val="007F2D7F"/>
    <w:rsid w:val="007F2F71"/>
    <w:rsid w:val="007F304A"/>
    <w:rsid w:val="007F38FF"/>
    <w:rsid w:val="007F4536"/>
    <w:rsid w:val="007F5F27"/>
    <w:rsid w:val="007F71D3"/>
    <w:rsid w:val="007F7634"/>
    <w:rsid w:val="007F796E"/>
    <w:rsid w:val="00801A5A"/>
    <w:rsid w:val="00801BB1"/>
    <w:rsid w:val="00803AF4"/>
    <w:rsid w:val="0080434E"/>
    <w:rsid w:val="008044BC"/>
    <w:rsid w:val="00805A6C"/>
    <w:rsid w:val="00811A5D"/>
    <w:rsid w:val="00811BAA"/>
    <w:rsid w:val="00812268"/>
    <w:rsid w:val="00813E35"/>
    <w:rsid w:val="00814460"/>
    <w:rsid w:val="0081611C"/>
    <w:rsid w:val="00816377"/>
    <w:rsid w:val="0081683E"/>
    <w:rsid w:val="008200A2"/>
    <w:rsid w:val="008204E1"/>
    <w:rsid w:val="0082154C"/>
    <w:rsid w:val="0082371F"/>
    <w:rsid w:val="00824F46"/>
    <w:rsid w:val="00825419"/>
    <w:rsid w:val="00825DCE"/>
    <w:rsid w:val="00827FF4"/>
    <w:rsid w:val="00830021"/>
    <w:rsid w:val="00833C54"/>
    <w:rsid w:val="008344BB"/>
    <w:rsid w:val="0083704C"/>
    <w:rsid w:val="00837FE2"/>
    <w:rsid w:val="008432DB"/>
    <w:rsid w:val="0084546C"/>
    <w:rsid w:val="00845CCE"/>
    <w:rsid w:val="00847014"/>
    <w:rsid w:val="008475F9"/>
    <w:rsid w:val="008509ED"/>
    <w:rsid w:val="00851985"/>
    <w:rsid w:val="00853C2E"/>
    <w:rsid w:val="00855440"/>
    <w:rsid w:val="00855672"/>
    <w:rsid w:val="0085598A"/>
    <w:rsid w:val="00855EDE"/>
    <w:rsid w:val="0085625F"/>
    <w:rsid w:val="008577C9"/>
    <w:rsid w:val="00857DA6"/>
    <w:rsid w:val="008606A7"/>
    <w:rsid w:val="00861058"/>
    <w:rsid w:val="0086189F"/>
    <w:rsid w:val="00862AFE"/>
    <w:rsid w:val="008652BE"/>
    <w:rsid w:val="00865B09"/>
    <w:rsid w:val="008662CF"/>
    <w:rsid w:val="00866DB8"/>
    <w:rsid w:val="00866E4D"/>
    <w:rsid w:val="0086714C"/>
    <w:rsid w:val="0087329D"/>
    <w:rsid w:val="00873CE9"/>
    <w:rsid w:val="00874EBA"/>
    <w:rsid w:val="0087502F"/>
    <w:rsid w:val="00875DE4"/>
    <w:rsid w:val="00877BF3"/>
    <w:rsid w:val="00880BC4"/>
    <w:rsid w:val="00881CB2"/>
    <w:rsid w:val="00882EA6"/>
    <w:rsid w:val="00883413"/>
    <w:rsid w:val="00883711"/>
    <w:rsid w:val="0088388A"/>
    <w:rsid w:val="00884CC4"/>
    <w:rsid w:val="00890682"/>
    <w:rsid w:val="008917AB"/>
    <w:rsid w:val="008918DA"/>
    <w:rsid w:val="00892DF1"/>
    <w:rsid w:val="00893455"/>
    <w:rsid w:val="00893747"/>
    <w:rsid w:val="00894AE2"/>
    <w:rsid w:val="00895A28"/>
    <w:rsid w:val="00895E68"/>
    <w:rsid w:val="00896374"/>
    <w:rsid w:val="008A1858"/>
    <w:rsid w:val="008A2704"/>
    <w:rsid w:val="008A27F1"/>
    <w:rsid w:val="008A3414"/>
    <w:rsid w:val="008A3D70"/>
    <w:rsid w:val="008A3E1F"/>
    <w:rsid w:val="008A4573"/>
    <w:rsid w:val="008A4AB6"/>
    <w:rsid w:val="008A4F76"/>
    <w:rsid w:val="008A5E22"/>
    <w:rsid w:val="008B020E"/>
    <w:rsid w:val="008B0DA5"/>
    <w:rsid w:val="008B1A6B"/>
    <w:rsid w:val="008B3553"/>
    <w:rsid w:val="008B58FF"/>
    <w:rsid w:val="008C06A3"/>
    <w:rsid w:val="008C156F"/>
    <w:rsid w:val="008C1BEE"/>
    <w:rsid w:val="008C2F8C"/>
    <w:rsid w:val="008C312D"/>
    <w:rsid w:val="008C40CD"/>
    <w:rsid w:val="008C4B82"/>
    <w:rsid w:val="008C5C82"/>
    <w:rsid w:val="008C724A"/>
    <w:rsid w:val="008C7849"/>
    <w:rsid w:val="008C79F2"/>
    <w:rsid w:val="008D05CF"/>
    <w:rsid w:val="008D2499"/>
    <w:rsid w:val="008D251A"/>
    <w:rsid w:val="008D251E"/>
    <w:rsid w:val="008D2612"/>
    <w:rsid w:val="008D3B7A"/>
    <w:rsid w:val="008D4406"/>
    <w:rsid w:val="008D46A1"/>
    <w:rsid w:val="008D79CB"/>
    <w:rsid w:val="008E08C1"/>
    <w:rsid w:val="008E0D3C"/>
    <w:rsid w:val="008E0FB5"/>
    <w:rsid w:val="008E1F49"/>
    <w:rsid w:val="008E2E80"/>
    <w:rsid w:val="008E357E"/>
    <w:rsid w:val="008E3A6A"/>
    <w:rsid w:val="008E4127"/>
    <w:rsid w:val="008E4EDF"/>
    <w:rsid w:val="008E66F2"/>
    <w:rsid w:val="008E6BF0"/>
    <w:rsid w:val="008E6C04"/>
    <w:rsid w:val="008E6D09"/>
    <w:rsid w:val="008F0A89"/>
    <w:rsid w:val="008F1053"/>
    <w:rsid w:val="008F18FC"/>
    <w:rsid w:val="008F1AE3"/>
    <w:rsid w:val="008F1BE6"/>
    <w:rsid w:val="008F3321"/>
    <w:rsid w:val="008F3FB2"/>
    <w:rsid w:val="008F45F1"/>
    <w:rsid w:val="008F57E6"/>
    <w:rsid w:val="008F60CB"/>
    <w:rsid w:val="008F6478"/>
    <w:rsid w:val="008F6B8F"/>
    <w:rsid w:val="008F6C00"/>
    <w:rsid w:val="008F7B12"/>
    <w:rsid w:val="00900EEB"/>
    <w:rsid w:val="00901C80"/>
    <w:rsid w:val="00901C81"/>
    <w:rsid w:val="00902EED"/>
    <w:rsid w:val="00904091"/>
    <w:rsid w:val="0090432A"/>
    <w:rsid w:val="009043A4"/>
    <w:rsid w:val="009060A5"/>
    <w:rsid w:val="0090667F"/>
    <w:rsid w:val="00906A73"/>
    <w:rsid w:val="00906C0D"/>
    <w:rsid w:val="009074A5"/>
    <w:rsid w:val="00907528"/>
    <w:rsid w:val="00907C98"/>
    <w:rsid w:val="00910AC2"/>
    <w:rsid w:val="009112F3"/>
    <w:rsid w:val="0091205A"/>
    <w:rsid w:val="009122ED"/>
    <w:rsid w:val="0091384D"/>
    <w:rsid w:val="00913A6F"/>
    <w:rsid w:val="00917D03"/>
    <w:rsid w:val="00923EC8"/>
    <w:rsid w:val="0092457D"/>
    <w:rsid w:val="00924A03"/>
    <w:rsid w:val="0092587B"/>
    <w:rsid w:val="009258D1"/>
    <w:rsid w:val="00926078"/>
    <w:rsid w:val="00927A1F"/>
    <w:rsid w:val="00927AB1"/>
    <w:rsid w:val="00927F21"/>
    <w:rsid w:val="0093051F"/>
    <w:rsid w:val="009309E5"/>
    <w:rsid w:val="00930FDA"/>
    <w:rsid w:val="00931852"/>
    <w:rsid w:val="00931EEE"/>
    <w:rsid w:val="0093217F"/>
    <w:rsid w:val="00932AF8"/>
    <w:rsid w:val="009331FF"/>
    <w:rsid w:val="009343A0"/>
    <w:rsid w:val="00936CC9"/>
    <w:rsid w:val="00936DB6"/>
    <w:rsid w:val="009372D8"/>
    <w:rsid w:val="0093792C"/>
    <w:rsid w:val="00937D43"/>
    <w:rsid w:val="00940D27"/>
    <w:rsid w:val="00941010"/>
    <w:rsid w:val="00946B91"/>
    <w:rsid w:val="00947545"/>
    <w:rsid w:val="0094758F"/>
    <w:rsid w:val="00950873"/>
    <w:rsid w:val="0095118C"/>
    <w:rsid w:val="00952375"/>
    <w:rsid w:val="00953342"/>
    <w:rsid w:val="00953D18"/>
    <w:rsid w:val="00954470"/>
    <w:rsid w:val="00954694"/>
    <w:rsid w:val="00955BC7"/>
    <w:rsid w:val="00960867"/>
    <w:rsid w:val="00960C85"/>
    <w:rsid w:val="00960DFC"/>
    <w:rsid w:val="0096329E"/>
    <w:rsid w:val="009633CC"/>
    <w:rsid w:val="00965C1D"/>
    <w:rsid w:val="00967495"/>
    <w:rsid w:val="00967FA0"/>
    <w:rsid w:val="009708AC"/>
    <w:rsid w:val="00970E4F"/>
    <w:rsid w:val="0097281C"/>
    <w:rsid w:val="00972F6B"/>
    <w:rsid w:val="009732D8"/>
    <w:rsid w:val="00973C5A"/>
    <w:rsid w:val="00974B4E"/>
    <w:rsid w:val="00974BB4"/>
    <w:rsid w:val="00975B9E"/>
    <w:rsid w:val="00976236"/>
    <w:rsid w:val="00976570"/>
    <w:rsid w:val="00976E40"/>
    <w:rsid w:val="009778E4"/>
    <w:rsid w:val="00980276"/>
    <w:rsid w:val="0098097A"/>
    <w:rsid w:val="00981318"/>
    <w:rsid w:val="0098148E"/>
    <w:rsid w:val="00982CAF"/>
    <w:rsid w:val="0098600C"/>
    <w:rsid w:val="009866B3"/>
    <w:rsid w:val="00986ECD"/>
    <w:rsid w:val="00987CE8"/>
    <w:rsid w:val="00987F90"/>
    <w:rsid w:val="0099019E"/>
    <w:rsid w:val="00992CF2"/>
    <w:rsid w:val="0099330D"/>
    <w:rsid w:val="00993872"/>
    <w:rsid w:val="00993B28"/>
    <w:rsid w:val="00993DA0"/>
    <w:rsid w:val="009947A6"/>
    <w:rsid w:val="00994DF6"/>
    <w:rsid w:val="0099501E"/>
    <w:rsid w:val="0099640A"/>
    <w:rsid w:val="009975A2"/>
    <w:rsid w:val="009975F7"/>
    <w:rsid w:val="00997C4E"/>
    <w:rsid w:val="009A026E"/>
    <w:rsid w:val="009A0E53"/>
    <w:rsid w:val="009A172C"/>
    <w:rsid w:val="009A258D"/>
    <w:rsid w:val="009A2F9B"/>
    <w:rsid w:val="009A35E2"/>
    <w:rsid w:val="009A387F"/>
    <w:rsid w:val="009A47A9"/>
    <w:rsid w:val="009A4842"/>
    <w:rsid w:val="009A54FE"/>
    <w:rsid w:val="009A587D"/>
    <w:rsid w:val="009A7049"/>
    <w:rsid w:val="009A7A61"/>
    <w:rsid w:val="009B0037"/>
    <w:rsid w:val="009B0D65"/>
    <w:rsid w:val="009B0F63"/>
    <w:rsid w:val="009B11A0"/>
    <w:rsid w:val="009B127D"/>
    <w:rsid w:val="009B1499"/>
    <w:rsid w:val="009B17FE"/>
    <w:rsid w:val="009B2D76"/>
    <w:rsid w:val="009B4F70"/>
    <w:rsid w:val="009B557F"/>
    <w:rsid w:val="009B5915"/>
    <w:rsid w:val="009B59FD"/>
    <w:rsid w:val="009B72DF"/>
    <w:rsid w:val="009B7C56"/>
    <w:rsid w:val="009B7FDA"/>
    <w:rsid w:val="009C1870"/>
    <w:rsid w:val="009C2B2F"/>
    <w:rsid w:val="009C3519"/>
    <w:rsid w:val="009D0848"/>
    <w:rsid w:val="009D1705"/>
    <w:rsid w:val="009D19CD"/>
    <w:rsid w:val="009D2402"/>
    <w:rsid w:val="009D373C"/>
    <w:rsid w:val="009D466C"/>
    <w:rsid w:val="009D5289"/>
    <w:rsid w:val="009D5336"/>
    <w:rsid w:val="009E218E"/>
    <w:rsid w:val="009E693F"/>
    <w:rsid w:val="009E779A"/>
    <w:rsid w:val="009E7B0A"/>
    <w:rsid w:val="009F0B7C"/>
    <w:rsid w:val="009F0DEF"/>
    <w:rsid w:val="009F26E3"/>
    <w:rsid w:val="009F2B04"/>
    <w:rsid w:val="009F3613"/>
    <w:rsid w:val="009F4808"/>
    <w:rsid w:val="009F62BA"/>
    <w:rsid w:val="009F74B3"/>
    <w:rsid w:val="00A0092C"/>
    <w:rsid w:val="00A01C6C"/>
    <w:rsid w:val="00A02B2F"/>
    <w:rsid w:val="00A030E4"/>
    <w:rsid w:val="00A031DC"/>
    <w:rsid w:val="00A0373D"/>
    <w:rsid w:val="00A04F47"/>
    <w:rsid w:val="00A05B52"/>
    <w:rsid w:val="00A06E75"/>
    <w:rsid w:val="00A0782A"/>
    <w:rsid w:val="00A078A2"/>
    <w:rsid w:val="00A07C27"/>
    <w:rsid w:val="00A10791"/>
    <w:rsid w:val="00A114A1"/>
    <w:rsid w:val="00A11C9F"/>
    <w:rsid w:val="00A127AD"/>
    <w:rsid w:val="00A12EB5"/>
    <w:rsid w:val="00A132B8"/>
    <w:rsid w:val="00A13BB6"/>
    <w:rsid w:val="00A145AB"/>
    <w:rsid w:val="00A15E92"/>
    <w:rsid w:val="00A206AE"/>
    <w:rsid w:val="00A20BA2"/>
    <w:rsid w:val="00A20D84"/>
    <w:rsid w:val="00A21C5C"/>
    <w:rsid w:val="00A24015"/>
    <w:rsid w:val="00A24BB0"/>
    <w:rsid w:val="00A257C2"/>
    <w:rsid w:val="00A27267"/>
    <w:rsid w:val="00A3035E"/>
    <w:rsid w:val="00A317C5"/>
    <w:rsid w:val="00A31B11"/>
    <w:rsid w:val="00A31CE6"/>
    <w:rsid w:val="00A3226D"/>
    <w:rsid w:val="00A32D67"/>
    <w:rsid w:val="00A34497"/>
    <w:rsid w:val="00A36CE0"/>
    <w:rsid w:val="00A372B3"/>
    <w:rsid w:val="00A37A4E"/>
    <w:rsid w:val="00A4134F"/>
    <w:rsid w:val="00A414B6"/>
    <w:rsid w:val="00A44E18"/>
    <w:rsid w:val="00A44FB5"/>
    <w:rsid w:val="00A478D0"/>
    <w:rsid w:val="00A47CE3"/>
    <w:rsid w:val="00A47E37"/>
    <w:rsid w:val="00A5199B"/>
    <w:rsid w:val="00A52BAF"/>
    <w:rsid w:val="00A52F13"/>
    <w:rsid w:val="00A54E55"/>
    <w:rsid w:val="00A556D2"/>
    <w:rsid w:val="00A572A9"/>
    <w:rsid w:val="00A60D39"/>
    <w:rsid w:val="00A60E44"/>
    <w:rsid w:val="00A6165E"/>
    <w:rsid w:val="00A6333F"/>
    <w:rsid w:val="00A634F9"/>
    <w:rsid w:val="00A63757"/>
    <w:rsid w:val="00A64F5E"/>
    <w:rsid w:val="00A657A5"/>
    <w:rsid w:val="00A664BC"/>
    <w:rsid w:val="00A66C92"/>
    <w:rsid w:val="00A70C38"/>
    <w:rsid w:val="00A711CD"/>
    <w:rsid w:val="00A7163F"/>
    <w:rsid w:val="00A718F2"/>
    <w:rsid w:val="00A7266E"/>
    <w:rsid w:val="00A731EB"/>
    <w:rsid w:val="00A752B4"/>
    <w:rsid w:val="00A7537E"/>
    <w:rsid w:val="00A76731"/>
    <w:rsid w:val="00A76CE5"/>
    <w:rsid w:val="00A7701D"/>
    <w:rsid w:val="00A770BF"/>
    <w:rsid w:val="00A77F16"/>
    <w:rsid w:val="00A8028B"/>
    <w:rsid w:val="00A81B0E"/>
    <w:rsid w:val="00A82348"/>
    <w:rsid w:val="00A83396"/>
    <w:rsid w:val="00A83652"/>
    <w:rsid w:val="00A839EE"/>
    <w:rsid w:val="00A84762"/>
    <w:rsid w:val="00A848A3"/>
    <w:rsid w:val="00A861DE"/>
    <w:rsid w:val="00A86BEE"/>
    <w:rsid w:val="00A90667"/>
    <w:rsid w:val="00A9392C"/>
    <w:rsid w:val="00A95D9D"/>
    <w:rsid w:val="00A9638A"/>
    <w:rsid w:val="00A97F2F"/>
    <w:rsid w:val="00AA0A9F"/>
    <w:rsid w:val="00AA108C"/>
    <w:rsid w:val="00AA3388"/>
    <w:rsid w:val="00AA3E98"/>
    <w:rsid w:val="00AA3F1F"/>
    <w:rsid w:val="00AA573E"/>
    <w:rsid w:val="00AA69FF"/>
    <w:rsid w:val="00AA755C"/>
    <w:rsid w:val="00AA7690"/>
    <w:rsid w:val="00AB047F"/>
    <w:rsid w:val="00AB134D"/>
    <w:rsid w:val="00AB1D54"/>
    <w:rsid w:val="00AB2118"/>
    <w:rsid w:val="00AB29AF"/>
    <w:rsid w:val="00AB2CD2"/>
    <w:rsid w:val="00AB3457"/>
    <w:rsid w:val="00AB354E"/>
    <w:rsid w:val="00AB47EC"/>
    <w:rsid w:val="00AB6DE8"/>
    <w:rsid w:val="00AB79A9"/>
    <w:rsid w:val="00AC16DE"/>
    <w:rsid w:val="00AC2CF7"/>
    <w:rsid w:val="00AC2D87"/>
    <w:rsid w:val="00AC3A5D"/>
    <w:rsid w:val="00AC4077"/>
    <w:rsid w:val="00AC4BCE"/>
    <w:rsid w:val="00AC53EA"/>
    <w:rsid w:val="00AC56AA"/>
    <w:rsid w:val="00AC74A7"/>
    <w:rsid w:val="00AC750B"/>
    <w:rsid w:val="00AC7BC1"/>
    <w:rsid w:val="00AC7E37"/>
    <w:rsid w:val="00AD1C59"/>
    <w:rsid w:val="00AD2E5A"/>
    <w:rsid w:val="00AD30D0"/>
    <w:rsid w:val="00AD4146"/>
    <w:rsid w:val="00AD42B9"/>
    <w:rsid w:val="00AD530B"/>
    <w:rsid w:val="00AD5CEC"/>
    <w:rsid w:val="00AD7651"/>
    <w:rsid w:val="00AE04CE"/>
    <w:rsid w:val="00AE0ABF"/>
    <w:rsid w:val="00AE0B2A"/>
    <w:rsid w:val="00AE1110"/>
    <w:rsid w:val="00AE1E67"/>
    <w:rsid w:val="00AE3412"/>
    <w:rsid w:val="00AE3E92"/>
    <w:rsid w:val="00AE4262"/>
    <w:rsid w:val="00AE7757"/>
    <w:rsid w:val="00AF0FC5"/>
    <w:rsid w:val="00AF111C"/>
    <w:rsid w:val="00AF1AB0"/>
    <w:rsid w:val="00AF2002"/>
    <w:rsid w:val="00AF2422"/>
    <w:rsid w:val="00AF24C2"/>
    <w:rsid w:val="00AF2735"/>
    <w:rsid w:val="00AF37AF"/>
    <w:rsid w:val="00AF37DB"/>
    <w:rsid w:val="00AF3B7F"/>
    <w:rsid w:val="00AF3E06"/>
    <w:rsid w:val="00AF5125"/>
    <w:rsid w:val="00AF5175"/>
    <w:rsid w:val="00AF5C74"/>
    <w:rsid w:val="00B00766"/>
    <w:rsid w:val="00B01730"/>
    <w:rsid w:val="00B01CCC"/>
    <w:rsid w:val="00B032F6"/>
    <w:rsid w:val="00B0397D"/>
    <w:rsid w:val="00B04255"/>
    <w:rsid w:val="00B05BBA"/>
    <w:rsid w:val="00B05E4C"/>
    <w:rsid w:val="00B05EB0"/>
    <w:rsid w:val="00B061D2"/>
    <w:rsid w:val="00B07BCC"/>
    <w:rsid w:val="00B07F7C"/>
    <w:rsid w:val="00B07FEC"/>
    <w:rsid w:val="00B10342"/>
    <w:rsid w:val="00B11283"/>
    <w:rsid w:val="00B11C85"/>
    <w:rsid w:val="00B12865"/>
    <w:rsid w:val="00B12D44"/>
    <w:rsid w:val="00B13555"/>
    <w:rsid w:val="00B15024"/>
    <w:rsid w:val="00B17596"/>
    <w:rsid w:val="00B21B77"/>
    <w:rsid w:val="00B21DC5"/>
    <w:rsid w:val="00B21E5F"/>
    <w:rsid w:val="00B238FD"/>
    <w:rsid w:val="00B23BE2"/>
    <w:rsid w:val="00B2652D"/>
    <w:rsid w:val="00B270B1"/>
    <w:rsid w:val="00B302EC"/>
    <w:rsid w:val="00B3129C"/>
    <w:rsid w:val="00B32AAA"/>
    <w:rsid w:val="00B3334C"/>
    <w:rsid w:val="00B33A55"/>
    <w:rsid w:val="00B34C83"/>
    <w:rsid w:val="00B36BAA"/>
    <w:rsid w:val="00B37D22"/>
    <w:rsid w:val="00B406FE"/>
    <w:rsid w:val="00B41C70"/>
    <w:rsid w:val="00B4232B"/>
    <w:rsid w:val="00B42475"/>
    <w:rsid w:val="00B43039"/>
    <w:rsid w:val="00B43BE9"/>
    <w:rsid w:val="00B43F3D"/>
    <w:rsid w:val="00B43FAF"/>
    <w:rsid w:val="00B43FF8"/>
    <w:rsid w:val="00B45EF6"/>
    <w:rsid w:val="00B46F2F"/>
    <w:rsid w:val="00B50693"/>
    <w:rsid w:val="00B50E90"/>
    <w:rsid w:val="00B52007"/>
    <w:rsid w:val="00B5292B"/>
    <w:rsid w:val="00B53391"/>
    <w:rsid w:val="00B55605"/>
    <w:rsid w:val="00B571A2"/>
    <w:rsid w:val="00B57230"/>
    <w:rsid w:val="00B5793F"/>
    <w:rsid w:val="00B5892A"/>
    <w:rsid w:val="00B6005A"/>
    <w:rsid w:val="00B60452"/>
    <w:rsid w:val="00B62948"/>
    <w:rsid w:val="00B64295"/>
    <w:rsid w:val="00B642EA"/>
    <w:rsid w:val="00B64F06"/>
    <w:rsid w:val="00B651EB"/>
    <w:rsid w:val="00B6611A"/>
    <w:rsid w:val="00B66161"/>
    <w:rsid w:val="00B662EB"/>
    <w:rsid w:val="00B67499"/>
    <w:rsid w:val="00B67E7C"/>
    <w:rsid w:val="00B706E9"/>
    <w:rsid w:val="00B71F10"/>
    <w:rsid w:val="00B7330F"/>
    <w:rsid w:val="00B73ADC"/>
    <w:rsid w:val="00B74C0E"/>
    <w:rsid w:val="00B75275"/>
    <w:rsid w:val="00B76838"/>
    <w:rsid w:val="00B76E82"/>
    <w:rsid w:val="00B80B9F"/>
    <w:rsid w:val="00B81D36"/>
    <w:rsid w:val="00B81F0A"/>
    <w:rsid w:val="00B82B08"/>
    <w:rsid w:val="00B84055"/>
    <w:rsid w:val="00B84CE6"/>
    <w:rsid w:val="00B8666C"/>
    <w:rsid w:val="00B909D2"/>
    <w:rsid w:val="00B90AFC"/>
    <w:rsid w:val="00B919FE"/>
    <w:rsid w:val="00B923D8"/>
    <w:rsid w:val="00B93392"/>
    <w:rsid w:val="00B93888"/>
    <w:rsid w:val="00B93B48"/>
    <w:rsid w:val="00B94EC7"/>
    <w:rsid w:val="00B95A5B"/>
    <w:rsid w:val="00B96213"/>
    <w:rsid w:val="00B9752D"/>
    <w:rsid w:val="00B97F05"/>
    <w:rsid w:val="00BA0275"/>
    <w:rsid w:val="00BA1166"/>
    <w:rsid w:val="00BA1909"/>
    <w:rsid w:val="00BA1E1B"/>
    <w:rsid w:val="00BA2176"/>
    <w:rsid w:val="00BA2590"/>
    <w:rsid w:val="00BA27FF"/>
    <w:rsid w:val="00BA3623"/>
    <w:rsid w:val="00BA363D"/>
    <w:rsid w:val="00BA3A04"/>
    <w:rsid w:val="00BA4C39"/>
    <w:rsid w:val="00BA573D"/>
    <w:rsid w:val="00BA6ED5"/>
    <w:rsid w:val="00BA7710"/>
    <w:rsid w:val="00BB0092"/>
    <w:rsid w:val="00BB0EB4"/>
    <w:rsid w:val="00BB1A4D"/>
    <w:rsid w:val="00BB1BB3"/>
    <w:rsid w:val="00BB253C"/>
    <w:rsid w:val="00BB343C"/>
    <w:rsid w:val="00BB49D2"/>
    <w:rsid w:val="00BB4BEF"/>
    <w:rsid w:val="00BB4E4B"/>
    <w:rsid w:val="00BB7197"/>
    <w:rsid w:val="00BB7BFA"/>
    <w:rsid w:val="00BC01AC"/>
    <w:rsid w:val="00BC1BD7"/>
    <w:rsid w:val="00BC5D29"/>
    <w:rsid w:val="00BC669F"/>
    <w:rsid w:val="00BC7073"/>
    <w:rsid w:val="00BC7382"/>
    <w:rsid w:val="00BD016F"/>
    <w:rsid w:val="00BD037C"/>
    <w:rsid w:val="00BD0F8C"/>
    <w:rsid w:val="00BD1077"/>
    <w:rsid w:val="00BD173B"/>
    <w:rsid w:val="00BD2C1F"/>
    <w:rsid w:val="00BD346B"/>
    <w:rsid w:val="00BD5969"/>
    <w:rsid w:val="00BD6603"/>
    <w:rsid w:val="00BD7E5F"/>
    <w:rsid w:val="00BE343E"/>
    <w:rsid w:val="00BE3BD6"/>
    <w:rsid w:val="00BE3C41"/>
    <w:rsid w:val="00BE4ADB"/>
    <w:rsid w:val="00BF0AA9"/>
    <w:rsid w:val="00BF1756"/>
    <w:rsid w:val="00BF3109"/>
    <w:rsid w:val="00BF4A8A"/>
    <w:rsid w:val="00BF6D14"/>
    <w:rsid w:val="00BF6E24"/>
    <w:rsid w:val="00BF72D6"/>
    <w:rsid w:val="00BF73D5"/>
    <w:rsid w:val="00BF770F"/>
    <w:rsid w:val="00C00274"/>
    <w:rsid w:val="00C02F81"/>
    <w:rsid w:val="00C0352F"/>
    <w:rsid w:val="00C04BFA"/>
    <w:rsid w:val="00C064A5"/>
    <w:rsid w:val="00C075C9"/>
    <w:rsid w:val="00C11D4B"/>
    <w:rsid w:val="00C12322"/>
    <w:rsid w:val="00C12D82"/>
    <w:rsid w:val="00C13652"/>
    <w:rsid w:val="00C14F69"/>
    <w:rsid w:val="00C1522A"/>
    <w:rsid w:val="00C152AB"/>
    <w:rsid w:val="00C15BE4"/>
    <w:rsid w:val="00C16650"/>
    <w:rsid w:val="00C16733"/>
    <w:rsid w:val="00C171E4"/>
    <w:rsid w:val="00C17701"/>
    <w:rsid w:val="00C2028A"/>
    <w:rsid w:val="00C20CCC"/>
    <w:rsid w:val="00C21DE1"/>
    <w:rsid w:val="00C22797"/>
    <w:rsid w:val="00C22D94"/>
    <w:rsid w:val="00C2509C"/>
    <w:rsid w:val="00C26521"/>
    <w:rsid w:val="00C26934"/>
    <w:rsid w:val="00C26EF2"/>
    <w:rsid w:val="00C26F58"/>
    <w:rsid w:val="00C277D5"/>
    <w:rsid w:val="00C27B05"/>
    <w:rsid w:val="00C3044B"/>
    <w:rsid w:val="00C3049F"/>
    <w:rsid w:val="00C30F84"/>
    <w:rsid w:val="00C324D4"/>
    <w:rsid w:val="00C32F83"/>
    <w:rsid w:val="00C353D3"/>
    <w:rsid w:val="00C3549B"/>
    <w:rsid w:val="00C35EED"/>
    <w:rsid w:val="00C35FE2"/>
    <w:rsid w:val="00C36505"/>
    <w:rsid w:val="00C36856"/>
    <w:rsid w:val="00C36B5C"/>
    <w:rsid w:val="00C36D58"/>
    <w:rsid w:val="00C378F5"/>
    <w:rsid w:val="00C404D5"/>
    <w:rsid w:val="00C420EE"/>
    <w:rsid w:val="00C469DB"/>
    <w:rsid w:val="00C46C28"/>
    <w:rsid w:val="00C46C8E"/>
    <w:rsid w:val="00C47E6B"/>
    <w:rsid w:val="00C5085B"/>
    <w:rsid w:val="00C50BE8"/>
    <w:rsid w:val="00C50C43"/>
    <w:rsid w:val="00C50F07"/>
    <w:rsid w:val="00C51415"/>
    <w:rsid w:val="00C51E32"/>
    <w:rsid w:val="00C52030"/>
    <w:rsid w:val="00C528AA"/>
    <w:rsid w:val="00C53665"/>
    <w:rsid w:val="00C53D55"/>
    <w:rsid w:val="00C5583F"/>
    <w:rsid w:val="00C55BB3"/>
    <w:rsid w:val="00C567C6"/>
    <w:rsid w:val="00C5683C"/>
    <w:rsid w:val="00C568DD"/>
    <w:rsid w:val="00C56977"/>
    <w:rsid w:val="00C576C1"/>
    <w:rsid w:val="00C60A68"/>
    <w:rsid w:val="00C60B04"/>
    <w:rsid w:val="00C60FFE"/>
    <w:rsid w:val="00C623ED"/>
    <w:rsid w:val="00C63DF4"/>
    <w:rsid w:val="00C67CD9"/>
    <w:rsid w:val="00C71855"/>
    <w:rsid w:val="00C729D3"/>
    <w:rsid w:val="00C739CE"/>
    <w:rsid w:val="00C73ED8"/>
    <w:rsid w:val="00C741F2"/>
    <w:rsid w:val="00C75BB5"/>
    <w:rsid w:val="00C764D6"/>
    <w:rsid w:val="00C77FF4"/>
    <w:rsid w:val="00C80468"/>
    <w:rsid w:val="00C8199C"/>
    <w:rsid w:val="00C82B06"/>
    <w:rsid w:val="00C857FE"/>
    <w:rsid w:val="00C87864"/>
    <w:rsid w:val="00C902A4"/>
    <w:rsid w:val="00C91948"/>
    <w:rsid w:val="00C923A6"/>
    <w:rsid w:val="00C928D6"/>
    <w:rsid w:val="00C92ACC"/>
    <w:rsid w:val="00C92BF6"/>
    <w:rsid w:val="00C94687"/>
    <w:rsid w:val="00C948FC"/>
    <w:rsid w:val="00C94CDE"/>
    <w:rsid w:val="00C950A6"/>
    <w:rsid w:val="00C96169"/>
    <w:rsid w:val="00C9621D"/>
    <w:rsid w:val="00C97B2E"/>
    <w:rsid w:val="00C97E8E"/>
    <w:rsid w:val="00CA033D"/>
    <w:rsid w:val="00CA0554"/>
    <w:rsid w:val="00CA1FD3"/>
    <w:rsid w:val="00CA20A9"/>
    <w:rsid w:val="00CA25A1"/>
    <w:rsid w:val="00CA3B74"/>
    <w:rsid w:val="00CA40AA"/>
    <w:rsid w:val="00CA4485"/>
    <w:rsid w:val="00CA5117"/>
    <w:rsid w:val="00CA5B00"/>
    <w:rsid w:val="00CB046E"/>
    <w:rsid w:val="00CB05A3"/>
    <w:rsid w:val="00CB1DE7"/>
    <w:rsid w:val="00CB447D"/>
    <w:rsid w:val="00CB4567"/>
    <w:rsid w:val="00CB473A"/>
    <w:rsid w:val="00CB4743"/>
    <w:rsid w:val="00CB5187"/>
    <w:rsid w:val="00CB53DC"/>
    <w:rsid w:val="00CB5790"/>
    <w:rsid w:val="00CB603C"/>
    <w:rsid w:val="00CB70FD"/>
    <w:rsid w:val="00CB749E"/>
    <w:rsid w:val="00CC009C"/>
    <w:rsid w:val="00CC0647"/>
    <w:rsid w:val="00CC0C26"/>
    <w:rsid w:val="00CC283E"/>
    <w:rsid w:val="00CC2E4C"/>
    <w:rsid w:val="00CC304F"/>
    <w:rsid w:val="00CC30C6"/>
    <w:rsid w:val="00CC45CF"/>
    <w:rsid w:val="00CC4FE3"/>
    <w:rsid w:val="00CC554F"/>
    <w:rsid w:val="00CC619C"/>
    <w:rsid w:val="00CC64AA"/>
    <w:rsid w:val="00CC6BD8"/>
    <w:rsid w:val="00CC718A"/>
    <w:rsid w:val="00CC78CD"/>
    <w:rsid w:val="00CC7AD4"/>
    <w:rsid w:val="00CD1DAE"/>
    <w:rsid w:val="00CD2096"/>
    <w:rsid w:val="00CD252A"/>
    <w:rsid w:val="00CD2C0A"/>
    <w:rsid w:val="00CD5824"/>
    <w:rsid w:val="00CD6A79"/>
    <w:rsid w:val="00CE0446"/>
    <w:rsid w:val="00CE0CAA"/>
    <w:rsid w:val="00CE167B"/>
    <w:rsid w:val="00CE1B96"/>
    <w:rsid w:val="00CE22AE"/>
    <w:rsid w:val="00CE29D0"/>
    <w:rsid w:val="00CE322E"/>
    <w:rsid w:val="00CE40DA"/>
    <w:rsid w:val="00CE6F38"/>
    <w:rsid w:val="00CE721B"/>
    <w:rsid w:val="00CF0079"/>
    <w:rsid w:val="00CF08F2"/>
    <w:rsid w:val="00CF0C5A"/>
    <w:rsid w:val="00CF1512"/>
    <w:rsid w:val="00CF2330"/>
    <w:rsid w:val="00CF281B"/>
    <w:rsid w:val="00CF2987"/>
    <w:rsid w:val="00CF2DEA"/>
    <w:rsid w:val="00CF3F70"/>
    <w:rsid w:val="00CF43AC"/>
    <w:rsid w:val="00CF4863"/>
    <w:rsid w:val="00CF487A"/>
    <w:rsid w:val="00CF48F1"/>
    <w:rsid w:val="00CF4B14"/>
    <w:rsid w:val="00CF62A9"/>
    <w:rsid w:val="00CF69D4"/>
    <w:rsid w:val="00CF6E40"/>
    <w:rsid w:val="00D003A1"/>
    <w:rsid w:val="00D011D0"/>
    <w:rsid w:val="00D01B68"/>
    <w:rsid w:val="00D03B86"/>
    <w:rsid w:val="00D04FA0"/>
    <w:rsid w:val="00D05F7D"/>
    <w:rsid w:val="00D07F0F"/>
    <w:rsid w:val="00D107B8"/>
    <w:rsid w:val="00D10CCF"/>
    <w:rsid w:val="00D10FD9"/>
    <w:rsid w:val="00D113EB"/>
    <w:rsid w:val="00D11AB9"/>
    <w:rsid w:val="00D12A77"/>
    <w:rsid w:val="00D148F4"/>
    <w:rsid w:val="00D15A27"/>
    <w:rsid w:val="00D17BFD"/>
    <w:rsid w:val="00D20D32"/>
    <w:rsid w:val="00D20E85"/>
    <w:rsid w:val="00D22188"/>
    <w:rsid w:val="00D224D1"/>
    <w:rsid w:val="00D26A93"/>
    <w:rsid w:val="00D300BA"/>
    <w:rsid w:val="00D30308"/>
    <w:rsid w:val="00D3200D"/>
    <w:rsid w:val="00D328E6"/>
    <w:rsid w:val="00D32E81"/>
    <w:rsid w:val="00D33F57"/>
    <w:rsid w:val="00D344AA"/>
    <w:rsid w:val="00D34607"/>
    <w:rsid w:val="00D371C9"/>
    <w:rsid w:val="00D371F7"/>
    <w:rsid w:val="00D3753D"/>
    <w:rsid w:val="00D37607"/>
    <w:rsid w:val="00D43B88"/>
    <w:rsid w:val="00D44266"/>
    <w:rsid w:val="00D4441D"/>
    <w:rsid w:val="00D44A13"/>
    <w:rsid w:val="00D44DAC"/>
    <w:rsid w:val="00D44E3F"/>
    <w:rsid w:val="00D46093"/>
    <w:rsid w:val="00D4616E"/>
    <w:rsid w:val="00D46761"/>
    <w:rsid w:val="00D472D5"/>
    <w:rsid w:val="00D476A4"/>
    <w:rsid w:val="00D479CB"/>
    <w:rsid w:val="00D5017F"/>
    <w:rsid w:val="00D5059B"/>
    <w:rsid w:val="00D51B5E"/>
    <w:rsid w:val="00D52185"/>
    <w:rsid w:val="00D52531"/>
    <w:rsid w:val="00D52848"/>
    <w:rsid w:val="00D52A45"/>
    <w:rsid w:val="00D52CE1"/>
    <w:rsid w:val="00D53C4B"/>
    <w:rsid w:val="00D5431C"/>
    <w:rsid w:val="00D543B2"/>
    <w:rsid w:val="00D54846"/>
    <w:rsid w:val="00D54E23"/>
    <w:rsid w:val="00D55188"/>
    <w:rsid w:val="00D55328"/>
    <w:rsid w:val="00D55B25"/>
    <w:rsid w:val="00D57556"/>
    <w:rsid w:val="00D607A4"/>
    <w:rsid w:val="00D60EF9"/>
    <w:rsid w:val="00D6118A"/>
    <w:rsid w:val="00D6144C"/>
    <w:rsid w:val="00D6156A"/>
    <w:rsid w:val="00D62C18"/>
    <w:rsid w:val="00D632A7"/>
    <w:rsid w:val="00D634E9"/>
    <w:rsid w:val="00D637C4"/>
    <w:rsid w:val="00D63D68"/>
    <w:rsid w:val="00D63F7C"/>
    <w:rsid w:val="00D64352"/>
    <w:rsid w:val="00D645A6"/>
    <w:rsid w:val="00D658BC"/>
    <w:rsid w:val="00D67D99"/>
    <w:rsid w:val="00D722DB"/>
    <w:rsid w:val="00D74836"/>
    <w:rsid w:val="00D74DA3"/>
    <w:rsid w:val="00D74EB0"/>
    <w:rsid w:val="00D75E84"/>
    <w:rsid w:val="00D76181"/>
    <w:rsid w:val="00D7657C"/>
    <w:rsid w:val="00D7683B"/>
    <w:rsid w:val="00D76A02"/>
    <w:rsid w:val="00D77191"/>
    <w:rsid w:val="00D77250"/>
    <w:rsid w:val="00D7779D"/>
    <w:rsid w:val="00D80BAF"/>
    <w:rsid w:val="00D80DF0"/>
    <w:rsid w:val="00D81F3D"/>
    <w:rsid w:val="00D8268B"/>
    <w:rsid w:val="00D82CC3"/>
    <w:rsid w:val="00D857FB"/>
    <w:rsid w:val="00D8581B"/>
    <w:rsid w:val="00D871F0"/>
    <w:rsid w:val="00D872CE"/>
    <w:rsid w:val="00D878AE"/>
    <w:rsid w:val="00D905F2"/>
    <w:rsid w:val="00D91591"/>
    <w:rsid w:val="00D9195F"/>
    <w:rsid w:val="00D924FC"/>
    <w:rsid w:val="00D92776"/>
    <w:rsid w:val="00D93A70"/>
    <w:rsid w:val="00D947CF"/>
    <w:rsid w:val="00D95592"/>
    <w:rsid w:val="00D958AF"/>
    <w:rsid w:val="00D95D83"/>
    <w:rsid w:val="00D9606D"/>
    <w:rsid w:val="00D969D9"/>
    <w:rsid w:val="00DA0399"/>
    <w:rsid w:val="00DA10A9"/>
    <w:rsid w:val="00DA16B9"/>
    <w:rsid w:val="00DA282A"/>
    <w:rsid w:val="00DA3D37"/>
    <w:rsid w:val="00DA45E5"/>
    <w:rsid w:val="00DA4670"/>
    <w:rsid w:val="00DA4A90"/>
    <w:rsid w:val="00DA4DFC"/>
    <w:rsid w:val="00DA58FD"/>
    <w:rsid w:val="00DA624F"/>
    <w:rsid w:val="00DA6A7E"/>
    <w:rsid w:val="00DA7DC2"/>
    <w:rsid w:val="00DB0098"/>
    <w:rsid w:val="00DB05B6"/>
    <w:rsid w:val="00DB172C"/>
    <w:rsid w:val="00DB1B08"/>
    <w:rsid w:val="00DB1ED3"/>
    <w:rsid w:val="00DB34F4"/>
    <w:rsid w:val="00DB3D57"/>
    <w:rsid w:val="00DB4AAF"/>
    <w:rsid w:val="00DB52FE"/>
    <w:rsid w:val="00DB5CA6"/>
    <w:rsid w:val="00DB6C3D"/>
    <w:rsid w:val="00DB6CB5"/>
    <w:rsid w:val="00DB708C"/>
    <w:rsid w:val="00DC112C"/>
    <w:rsid w:val="00DC15A7"/>
    <w:rsid w:val="00DC1CCC"/>
    <w:rsid w:val="00DC1E12"/>
    <w:rsid w:val="00DC2335"/>
    <w:rsid w:val="00DC2673"/>
    <w:rsid w:val="00DC3E6F"/>
    <w:rsid w:val="00DC4953"/>
    <w:rsid w:val="00DC4E96"/>
    <w:rsid w:val="00DC58F7"/>
    <w:rsid w:val="00DC5B85"/>
    <w:rsid w:val="00DC7661"/>
    <w:rsid w:val="00DC7F30"/>
    <w:rsid w:val="00DD0628"/>
    <w:rsid w:val="00DD0EC9"/>
    <w:rsid w:val="00DD239A"/>
    <w:rsid w:val="00DD2842"/>
    <w:rsid w:val="00DD2E44"/>
    <w:rsid w:val="00DD4228"/>
    <w:rsid w:val="00DD5549"/>
    <w:rsid w:val="00DD5571"/>
    <w:rsid w:val="00DE0B7C"/>
    <w:rsid w:val="00DE276E"/>
    <w:rsid w:val="00DE2E29"/>
    <w:rsid w:val="00DE3DFE"/>
    <w:rsid w:val="00DE40D3"/>
    <w:rsid w:val="00DE5BDF"/>
    <w:rsid w:val="00DE5D7C"/>
    <w:rsid w:val="00DE69DB"/>
    <w:rsid w:val="00DF056E"/>
    <w:rsid w:val="00DF0D15"/>
    <w:rsid w:val="00DF1463"/>
    <w:rsid w:val="00DF2566"/>
    <w:rsid w:val="00DF27A8"/>
    <w:rsid w:val="00DF4147"/>
    <w:rsid w:val="00DF48DC"/>
    <w:rsid w:val="00E005BC"/>
    <w:rsid w:val="00E00896"/>
    <w:rsid w:val="00E00F91"/>
    <w:rsid w:val="00E0220F"/>
    <w:rsid w:val="00E03107"/>
    <w:rsid w:val="00E04283"/>
    <w:rsid w:val="00E04F83"/>
    <w:rsid w:val="00E05D99"/>
    <w:rsid w:val="00E07552"/>
    <w:rsid w:val="00E07F96"/>
    <w:rsid w:val="00E10318"/>
    <w:rsid w:val="00E112B3"/>
    <w:rsid w:val="00E12253"/>
    <w:rsid w:val="00E12C1E"/>
    <w:rsid w:val="00E13A4D"/>
    <w:rsid w:val="00E1608E"/>
    <w:rsid w:val="00E16229"/>
    <w:rsid w:val="00E16E17"/>
    <w:rsid w:val="00E20E62"/>
    <w:rsid w:val="00E21242"/>
    <w:rsid w:val="00E2178C"/>
    <w:rsid w:val="00E21D64"/>
    <w:rsid w:val="00E21E34"/>
    <w:rsid w:val="00E23F6D"/>
    <w:rsid w:val="00E26F17"/>
    <w:rsid w:val="00E30C36"/>
    <w:rsid w:val="00E31551"/>
    <w:rsid w:val="00E351BF"/>
    <w:rsid w:val="00E36D9A"/>
    <w:rsid w:val="00E36E7D"/>
    <w:rsid w:val="00E4003D"/>
    <w:rsid w:val="00E40578"/>
    <w:rsid w:val="00E4190D"/>
    <w:rsid w:val="00E424E0"/>
    <w:rsid w:val="00E430C2"/>
    <w:rsid w:val="00E438EB"/>
    <w:rsid w:val="00E4390D"/>
    <w:rsid w:val="00E43EBF"/>
    <w:rsid w:val="00E44B85"/>
    <w:rsid w:val="00E45F8B"/>
    <w:rsid w:val="00E47B10"/>
    <w:rsid w:val="00E507A7"/>
    <w:rsid w:val="00E52601"/>
    <w:rsid w:val="00E53AB7"/>
    <w:rsid w:val="00E53FCB"/>
    <w:rsid w:val="00E557DB"/>
    <w:rsid w:val="00E55B49"/>
    <w:rsid w:val="00E60BA3"/>
    <w:rsid w:val="00E61040"/>
    <w:rsid w:val="00E610C9"/>
    <w:rsid w:val="00E61191"/>
    <w:rsid w:val="00E619D9"/>
    <w:rsid w:val="00E6327D"/>
    <w:rsid w:val="00E63F3C"/>
    <w:rsid w:val="00E64F06"/>
    <w:rsid w:val="00E650CA"/>
    <w:rsid w:val="00E66718"/>
    <w:rsid w:val="00E678E1"/>
    <w:rsid w:val="00E72E5D"/>
    <w:rsid w:val="00E74836"/>
    <w:rsid w:val="00E751D0"/>
    <w:rsid w:val="00E76806"/>
    <w:rsid w:val="00E76C24"/>
    <w:rsid w:val="00E76DF2"/>
    <w:rsid w:val="00E806FA"/>
    <w:rsid w:val="00E81ADF"/>
    <w:rsid w:val="00E825A2"/>
    <w:rsid w:val="00E834B6"/>
    <w:rsid w:val="00E83584"/>
    <w:rsid w:val="00E86F2B"/>
    <w:rsid w:val="00E901B5"/>
    <w:rsid w:val="00E93E02"/>
    <w:rsid w:val="00E943B2"/>
    <w:rsid w:val="00E957DC"/>
    <w:rsid w:val="00E96DEC"/>
    <w:rsid w:val="00EA0D5B"/>
    <w:rsid w:val="00EA14CF"/>
    <w:rsid w:val="00EA5313"/>
    <w:rsid w:val="00EA5A60"/>
    <w:rsid w:val="00EA5CB3"/>
    <w:rsid w:val="00EB379F"/>
    <w:rsid w:val="00EB4196"/>
    <w:rsid w:val="00EB433F"/>
    <w:rsid w:val="00EB4F1C"/>
    <w:rsid w:val="00EB514C"/>
    <w:rsid w:val="00EB5EB4"/>
    <w:rsid w:val="00EB694C"/>
    <w:rsid w:val="00EB6A4D"/>
    <w:rsid w:val="00EB6F10"/>
    <w:rsid w:val="00EB6F15"/>
    <w:rsid w:val="00EC05D5"/>
    <w:rsid w:val="00EC12E5"/>
    <w:rsid w:val="00EC34CC"/>
    <w:rsid w:val="00EC404E"/>
    <w:rsid w:val="00EC436B"/>
    <w:rsid w:val="00EC45D5"/>
    <w:rsid w:val="00EC49BA"/>
    <w:rsid w:val="00EC5204"/>
    <w:rsid w:val="00EC550C"/>
    <w:rsid w:val="00EC55E1"/>
    <w:rsid w:val="00EC619A"/>
    <w:rsid w:val="00EC6824"/>
    <w:rsid w:val="00ED1B24"/>
    <w:rsid w:val="00ED2142"/>
    <w:rsid w:val="00ED276F"/>
    <w:rsid w:val="00ED3875"/>
    <w:rsid w:val="00ED3EC9"/>
    <w:rsid w:val="00ED40C4"/>
    <w:rsid w:val="00ED5399"/>
    <w:rsid w:val="00ED6392"/>
    <w:rsid w:val="00EE1649"/>
    <w:rsid w:val="00EE3858"/>
    <w:rsid w:val="00EE3C50"/>
    <w:rsid w:val="00EE3E46"/>
    <w:rsid w:val="00EE4BF7"/>
    <w:rsid w:val="00EE5601"/>
    <w:rsid w:val="00EE5BB9"/>
    <w:rsid w:val="00EE7DFA"/>
    <w:rsid w:val="00EF05AB"/>
    <w:rsid w:val="00EF1DF9"/>
    <w:rsid w:val="00EF3979"/>
    <w:rsid w:val="00EF43B8"/>
    <w:rsid w:val="00EF582F"/>
    <w:rsid w:val="00EF6060"/>
    <w:rsid w:val="00EF6608"/>
    <w:rsid w:val="00EF78CB"/>
    <w:rsid w:val="00F00B50"/>
    <w:rsid w:val="00F00E04"/>
    <w:rsid w:val="00F01111"/>
    <w:rsid w:val="00F023C2"/>
    <w:rsid w:val="00F03830"/>
    <w:rsid w:val="00F03A64"/>
    <w:rsid w:val="00F04A21"/>
    <w:rsid w:val="00F04E49"/>
    <w:rsid w:val="00F05B9F"/>
    <w:rsid w:val="00F067E2"/>
    <w:rsid w:val="00F14409"/>
    <w:rsid w:val="00F16445"/>
    <w:rsid w:val="00F16B4F"/>
    <w:rsid w:val="00F2044A"/>
    <w:rsid w:val="00F213F0"/>
    <w:rsid w:val="00F218C9"/>
    <w:rsid w:val="00F21C41"/>
    <w:rsid w:val="00F22787"/>
    <w:rsid w:val="00F22ED1"/>
    <w:rsid w:val="00F23201"/>
    <w:rsid w:val="00F237CF"/>
    <w:rsid w:val="00F23AE6"/>
    <w:rsid w:val="00F24879"/>
    <w:rsid w:val="00F27698"/>
    <w:rsid w:val="00F302A4"/>
    <w:rsid w:val="00F302C9"/>
    <w:rsid w:val="00F31212"/>
    <w:rsid w:val="00F31DF2"/>
    <w:rsid w:val="00F3202B"/>
    <w:rsid w:val="00F32DA6"/>
    <w:rsid w:val="00F35C29"/>
    <w:rsid w:val="00F3610A"/>
    <w:rsid w:val="00F42A24"/>
    <w:rsid w:val="00F431D5"/>
    <w:rsid w:val="00F44B50"/>
    <w:rsid w:val="00F459AF"/>
    <w:rsid w:val="00F45AF6"/>
    <w:rsid w:val="00F462CF"/>
    <w:rsid w:val="00F5364D"/>
    <w:rsid w:val="00F54885"/>
    <w:rsid w:val="00F550BF"/>
    <w:rsid w:val="00F55E7D"/>
    <w:rsid w:val="00F57B8B"/>
    <w:rsid w:val="00F602A5"/>
    <w:rsid w:val="00F6095C"/>
    <w:rsid w:val="00F60E7A"/>
    <w:rsid w:val="00F648E3"/>
    <w:rsid w:val="00F65EBC"/>
    <w:rsid w:val="00F6770E"/>
    <w:rsid w:val="00F7099C"/>
    <w:rsid w:val="00F70B01"/>
    <w:rsid w:val="00F7125D"/>
    <w:rsid w:val="00F71593"/>
    <w:rsid w:val="00F71EC7"/>
    <w:rsid w:val="00F730E0"/>
    <w:rsid w:val="00F73656"/>
    <w:rsid w:val="00F742F2"/>
    <w:rsid w:val="00F745C8"/>
    <w:rsid w:val="00F745D9"/>
    <w:rsid w:val="00F75335"/>
    <w:rsid w:val="00F75F49"/>
    <w:rsid w:val="00F76066"/>
    <w:rsid w:val="00F76BC6"/>
    <w:rsid w:val="00F8294A"/>
    <w:rsid w:val="00F8446C"/>
    <w:rsid w:val="00F84C7C"/>
    <w:rsid w:val="00F853B1"/>
    <w:rsid w:val="00F85533"/>
    <w:rsid w:val="00F857EC"/>
    <w:rsid w:val="00F86A64"/>
    <w:rsid w:val="00F90420"/>
    <w:rsid w:val="00F91247"/>
    <w:rsid w:val="00F94D68"/>
    <w:rsid w:val="00F96D62"/>
    <w:rsid w:val="00F96FD1"/>
    <w:rsid w:val="00F9781D"/>
    <w:rsid w:val="00FA2D18"/>
    <w:rsid w:val="00FA2DFF"/>
    <w:rsid w:val="00FA30DD"/>
    <w:rsid w:val="00FA344D"/>
    <w:rsid w:val="00FA4CDE"/>
    <w:rsid w:val="00FA6877"/>
    <w:rsid w:val="00FA6BC3"/>
    <w:rsid w:val="00FA733D"/>
    <w:rsid w:val="00FB13D5"/>
    <w:rsid w:val="00FB23FA"/>
    <w:rsid w:val="00FB3BA8"/>
    <w:rsid w:val="00FB3BF8"/>
    <w:rsid w:val="00FB3ED1"/>
    <w:rsid w:val="00FB42F7"/>
    <w:rsid w:val="00FB47CF"/>
    <w:rsid w:val="00FB4D56"/>
    <w:rsid w:val="00FB549C"/>
    <w:rsid w:val="00FB5BA5"/>
    <w:rsid w:val="00FB680E"/>
    <w:rsid w:val="00FB6BE7"/>
    <w:rsid w:val="00FB70CE"/>
    <w:rsid w:val="00FC15B1"/>
    <w:rsid w:val="00FC24C9"/>
    <w:rsid w:val="00FC2F22"/>
    <w:rsid w:val="00FC532C"/>
    <w:rsid w:val="00FC5820"/>
    <w:rsid w:val="00FC6168"/>
    <w:rsid w:val="00FC6717"/>
    <w:rsid w:val="00FC68E6"/>
    <w:rsid w:val="00FC6BA9"/>
    <w:rsid w:val="00FC7826"/>
    <w:rsid w:val="00FD0A89"/>
    <w:rsid w:val="00FD2395"/>
    <w:rsid w:val="00FD2AB7"/>
    <w:rsid w:val="00FD2DAD"/>
    <w:rsid w:val="00FD3EF6"/>
    <w:rsid w:val="00FD40DD"/>
    <w:rsid w:val="00FD6430"/>
    <w:rsid w:val="00FD79A7"/>
    <w:rsid w:val="00FE1648"/>
    <w:rsid w:val="00FE2037"/>
    <w:rsid w:val="00FE27D5"/>
    <w:rsid w:val="00FE2C92"/>
    <w:rsid w:val="00FE3D29"/>
    <w:rsid w:val="00FE42CB"/>
    <w:rsid w:val="00FE4940"/>
    <w:rsid w:val="00FE4B98"/>
    <w:rsid w:val="00FE5248"/>
    <w:rsid w:val="00FE5C25"/>
    <w:rsid w:val="00FE6479"/>
    <w:rsid w:val="00FE724A"/>
    <w:rsid w:val="00FF025C"/>
    <w:rsid w:val="00FF02E5"/>
    <w:rsid w:val="00FF04A5"/>
    <w:rsid w:val="00FF171C"/>
    <w:rsid w:val="00FF2012"/>
    <w:rsid w:val="00FF25F5"/>
    <w:rsid w:val="00FF2905"/>
    <w:rsid w:val="00FF2A9B"/>
    <w:rsid w:val="00FF42A2"/>
    <w:rsid w:val="00FF4322"/>
    <w:rsid w:val="00FF43D8"/>
    <w:rsid w:val="00FF6C81"/>
    <w:rsid w:val="00FF6CEE"/>
    <w:rsid w:val="00FF750F"/>
    <w:rsid w:val="01106FF6"/>
    <w:rsid w:val="01299FB0"/>
    <w:rsid w:val="0180A2B4"/>
    <w:rsid w:val="01CD7793"/>
    <w:rsid w:val="02EB47A9"/>
    <w:rsid w:val="02FD2871"/>
    <w:rsid w:val="03B86C79"/>
    <w:rsid w:val="042C67DE"/>
    <w:rsid w:val="050A9190"/>
    <w:rsid w:val="05F094CF"/>
    <w:rsid w:val="0643C0DB"/>
    <w:rsid w:val="06CC0893"/>
    <w:rsid w:val="06D196F6"/>
    <w:rsid w:val="06E0E30E"/>
    <w:rsid w:val="081CD614"/>
    <w:rsid w:val="091E34F8"/>
    <w:rsid w:val="09711DCE"/>
    <w:rsid w:val="097A6289"/>
    <w:rsid w:val="09F2D615"/>
    <w:rsid w:val="09F47E3E"/>
    <w:rsid w:val="0ABE760B"/>
    <w:rsid w:val="0B319CDD"/>
    <w:rsid w:val="0B65E6E3"/>
    <w:rsid w:val="0B67C6BF"/>
    <w:rsid w:val="0D282301"/>
    <w:rsid w:val="0D8F1F76"/>
    <w:rsid w:val="0DBF4842"/>
    <w:rsid w:val="0EB4BEFC"/>
    <w:rsid w:val="0F7E8D33"/>
    <w:rsid w:val="0F879C49"/>
    <w:rsid w:val="0FFCAC8C"/>
    <w:rsid w:val="1020C8CE"/>
    <w:rsid w:val="111A1A4D"/>
    <w:rsid w:val="124A9C35"/>
    <w:rsid w:val="125D3761"/>
    <w:rsid w:val="127057A3"/>
    <w:rsid w:val="130C481E"/>
    <w:rsid w:val="13625DFA"/>
    <w:rsid w:val="13A947F3"/>
    <w:rsid w:val="13BC9DCE"/>
    <w:rsid w:val="13D930BF"/>
    <w:rsid w:val="145C1216"/>
    <w:rsid w:val="147FD0D2"/>
    <w:rsid w:val="148EB8ED"/>
    <w:rsid w:val="149EFC68"/>
    <w:rsid w:val="14B9BC97"/>
    <w:rsid w:val="1517696B"/>
    <w:rsid w:val="1550FB91"/>
    <w:rsid w:val="15ACF7E4"/>
    <w:rsid w:val="15B0D823"/>
    <w:rsid w:val="15BA71A3"/>
    <w:rsid w:val="1666808A"/>
    <w:rsid w:val="16766F48"/>
    <w:rsid w:val="16959C88"/>
    <w:rsid w:val="16B60BBD"/>
    <w:rsid w:val="16B63C76"/>
    <w:rsid w:val="17A4D7BF"/>
    <w:rsid w:val="17C065E8"/>
    <w:rsid w:val="1880C0D8"/>
    <w:rsid w:val="19078689"/>
    <w:rsid w:val="191B539F"/>
    <w:rsid w:val="19A30BBB"/>
    <w:rsid w:val="19E67746"/>
    <w:rsid w:val="1A75B6F1"/>
    <w:rsid w:val="1ABBF113"/>
    <w:rsid w:val="1B6549A5"/>
    <w:rsid w:val="1C016D37"/>
    <w:rsid w:val="1C405C0E"/>
    <w:rsid w:val="1CD095A9"/>
    <w:rsid w:val="1D6A185B"/>
    <w:rsid w:val="1D7BF56A"/>
    <w:rsid w:val="1DDC5127"/>
    <w:rsid w:val="1DEDA178"/>
    <w:rsid w:val="1E7CCA31"/>
    <w:rsid w:val="1F9A7EF2"/>
    <w:rsid w:val="20185950"/>
    <w:rsid w:val="2018C483"/>
    <w:rsid w:val="206B8417"/>
    <w:rsid w:val="21773AB1"/>
    <w:rsid w:val="21CD608D"/>
    <w:rsid w:val="22553411"/>
    <w:rsid w:val="2371FE4F"/>
    <w:rsid w:val="238E630E"/>
    <w:rsid w:val="24626597"/>
    <w:rsid w:val="246EF70D"/>
    <w:rsid w:val="24C3CF23"/>
    <w:rsid w:val="255699CD"/>
    <w:rsid w:val="25790FF6"/>
    <w:rsid w:val="26275688"/>
    <w:rsid w:val="26532A0A"/>
    <w:rsid w:val="26BB6376"/>
    <w:rsid w:val="26E8BBA1"/>
    <w:rsid w:val="2770674F"/>
    <w:rsid w:val="27DA187A"/>
    <w:rsid w:val="282FE0D2"/>
    <w:rsid w:val="29DDE481"/>
    <w:rsid w:val="2A7787B8"/>
    <w:rsid w:val="2AF39129"/>
    <w:rsid w:val="2B553399"/>
    <w:rsid w:val="2BED635E"/>
    <w:rsid w:val="2C0403DD"/>
    <w:rsid w:val="2C193893"/>
    <w:rsid w:val="2C6D0081"/>
    <w:rsid w:val="2CF78ED8"/>
    <w:rsid w:val="2D349133"/>
    <w:rsid w:val="2D5FF631"/>
    <w:rsid w:val="2D6E18C5"/>
    <w:rsid w:val="2D9F0D83"/>
    <w:rsid w:val="2DA91598"/>
    <w:rsid w:val="2DC1BE0F"/>
    <w:rsid w:val="2DC210F1"/>
    <w:rsid w:val="2DEB0B2C"/>
    <w:rsid w:val="2DFA0213"/>
    <w:rsid w:val="2DFBE6AC"/>
    <w:rsid w:val="2E2573E1"/>
    <w:rsid w:val="2E301231"/>
    <w:rsid w:val="2E580A0F"/>
    <w:rsid w:val="2F0EC569"/>
    <w:rsid w:val="2F4F23EA"/>
    <w:rsid w:val="2FAE0F79"/>
    <w:rsid w:val="302796C5"/>
    <w:rsid w:val="30533ECE"/>
    <w:rsid w:val="30B70AA1"/>
    <w:rsid w:val="313F6796"/>
    <w:rsid w:val="31DEF04B"/>
    <w:rsid w:val="31F0B977"/>
    <w:rsid w:val="32899FA4"/>
    <w:rsid w:val="32B7F679"/>
    <w:rsid w:val="32EA1F2E"/>
    <w:rsid w:val="330296C1"/>
    <w:rsid w:val="3304273B"/>
    <w:rsid w:val="33560A5C"/>
    <w:rsid w:val="338165D2"/>
    <w:rsid w:val="339F1FB3"/>
    <w:rsid w:val="33B2D299"/>
    <w:rsid w:val="33C40C5E"/>
    <w:rsid w:val="33CA143B"/>
    <w:rsid w:val="344FDB0F"/>
    <w:rsid w:val="3485BBFF"/>
    <w:rsid w:val="34BC6F06"/>
    <w:rsid w:val="354015D0"/>
    <w:rsid w:val="359F979D"/>
    <w:rsid w:val="35D01669"/>
    <w:rsid w:val="35E2FF66"/>
    <w:rsid w:val="36B0CAC1"/>
    <w:rsid w:val="373BD92E"/>
    <w:rsid w:val="3780E633"/>
    <w:rsid w:val="3858AEF8"/>
    <w:rsid w:val="399AFE0B"/>
    <w:rsid w:val="39B38096"/>
    <w:rsid w:val="39C78A8C"/>
    <w:rsid w:val="3A652EE9"/>
    <w:rsid w:val="3B1DA51D"/>
    <w:rsid w:val="3C19A725"/>
    <w:rsid w:val="3C1C79FF"/>
    <w:rsid w:val="3C4B7C65"/>
    <w:rsid w:val="3C53DBEE"/>
    <w:rsid w:val="3CDE765F"/>
    <w:rsid w:val="3CE1131B"/>
    <w:rsid w:val="3D415800"/>
    <w:rsid w:val="3D505E45"/>
    <w:rsid w:val="3D71201D"/>
    <w:rsid w:val="3DEE0E2F"/>
    <w:rsid w:val="3E3AC57F"/>
    <w:rsid w:val="3E4E23B7"/>
    <w:rsid w:val="3E79A528"/>
    <w:rsid w:val="3EDA0C15"/>
    <w:rsid w:val="3FADCF18"/>
    <w:rsid w:val="3FF585D7"/>
    <w:rsid w:val="4001646F"/>
    <w:rsid w:val="40090749"/>
    <w:rsid w:val="40A314D6"/>
    <w:rsid w:val="4144F0EB"/>
    <w:rsid w:val="41726641"/>
    <w:rsid w:val="4224565F"/>
    <w:rsid w:val="422D9DE1"/>
    <w:rsid w:val="4253B57A"/>
    <w:rsid w:val="42B6FF2D"/>
    <w:rsid w:val="43101315"/>
    <w:rsid w:val="432F969F"/>
    <w:rsid w:val="433400F1"/>
    <w:rsid w:val="43772A87"/>
    <w:rsid w:val="44355ABA"/>
    <w:rsid w:val="4465A979"/>
    <w:rsid w:val="44CC30EF"/>
    <w:rsid w:val="450F4885"/>
    <w:rsid w:val="457B74B2"/>
    <w:rsid w:val="462BEDC6"/>
    <w:rsid w:val="46924B9F"/>
    <w:rsid w:val="470434AB"/>
    <w:rsid w:val="47382491"/>
    <w:rsid w:val="4746461D"/>
    <w:rsid w:val="48576135"/>
    <w:rsid w:val="487327E5"/>
    <w:rsid w:val="48DC6B01"/>
    <w:rsid w:val="49D34545"/>
    <w:rsid w:val="4A3EBA29"/>
    <w:rsid w:val="4B3AF4F0"/>
    <w:rsid w:val="4B4F990C"/>
    <w:rsid w:val="4BA0AC1E"/>
    <w:rsid w:val="4BB389C2"/>
    <w:rsid w:val="4C09F69A"/>
    <w:rsid w:val="4D3AE1FA"/>
    <w:rsid w:val="4D400CE6"/>
    <w:rsid w:val="4D543F60"/>
    <w:rsid w:val="4D8DC7BB"/>
    <w:rsid w:val="4E587269"/>
    <w:rsid w:val="4EA6B668"/>
    <w:rsid w:val="4EF61A53"/>
    <w:rsid w:val="4F498648"/>
    <w:rsid w:val="4FA8D8FF"/>
    <w:rsid w:val="503A513B"/>
    <w:rsid w:val="503C78AB"/>
    <w:rsid w:val="50BC21B7"/>
    <w:rsid w:val="50DC9344"/>
    <w:rsid w:val="5185CD43"/>
    <w:rsid w:val="51CCB4AB"/>
    <w:rsid w:val="51F7110D"/>
    <w:rsid w:val="52068AF6"/>
    <w:rsid w:val="526D6953"/>
    <w:rsid w:val="529B62AC"/>
    <w:rsid w:val="53314020"/>
    <w:rsid w:val="53897620"/>
    <w:rsid w:val="53DB0332"/>
    <w:rsid w:val="53E08980"/>
    <w:rsid w:val="54118AA1"/>
    <w:rsid w:val="54950698"/>
    <w:rsid w:val="551CB682"/>
    <w:rsid w:val="55490745"/>
    <w:rsid w:val="55641C43"/>
    <w:rsid w:val="55BCA72A"/>
    <w:rsid w:val="55CA181D"/>
    <w:rsid w:val="55F6AE3E"/>
    <w:rsid w:val="56A3E146"/>
    <w:rsid w:val="56B967BA"/>
    <w:rsid w:val="56C6AEA7"/>
    <w:rsid w:val="56D6419C"/>
    <w:rsid w:val="57081E0A"/>
    <w:rsid w:val="57478110"/>
    <w:rsid w:val="57DC4CA2"/>
    <w:rsid w:val="580899E3"/>
    <w:rsid w:val="583AC27C"/>
    <w:rsid w:val="589CD40C"/>
    <w:rsid w:val="58B65E1A"/>
    <w:rsid w:val="597F436B"/>
    <w:rsid w:val="5A097F2F"/>
    <w:rsid w:val="5A7AD413"/>
    <w:rsid w:val="5AAF1C36"/>
    <w:rsid w:val="5B3C3E79"/>
    <w:rsid w:val="5C3C1D5D"/>
    <w:rsid w:val="5C60B0EE"/>
    <w:rsid w:val="5C61664B"/>
    <w:rsid w:val="5C9B8C90"/>
    <w:rsid w:val="5D1A4DDC"/>
    <w:rsid w:val="5D5211C6"/>
    <w:rsid w:val="5E418272"/>
    <w:rsid w:val="5E87744A"/>
    <w:rsid w:val="5E97E882"/>
    <w:rsid w:val="5EC16A6D"/>
    <w:rsid w:val="5ECFB86F"/>
    <w:rsid w:val="5F833A6D"/>
    <w:rsid w:val="5FF69ACB"/>
    <w:rsid w:val="608C2107"/>
    <w:rsid w:val="6093A9D2"/>
    <w:rsid w:val="60DD04D1"/>
    <w:rsid w:val="61DCEDF6"/>
    <w:rsid w:val="62958F6E"/>
    <w:rsid w:val="629A41B3"/>
    <w:rsid w:val="629FA0B0"/>
    <w:rsid w:val="62CCAFAF"/>
    <w:rsid w:val="62E331CA"/>
    <w:rsid w:val="630F4522"/>
    <w:rsid w:val="63AE74B9"/>
    <w:rsid w:val="64144C27"/>
    <w:rsid w:val="646AE5EB"/>
    <w:rsid w:val="6504A3FD"/>
    <w:rsid w:val="65076615"/>
    <w:rsid w:val="65678ECF"/>
    <w:rsid w:val="65B09229"/>
    <w:rsid w:val="65F32773"/>
    <w:rsid w:val="65F57165"/>
    <w:rsid w:val="6650DF7B"/>
    <w:rsid w:val="66890C0C"/>
    <w:rsid w:val="6693E7FE"/>
    <w:rsid w:val="66B1243B"/>
    <w:rsid w:val="66F87D6B"/>
    <w:rsid w:val="67843543"/>
    <w:rsid w:val="6794ECF3"/>
    <w:rsid w:val="67BEDF2B"/>
    <w:rsid w:val="67CF095D"/>
    <w:rsid w:val="67D8E355"/>
    <w:rsid w:val="67E755DB"/>
    <w:rsid w:val="69EB0CB7"/>
    <w:rsid w:val="6A8F6612"/>
    <w:rsid w:val="6ABC81EF"/>
    <w:rsid w:val="6AD41D5E"/>
    <w:rsid w:val="6B2579E2"/>
    <w:rsid w:val="6B3BE0A4"/>
    <w:rsid w:val="6B81E95D"/>
    <w:rsid w:val="6BAE8FDB"/>
    <w:rsid w:val="6BF7A4AC"/>
    <w:rsid w:val="6C02FFD3"/>
    <w:rsid w:val="6CA9BB44"/>
    <w:rsid w:val="6CD8132B"/>
    <w:rsid w:val="6D745361"/>
    <w:rsid w:val="6F8C763B"/>
    <w:rsid w:val="700FB3ED"/>
    <w:rsid w:val="703EA050"/>
    <w:rsid w:val="70979B2D"/>
    <w:rsid w:val="70BA4576"/>
    <w:rsid w:val="70E06C56"/>
    <w:rsid w:val="70F79A3E"/>
    <w:rsid w:val="7113331B"/>
    <w:rsid w:val="717F8CB4"/>
    <w:rsid w:val="718E98C6"/>
    <w:rsid w:val="719BF545"/>
    <w:rsid w:val="71B07C7C"/>
    <w:rsid w:val="72B78CCC"/>
    <w:rsid w:val="72CA3DAA"/>
    <w:rsid w:val="72DFCF5D"/>
    <w:rsid w:val="732AE26E"/>
    <w:rsid w:val="735FD558"/>
    <w:rsid w:val="73A0DB76"/>
    <w:rsid w:val="73AE340D"/>
    <w:rsid w:val="73C2792A"/>
    <w:rsid w:val="74D62087"/>
    <w:rsid w:val="74D7C765"/>
    <w:rsid w:val="752418AB"/>
    <w:rsid w:val="7578CC64"/>
    <w:rsid w:val="759B4515"/>
    <w:rsid w:val="75B5D220"/>
    <w:rsid w:val="761212BB"/>
    <w:rsid w:val="76F04EAC"/>
    <w:rsid w:val="77F0A35C"/>
    <w:rsid w:val="77F6D18E"/>
    <w:rsid w:val="78236C49"/>
    <w:rsid w:val="791497DD"/>
    <w:rsid w:val="79C00E98"/>
    <w:rsid w:val="7A0771DA"/>
    <w:rsid w:val="7A0A405F"/>
    <w:rsid w:val="7A0E2C6D"/>
    <w:rsid w:val="7AF838BF"/>
    <w:rsid w:val="7B6B8FE4"/>
    <w:rsid w:val="7C7AE0C3"/>
    <w:rsid w:val="7DC0F122"/>
    <w:rsid w:val="7E49831A"/>
    <w:rsid w:val="7EF62EB8"/>
    <w:rsid w:val="7EFF881D"/>
    <w:rsid w:val="7F406112"/>
    <w:rsid w:val="7FB28185"/>
    <w:rsid w:val="7FB63784"/>
    <w:rsid w:val="7FB69CF9"/>
    <w:rsid w:val="7FCBA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E89AC"/>
  <w15:chartTrackingRefBased/>
  <w15:docId w15:val="{513B5271-D554-4DC2-8AFA-8EDBDA0A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32"/>
    <w:rPr>
      <w:sz w:val="24"/>
      <w:szCs w:val="24"/>
      <w:lang w:val="en-ZA" w:eastAsia="en-ZA"/>
    </w:rPr>
  </w:style>
  <w:style w:type="paragraph" w:styleId="Heading1">
    <w:name w:val="heading 1"/>
    <w:basedOn w:val="Normal"/>
    <w:next w:val="Normal"/>
    <w:link w:val="Heading1Char"/>
    <w:uiPriority w:val="99"/>
    <w:rsid w:val="00214713"/>
    <w:pPr>
      <w:keepNext/>
      <w:pageBreakBefore/>
      <w:pBdr>
        <w:top w:val="single" w:sz="4" w:space="1" w:color="auto"/>
        <w:bottom w:val="thinThickSmallGap" w:sz="24" w:space="1" w:color="auto"/>
      </w:pBdr>
      <w:jc w:val="center"/>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14713"/>
    <w:pPr>
      <w:keepNext/>
      <w:outlineLvl w:val="1"/>
    </w:pPr>
    <w:rPr>
      <w:rFonts w:ascii="Arial" w:hAnsi="Arial" w:cs="Arial"/>
      <w:b/>
      <w:bCs/>
      <w:sz w:val="28"/>
      <w:szCs w:val="28"/>
    </w:rPr>
  </w:style>
  <w:style w:type="paragraph" w:styleId="Heading3">
    <w:name w:val="heading 3"/>
    <w:basedOn w:val="Normal"/>
    <w:next w:val="Normal"/>
    <w:link w:val="Heading3Char"/>
    <w:uiPriority w:val="99"/>
    <w:qFormat/>
    <w:rsid w:val="0008238D"/>
    <w:pPr>
      <w:keepNext/>
      <w:numPr>
        <w:ilvl w:val="1"/>
        <w:numId w:val="6"/>
      </w:numPr>
      <w:jc w:val="both"/>
      <w:outlineLvl w:val="2"/>
    </w:pPr>
    <w:rPr>
      <w:rFonts w:ascii="Arial" w:hAnsi="Arial" w:cs="Arial"/>
      <w:b/>
      <w:bCs/>
      <w:sz w:val="28"/>
      <w:szCs w:val="26"/>
    </w:rPr>
  </w:style>
  <w:style w:type="paragraph" w:styleId="Heading4">
    <w:name w:val="heading 4"/>
    <w:basedOn w:val="Normal"/>
    <w:next w:val="BodyText"/>
    <w:link w:val="Heading4Char"/>
    <w:uiPriority w:val="99"/>
    <w:rsid w:val="00214713"/>
    <w:pPr>
      <w:keepNext/>
      <w:keepLines/>
      <w:numPr>
        <w:numId w:val="1"/>
      </w:numPr>
      <w:overflowPunct w:val="0"/>
      <w:autoSpaceDE w:val="0"/>
      <w:autoSpaceDN w:val="0"/>
      <w:adjustRightInd w:val="0"/>
      <w:spacing w:after="60" w:line="220" w:lineRule="atLeast"/>
      <w:jc w:val="both"/>
      <w:textAlignment w:val="baseline"/>
      <w:outlineLvl w:val="3"/>
    </w:pPr>
    <w:rPr>
      <w:rFonts w:ascii="Arial" w:hAnsi="Arial"/>
      <w:b/>
      <w:spacing w:val="-4"/>
      <w:kern w:val="28"/>
      <w:szCs w:val="20"/>
    </w:rPr>
  </w:style>
  <w:style w:type="paragraph" w:styleId="Heading5">
    <w:name w:val="heading 5"/>
    <w:basedOn w:val="Normal"/>
    <w:next w:val="Normal"/>
    <w:link w:val="Heading5Char"/>
    <w:uiPriority w:val="99"/>
    <w:rsid w:val="00214713"/>
    <w:pPr>
      <w:keepNext/>
      <w:jc w:val="both"/>
      <w:outlineLvl w:val="4"/>
    </w:pPr>
    <w:rPr>
      <w:i/>
      <w:iCs/>
    </w:rPr>
  </w:style>
  <w:style w:type="paragraph" w:styleId="Heading6">
    <w:name w:val="heading 6"/>
    <w:basedOn w:val="Normal"/>
    <w:next w:val="Normal"/>
    <w:link w:val="Heading6Char"/>
    <w:uiPriority w:val="99"/>
    <w:rsid w:val="00214713"/>
    <w:pPr>
      <w:keepNext/>
      <w:ind w:left="360"/>
      <w:jc w:val="both"/>
      <w:outlineLvl w:val="5"/>
    </w:pPr>
    <w:rPr>
      <w:b/>
    </w:rPr>
  </w:style>
  <w:style w:type="paragraph" w:styleId="Heading7">
    <w:name w:val="heading 7"/>
    <w:basedOn w:val="Normal"/>
    <w:next w:val="Normal"/>
    <w:link w:val="Heading7Char"/>
    <w:uiPriority w:val="99"/>
    <w:rsid w:val="00214713"/>
    <w:pPr>
      <w:keepNext/>
      <w:spacing w:after="120"/>
      <w:outlineLvl w:val="6"/>
    </w:pPr>
  </w:style>
  <w:style w:type="paragraph" w:styleId="Heading8">
    <w:name w:val="heading 8"/>
    <w:basedOn w:val="Normal"/>
    <w:next w:val="Normal"/>
    <w:link w:val="Heading8Char"/>
    <w:uiPriority w:val="99"/>
    <w:rsid w:val="00214713"/>
    <w:pPr>
      <w:keepNext/>
      <w:jc w:val="center"/>
      <w:outlineLvl w:val="7"/>
    </w:pPr>
    <w:rPr>
      <w:rFonts w:ascii="Avenir 65" w:hAnsi="Avenir 65"/>
      <w:sz w:val="28"/>
    </w:rPr>
  </w:style>
  <w:style w:type="paragraph" w:styleId="Heading9">
    <w:name w:val="heading 9"/>
    <w:basedOn w:val="Normal"/>
    <w:next w:val="Normal"/>
    <w:link w:val="Heading9Char"/>
    <w:uiPriority w:val="99"/>
    <w:rsid w:val="00214713"/>
    <w:pPr>
      <w:numPr>
        <w:ilvl w:val="8"/>
        <w:numId w:val="4"/>
      </w:numPr>
      <w:spacing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3DF6"/>
    <w:rPr>
      <w:rFonts w:ascii="Cambria" w:hAnsi="Cambria" w:cs="Times New Roman"/>
      <w:b/>
      <w:bCs/>
      <w:kern w:val="32"/>
      <w:sz w:val="32"/>
      <w:szCs w:val="32"/>
    </w:rPr>
  </w:style>
  <w:style w:type="character" w:customStyle="1" w:styleId="Heading2Char">
    <w:name w:val="Heading 2 Char"/>
    <w:link w:val="Heading2"/>
    <w:uiPriority w:val="99"/>
    <w:locked/>
    <w:rsid w:val="00143DF6"/>
    <w:rPr>
      <w:rFonts w:ascii="Cambria" w:hAnsi="Cambria" w:cs="Times New Roman"/>
      <w:b/>
      <w:bCs/>
      <w:i/>
      <w:iCs/>
      <w:sz w:val="28"/>
      <w:szCs w:val="28"/>
    </w:rPr>
  </w:style>
  <w:style w:type="character" w:customStyle="1" w:styleId="Heading3Char">
    <w:name w:val="Heading 3 Char"/>
    <w:link w:val="Heading3"/>
    <w:uiPriority w:val="99"/>
    <w:locked/>
    <w:rsid w:val="0008238D"/>
    <w:rPr>
      <w:rFonts w:ascii="Arial" w:hAnsi="Arial" w:cs="Arial"/>
      <w:b/>
      <w:bCs/>
      <w:sz w:val="28"/>
      <w:szCs w:val="26"/>
      <w:lang w:val="en-ZA" w:eastAsia="en-ZA"/>
    </w:rPr>
  </w:style>
  <w:style w:type="character" w:customStyle="1" w:styleId="Heading4Char">
    <w:name w:val="Heading 4 Char"/>
    <w:link w:val="Heading4"/>
    <w:uiPriority w:val="99"/>
    <w:locked/>
    <w:rsid w:val="00143DF6"/>
    <w:rPr>
      <w:rFonts w:ascii="Arial" w:hAnsi="Arial"/>
      <w:b/>
      <w:spacing w:val="-4"/>
      <w:kern w:val="28"/>
      <w:sz w:val="24"/>
      <w:lang w:val="en-ZA" w:eastAsia="en-ZA"/>
    </w:rPr>
  </w:style>
  <w:style w:type="character" w:customStyle="1" w:styleId="Heading5Char">
    <w:name w:val="Heading 5 Char"/>
    <w:link w:val="Heading5"/>
    <w:uiPriority w:val="99"/>
    <w:locked/>
    <w:rsid w:val="00143DF6"/>
    <w:rPr>
      <w:rFonts w:ascii="Calibri" w:hAnsi="Calibri" w:cs="Times New Roman"/>
      <w:b/>
      <w:bCs/>
      <w:i/>
      <w:iCs/>
      <w:sz w:val="26"/>
      <w:szCs w:val="26"/>
    </w:rPr>
  </w:style>
  <w:style w:type="character" w:customStyle="1" w:styleId="Heading6Char">
    <w:name w:val="Heading 6 Char"/>
    <w:link w:val="Heading6"/>
    <w:uiPriority w:val="99"/>
    <w:locked/>
    <w:rsid w:val="00143DF6"/>
    <w:rPr>
      <w:rFonts w:ascii="Calibri" w:hAnsi="Calibri" w:cs="Times New Roman"/>
      <w:b/>
      <w:bCs/>
    </w:rPr>
  </w:style>
  <w:style w:type="character" w:customStyle="1" w:styleId="Heading7Char">
    <w:name w:val="Heading 7 Char"/>
    <w:link w:val="Heading7"/>
    <w:uiPriority w:val="99"/>
    <w:locked/>
    <w:rsid w:val="00143DF6"/>
    <w:rPr>
      <w:rFonts w:ascii="Calibri" w:hAnsi="Calibri" w:cs="Times New Roman"/>
      <w:sz w:val="24"/>
      <w:szCs w:val="24"/>
    </w:rPr>
  </w:style>
  <w:style w:type="character" w:customStyle="1" w:styleId="Heading8Char">
    <w:name w:val="Heading 8 Char"/>
    <w:link w:val="Heading8"/>
    <w:uiPriority w:val="99"/>
    <w:locked/>
    <w:rsid w:val="00143DF6"/>
    <w:rPr>
      <w:rFonts w:ascii="Calibri" w:hAnsi="Calibri" w:cs="Times New Roman"/>
      <w:i/>
      <w:iCs/>
      <w:sz w:val="24"/>
      <w:szCs w:val="24"/>
    </w:rPr>
  </w:style>
  <w:style w:type="character" w:customStyle="1" w:styleId="Heading9Char">
    <w:name w:val="Heading 9 Char"/>
    <w:link w:val="Heading9"/>
    <w:uiPriority w:val="99"/>
    <w:locked/>
    <w:rsid w:val="00143DF6"/>
    <w:rPr>
      <w:rFonts w:ascii="Arial" w:hAnsi="Arial"/>
      <w:b/>
      <w:i/>
      <w:sz w:val="18"/>
      <w:lang w:val="en-ZA" w:eastAsia="en-ZA"/>
    </w:rPr>
  </w:style>
  <w:style w:type="paragraph" w:styleId="Header">
    <w:name w:val="header"/>
    <w:basedOn w:val="Normal"/>
    <w:link w:val="HeaderChar"/>
    <w:uiPriority w:val="99"/>
    <w:rsid w:val="004D32EB"/>
    <w:pPr>
      <w:tabs>
        <w:tab w:val="center" w:pos="4320"/>
        <w:tab w:val="right" w:pos="8640"/>
      </w:tabs>
    </w:pPr>
  </w:style>
  <w:style w:type="character" w:customStyle="1" w:styleId="HeaderChar">
    <w:name w:val="Header Char"/>
    <w:link w:val="Header"/>
    <w:uiPriority w:val="99"/>
    <w:locked/>
    <w:rsid w:val="00143DF6"/>
    <w:rPr>
      <w:rFonts w:ascii="Garamond" w:hAnsi="Garamond" w:cs="Times New Roman"/>
      <w:sz w:val="24"/>
      <w:szCs w:val="24"/>
    </w:rPr>
  </w:style>
  <w:style w:type="paragraph" w:styleId="Footer">
    <w:name w:val="footer"/>
    <w:basedOn w:val="Normal"/>
    <w:link w:val="FooterChar"/>
    <w:uiPriority w:val="99"/>
    <w:rsid w:val="004D32EB"/>
    <w:pPr>
      <w:tabs>
        <w:tab w:val="center" w:pos="4320"/>
        <w:tab w:val="right" w:pos="8640"/>
      </w:tabs>
    </w:pPr>
  </w:style>
  <w:style w:type="character" w:customStyle="1" w:styleId="FooterChar">
    <w:name w:val="Footer Char"/>
    <w:link w:val="Footer"/>
    <w:uiPriority w:val="99"/>
    <w:locked/>
    <w:rsid w:val="00143DF6"/>
    <w:rPr>
      <w:rFonts w:ascii="Garamond" w:hAnsi="Garamond" w:cs="Times New Roman"/>
      <w:sz w:val="24"/>
      <w:szCs w:val="24"/>
    </w:rPr>
  </w:style>
  <w:style w:type="paragraph" w:styleId="BodyText">
    <w:name w:val="Body Text"/>
    <w:basedOn w:val="Normal"/>
    <w:link w:val="BodyTextChar"/>
    <w:uiPriority w:val="99"/>
    <w:rsid w:val="00214713"/>
    <w:pPr>
      <w:spacing w:after="120"/>
      <w:jc w:val="both"/>
    </w:pPr>
  </w:style>
  <w:style w:type="character" w:customStyle="1" w:styleId="BodyTextChar">
    <w:name w:val="Body Text Char"/>
    <w:link w:val="BodyText"/>
    <w:uiPriority w:val="99"/>
    <w:locked/>
    <w:rsid w:val="00143DF6"/>
    <w:rPr>
      <w:rFonts w:ascii="Garamond" w:hAnsi="Garamond" w:cs="Times New Roman"/>
      <w:sz w:val="24"/>
      <w:szCs w:val="24"/>
    </w:rPr>
  </w:style>
  <w:style w:type="paragraph" w:customStyle="1" w:styleId="Level1">
    <w:name w:val="Level1"/>
    <w:basedOn w:val="Normal"/>
    <w:uiPriority w:val="99"/>
    <w:rsid w:val="00214713"/>
    <w:pPr>
      <w:overflowPunct w:val="0"/>
      <w:autoSpaceDE w:val="0"/>
      <w:autoSpaceDN w:val="0"/>
      <w:adjustRightInd w:val="0"/>
      <w:jc w:val="both"/>
      <w:textAlignment w:val="baseline"/>
    </w:pPr>
    <w:rPr>
      <w:szCs w:val="20"/>
    </w:rPr>
  </w:style>
  <w:style w:type="paragraph" w:styleId="CommentText">
    <w:name w:val="annotation text"/>
    <w:basedOn w:val="Normal"/>
    <w:link w:val="CommentTextChar"/>
    <w:uiPriority w:val="99"/>
    <w:semiHidden/>
    <w:rsid w:val="00214713"/>
    <w:pPr>
      <w:overflowPunct w:val="0"/>
      <w:autoSpaceDE w:val="0"/>
      <w:autoSpaceDN w:val="0"/>
      <w:adjustRightInd w:val="0"/>
      <w:jc w:val="both"/>
      <w:textAlignment w:val="baseline"/>
    </w:pPr>
    <w:rPr>
      <w:sz w:val="20"/>
      <w:szCs w:val="20"/>
    </w:rPr>
  </w:style>
  <w:style w:type="character" w:customStyle="1" w:styleId="CommentTextChar">
    <w:name w:val="Comment Text Char"/>
    <w:link w:val="CommentText"/>
    <w:uiPriority w:val="99"/>
    <w:semiHidden/>
    <w:locked/>
    <w:rsid w:val="00143DF6"/>
    <w:rPr>
      <w:rFonts w:ascii="Garamond" w:hAnsi="Garamond" w:cs="Times New Roman"/>
      <w:sz w:val="20"/>
      <w:szCs w:val="20"/>
    </w:rPr>
  </w:style>
  <w:style w:type="paragraph" w:customStyle="1" w:styleId="Normal2">
    <w:name w:val="Normal 2"/>
    <w:basedOn w:val="Normal"/>
    <w:uiPriority w:val="99"/>
    <w:rsid w:val="00214713"/>
    <w:pPr>
      <w:jc w:val="both"/>
    </w:pPr>
    <w:rPr>
      <w:rFonts w:ascii="Arial" w:hAnsi="Arial"/>
      <w:b/>
      <w:szCs w:val="20"/>
    </w:rPr>
  </w:style>
  <w:style w:type="paragraph" w:customStyle="1" w:styleId="Header1">
    <w:name w:val="Header1"/>
    <w:basedOn w:val="Normal"/>
    <w:uiPriority w:val="99"/>
    <w:rsid w:val="00214713"/>
    <w:pPr>
      <w:jc w:val="center"/>
    </w:pPr>
    <w:rPr>
      <w:rFonts w:ascii="Arial" w:hAnsi="Arial"/>
      <w:b/>
      <w:sz w:val="28"/>
      <w:szCs w:val="20"/>
    </w:rPr>
  </w:style>
  <w:style w:type="character" w:customStyle="1" w:styleId="stlissuedate">
    <w:name w:val="stlissuedate"/>
    <w:uiPriority w:val="99"/>
    <w:rsid w:val="00214713"/>
    <w:rPr>
      <w:rFonts w:cs="Times New Roman"/>
      <w:lang w:val="en-US"/>
    </w:rPr>
  </w:style>
  <w:style w:type="character" w:styleId="CommentReference">
    <w:name w:val="annotation reference"/>
    <w:uiPriority w:val="99"/>
    <w:semiHidden/>
    <w:rsid w:val="00214713"/>
    <w:rPr>
      <w:rFonts w:cs="Times New Roman"/>
      <w:sz w:val="16"/>
    </w:rPr>
  </w:style>
  <w:style w:type="paragraph" w:styleId="ListBullet">
    <w:name w:val="List Bullet"/>
    <w:basedOn w:val="List"/>
    <w:uiPriority w:val="99"/>
    <w:rsid w:val="00214713"/>
    <w:pPr>
      <w:numPr>
        <w:numId w:val="2"/>
      </w:numPr>
      <w:spacing w:after="220" w:line="220" w:lineRule="atLeast"/>
      <w:ind w:right="720"/>
    </w:pPr>
    <w:rPr>
      <w:szCs w:val="20"/>
    </w:rPr>
  </w:style>
  <w:style w:type="paragraph" w:styleId="List">
    <w:name w:val="List"/>
    <w:basedOn w:val="Normal"/>
    <w:uiPriority w:val="99"/>
    <w:rsid w:val="00214713"/>
    <w:pPr>
      <w:ind w:left="360"/>
      <w:jc w:val="both"/>
    </w:pPr>
  </w:style>
  <w:style w:type="paragraph" w:customStyle="1" w:styleId="body">
    <w:name w:val="body"/>
    <w:basedOn w:val="Normal"/>
    <w:uiPriority w:val="99"/>
    <w:rsid w:val="00214713"/>
    <w:pPr>
      <w:spacing w:after="120"/>
      <w:ind w:left="720"/>
      <w:jc w:val="both"/>
    </w:pPr>
    <w:rPr>
      <w:szCs w:val="20"/>
    </w:rPr>
  </w:style>
  <w:style w:type="paragraph" w:styleId="BodyTextIndent">
    <w:name w:val="Body Text Indent"/>
    <w:basedOn w:val="Normal"/>
    <w:link w:val="BodyTextIndentChar"/>
    <w:uiPriority w:val="99"/>
    <w:rsid w:val="00214713"/>
    <w:pPr>
      <w:spacing w:after="120"/>
      <w:ind w:left="360"/>
      <w:jc w:val="both"/>
    </w:pPr>
  </w:style>
  <w:style w:type="character" w:customStyle="1" w:styleId="BodyTextIndentChar">
    <w:name w:val="Body Text Indent Char"/>
    <w:link w:val="BodyTextIndent"/>
    <w:uiPriority w:val="99"/>
    <w:locked/>
    <w:rsid w:val="00143DF6"/>
    <w:rPr>
      <w:rFonts w:ascii="Garamond" w:hAnsi="Garamond" w:cs="Times New Roman"/>
      <w:sz w:val="24"/>
      <w:szCs w:val="24"/>
    </w:rPr>
  </w:style>
  <w:style w:type="paragraph" w:customStyle="1" w:styleId="DisplayText">
    <w:name w:val="_Display Text"/>
    <w:uiPriority w:val="99"/>
    <w:rsid w:val="00214713"/>
    <w:rPr>
      <w:rFonts w:ascii="Arial" w:hAnsi="Arial"/>
      <w:sz w:val="24"/>
    </w:rPr>
  </w:style>
  <w:style w:type="paragraph" w:styleId="DocumentMap">
    <w:name w:val="Document Map"/>
    <w:basedOn w:val="Normal"/>
    <w:link w:val="DocumentMapChar"/>
    <w:uiPriority w:val="99"/>
    <w:semiHidden/>
    <w:rsid w:val="00214713"/>
    <w:pPr>
      <w:shd w:val="clear" w:color="auto" w:fill="000080"/>
      <w:jc w:val="both"/>
    </w:pPr>
    <w:rPr>
      <w:rFonts w:ascii="Tahoma" w:hAnsi="Tahoma" w:cs="Tahoma"/>
    </w:rPr>
  </w:style>
  <w:style w:type="character" w:customStyle="1" w:styleId="DocumentMapChar">
    <w:name w:val="Document Map Char"/>
    <w:link w:val="DocumentMap"/>
    <w:uiPriority w:val="99"/>
    <w:semiHidden/>
    <w:locked/>
    <w:rsid w:val="00143DF6"/>
    <w:rPr>
      <w:rFonts w:cs="Times New Roman"/>
      <w:sz w:val="2"/>
    </w:rPr>
  </w:style>
  <w:style w:type="paragraph" w:customStyle="1" w:styleId="UCSection">
    <w:name w:val="UC Section"/>
    <w:basedOn w:val="Normal"/>
    <w:uiPriority w:val="99"/>
    <w:rsid w:val="00214713"/>
    <w:pPr>
      <w:jc w:val="both"/>
    </w:pPr>
    <w:rPr>
      <w:b/>
      <w:sz w:val="20"/>
      <w:szCs w:val="20"/>
    </w:rPr>
  </w:style>
  <w:style w:type="paragraph" w:customStyle="1" w:styleId="UCSectionText">
    <w:name w:val="UC Section Text"/>
    <w:basedOn w:val="UCSection"/>
    <w:uiPriority w:val="99"/>
    <w:rsid w:val="00214713"/>
    <w:rPr>
      <w:b w:val="0"/>
      <w:sz w:val="16"/>
    </w:rPr>
  </w:style>
  <w:style w:type="paragraph" w:styleId="FootnoteText">
    <w:name w:val="footnote text"/>
    <w:basedOn w:val="Normal"/>
    <w:link w:val="FootnoteTextChar"/>
    <w:uiPriority w:val="99"/>
    <w:semiHidden/>
    <w:rsid w:val="00214713"/>
    <w:pPr>
      <w:jc w:val="both"/>
    </w:pPr>
    <w:rPr>
      <w:sz w:val="20"/>
      <w:szCs w:val="20"/>
    </w:rPr>
  </w:style>
  <w:style w:type="character" w:customStyle="1" w:styleId="FootnoteTextChar">
    <w:name w:val="Footnote Text Char"/>
    <w:link w:val="FootnoteText"/>
    <w:uiPriority w:val="99"/>
    <w:semiHidden/>
    <w:locked/>
    <w:rsid w:val="00143DF6"/>
    <w:rPr>
      <w:rFonts w:ascii="Garamond" w:hAnsi="Garamond" w:cs="Times New Roman"/>
      <w:sz w:val="20"/>
      <w:szCs w:val="20"/>
    </w:rPr>
  </w:style>
  <w:style w:type="paragraph" w:styleId="BodyTextIndent2">
    <w:name w:val="Body Text Indent 2"/>
    <w:basedOn w:val="Normal"/>
    <w:link w:val="BodyTextIndent2Char"/>
    <w:uiPriority w:val="99"/>
    <w:rsid w:val="00214713"/>
    <w:pPr>
      <w:spacing w:after="120" w:line="480" w:lineRule="auto"/>
      <w:ind w:left="360"/>
      <w:jc w:val="both"/>
    </w:pPr>
  </w:style>
  <w:style w:type="character" w:customStyle="1" w:styleId="BodyTextIndent2Char">
    <w:name w:val="Body Text Indent 2 Char"/>
    <w:link w:val="BodyTextIndent2"/>
    <w:uiPriority w:val="99"/>
    <w:locked/>
    <w:rsid w:val="00143DF6"/>
    <w:rPr>
      <w:rFonts w:ascii="Garamond" w:hAnsi="Garamond" w:cs="Times New Roman"/>
      <w:sz w:val="24"/>
      <w:szCs w:val="24"/>
    </w:rPr>
  </w:style>
  <w:style w:type="paragraph" w:styleId="ListNumber">
    <w:name w:val="List Number"/>
    <w:basedOn w:val="Normal"/>
    <w:uiPriority w:val="99"/>
    <w:rsid w:val="00214713"/>
    <w:pPr>
      <w:tabs>
        <w:tab w:val="num" w:pos="360"/>
      </w:tabs>
      <w:ind w:left="360" w:hanging="360"/>
      <w:jc w:val="both"/>
    </w:pPr>
  </w:style>
  <w:style w:type="paragraph" w:styleId="Title">
    <w:name w:val="Title"/>
    <w:basedOn w:val="Normal"/>
    <w:link w:val="TitleChar"/>
    <w:uiPriority w:val="99"/>
    <w:rsid w:val="00214713"/>
    <w:pPr>
      <w:overflowPunct w:val="0"/>
      <w:autoSpaceDE w:val="0"/>
      <w:autoSpaceDN w:val="0"/>
      <w:adjustRightInd w:val="0"/>
      <w:spacing w:after="60"/>
      <w:jc w:val="center"/>
      <w:textAlignment w:val="baseline"/>
      <w:outlineLvl w:val="0"/>
    </w:pPr>
    <w:rPr>
      <w:rFonts w:ascii="Arial" w:hAnsi="Arial" w:cs="Arial"/>
      <w:b/>
      <w:bCs/>
      <w:kern w:val="28"/>
      <w:sz w:val="32"/>
      <w:szCs w:val="32"/>
    </w:rPr>
  </w:style>
  <w:style w:type="character" w:customStyle="1" w:styleId="TitleChar">
    <w:name w:val="Title Char"/>
    <w:link w:val="Title"/>
    <w:uiPriority w:val="99"/>
    <w:locked/>
    <w:rsid w:val="00143DF6"/>
    <w:rPr>
      <w:rFonts w:ascii="Cambria" w:hAnsi="Cambria" w:cs="Times New Roman"/>
      <w:b/>
      <w:bCs/>
      <w:kern w:val="28"/>
      <w:sz w:val="32"/>
      <w:szCs w:val="32"/>
    </w:rPr>
  </w:style>
  <w:style w:type="paragraph" w:styleId="BalloonText">
    <w:name w:val="Balloon Text"/>
    <w:basedOn w:val="Normal"/>
    <w:link w:val="BalloonTextChar"/>
    <w:uiPriority w:val="99"/>
    <w:semiHidden/>
    <w:rsid w:val="00214713"/>
    <w:pPr>
      <w:jc w:val="both"/>
    </w:pPr>
    <w:rPr>
      <w:rFonts w:ascii="Tahoma" w:hAnsi="Tahoma" w:cs="Tahoma"/>
      <w:sz w:val="16"/>
      <w:szCs w:val="16"/>
    </w:rPr>
  </w:style>
  <w:style w:type="character" w:customStyle="1" w:styleId="BalloonTextChar">
    <w:name w:val="Balloon Text Char"/>
    <w:link w:val="BalloonText"/>
    <w:uiPriority w:val="99"/>
    <w:semiHidden/>
    <w:locked/>
    <w:rsid w:val="00143DF6"/>
    <w:rPr>
      <w:rFonts w:cs="Times New Roman"/>
      <w:sz w:val="2"/>
    </w:rPr>
  </w:style>
  <w:style w:type="paragraph" w:customStyle="1" w:styleId="TableNormal1">
    <w:name w:val="Table Normal1"/>
    <w:basedOn w:val="Heading2"/>
    <w:uiPriority w:val="99"/>
    <w:rsid w:val="00214713"/>
    <w:pPr>
      <w:keepLines/>
      <w:overflowPunct w:val="0"/>
      <w:autoSpaceDE w:val="0"/>
      <w:autoSpaceDN w:val="0"/>
      <w:adjustRightInd w:val="0"/>
      <w:spacing w:line="220" w:lineRule="atLeast"/>
      <w:ind w:right="-43"/>
      <w:textAlignment w:val="baseline"/>
    </w:pPr>
    <w:rPr>
      <w:b w:val="0"/>
      <w:kern w:val="28"/>
      <w:sz w:val="22"/>
    </w:rPr>
  </w:style>
  <w:style w:type="paragraph" w:styleId="ListBullet2">
    <w:name w:val="List Bullet 2"/>
    <w:basedOn w:val="Normal"/>
    <w:autoRedefine/>
    <w:rsid w:val="00214713"/>
    <w:pPr>
      <w:tabs>
        <w:tab w:val="num" w:pos="720"/>
      </w:tabs>
      <w:spacing w:before="120" w:after="120"/>
      <w:ind w:left="720" w:hanging="360"/>
      <w:jc w:val="both"/>
    </w:pPr>
  </w:style>
  <w:style w:type="paragraph" w:customStyle="1" w:styleId="TableHeadings">
    <w:name w:val="Table Headings"/>
    <w:basedOn w:val="Normal"/>
    <w:uiPriority w:val="99"/>
    <w:rsid w:val="00214713"/>
    <w:pPr>
      <w:keepNext/>
      <w:jc w:val="center"/>
    </w:pPr>
    <w:rPr>
      <w:rFonts w:ascii="Arial" w:hAnsi="Arial" w:cs="Arial"/>
      <w:b/>
      <w:bCs/>
    </w:rPr>
  </w:style>
  <w:style w:type="paragraph" w:styleId="BodyText2">
    <w:name w:val="Body Text 2"/>
    <w:basedOn w:val="Normal"/>
    <w:link w:val="BodyText2Char"/>
    <w:uiPriority w:val="99"/>
    <w:rsid w:val="00214713"/>
    <w:pPr>
      <w:spacing w:after="120"/>
      <w:jc w:val="both"/>
    </w:pPr>
    <w:rPr>
      <w:i/>
      <w:iCs/>
    </w:rPr>
  </w:style>
  <w:style w:type="character" w:customStyle="1" w:styleId="BodyText2Char">
    <w:name w:val="Body Text 2 Char"/>
    <w:link w:val="BodyText2"/>
    <w:uiPriority w:val="99"/>
    <w:locked/>
    <w:rsid w:val="00143DF6"/>
    <w:rPr>
      <w:rFonts w:ascii="Garamond" w:hAnsi="Garamond" w:cs="Times New Roman"/>
      <w:sz w:val="24"/>
      <w:szCs w:val="24"/>
    </w:rPr>
  </w:style>
  <w:style w:type="paragraph" w:styleId="BodyTextIndent3">
    <w:name w:val="Body Text Indent 3"/>
    <w:basedOn w:val="Normal"/>
    <w:link w:val="BodyTextIndent3Char"/>
    <w:uiPriority w:val="99"/>
    <w:rsid w:val="00214713"/>
    <w:pPr>
      <w:ind w:left="360"/>
      <w:jc w:val="both"/>
    </w:pPr>
    <w:rPr>
      <w:i/>
      <w:iCs/>
    </w:rPr>
  </w:style>
  <w:style w:type="character" w:customStyle="1" w:styleId="BodyTextIndent3Char">
    <w:name w:val="Body Text Indent 3 Char"/>
    <w:link w:val="BodyTextIndent3"/>
    <w:uiPriority w:val="99"/>
    <w:locked/>
    <w:rsid w:val="00143DF6"/>
    <w:rPr>
      <w:rFonts w:ascii="Garamond" w:hAnsi="Garamond" w:cs="Times New Roman"/>
      <w:sz w:val="16"/>
      <w:szCs w:val="16"/>
    </w:rPr>
  </w:style>
  <w:style w:type="paragraph" w:styleId="ListNumber2">
    <w:name w:val="List Number 2"/>
    <w:basedOn w:val="Normal"/>
    <w:uiPriority w:val="99"/>
    <w:rsid w:val="00214713"/>
    <w:pPr>
      <w:tabs>
        <w:tab w:val="num" w:pos="720"/>
      </w:tabs>
      <w:ind w:left="720" w:hanging="360"/>
      <w:jc w:val="both"/>
    </w:pPr>
  </w:style>
  <w:style w:type="paragraph" w:styleId="List2">
    <w:name w:val="List 2"/>
    <w:basedOn w:val="Normal"/>
    <w:uiPriority w:val="99"/>
    <w:rsid w:val="00214713"/>
    <w:pPr>
      <w:ind w:left="720" w:hanging="360"/>
      <w:jc w:val="both"/>
    </w:pPr>
  </w:style>
  <w:style w:type="paragraph" w:styleId="List3">
    <w:name w:val="List 3"/>
    <w:basedOn w:val="Normal"/>
    <w:uiPriority w:val="99"/>
    <w:rsid w:val="00214713"/>
    <w:pPr>
      <w:ind w:left="720"/>
      <w:jc w:val="both"/>
    </w:pPr>
  </w:style>
  <w:style w:type="paragraph" w:styleId="ListBullet3">
    <w:name w:val="List Bullet 3"/>
    <w:basedOn w:val="Normal"/>
    <w:autoRedefine/>
    <w:uiPriority w:val="99"/>
    <w:rsid w:val="00214713"/>
    <w:pPr>
      <w:numPr>
        <w:numId w:val="3"/>
      </w:numPr>
      <w:spacing w:before="120" w:after="120"/>
      <w:jc w:val="both"/>
    </w:pPr>
  </w:style>
  <w:style w:type="character" w:styleId="PageNumber">
    <w:name w:val="page number"/>
    <w:uiPriority w:val="99"/>
    <w:rsid w:val="00214713"/>
    <w:rPr>
      <w:rFonts w:ascii="Arial" w:hAnsi="Arial" w:cs="Times New Roman"/>
      <w:b/>
      <w:sz w:val="18"/>
    </w:rPr>
  </w:style>
  <w:style w:type="character" w:styleId="Hyperlink">
    <w:name w:val="Hyperlink"/>
    <w:uiPriority w:val="99"/>
    <w:rsid w:val="00214713"/>
    <w:rPr>
      <w:rFonts w:cs="Times New Roman"/>
      <w:color w:val="auto"/>
      <w:u w:val="none"/>
    </w:rPr>
  </w:style>
  <w:style w:type="paragraph" w:customStyle="1" w:styleId="BlockQuotation">
    <w:name w:val="Block Quotation"/>
    <w:basedOn w:val="Normal"/>
    <w:uiPriority w:val="99"/>
    <w:rsid w:val="00214713"/>
    <w:pPr>
      <w:keepLines/>
      <w:pBdr>
        <w:left w:val="single" w:sz="36" w:space="3" w:color="808080"/>
        <w:bottom w:val="single" w:sz="48" w:space="3" w:color="FFFFFF"/>
      </w:pBdr>
      <w:spacing w:before="180" w:after="60" w:line="220" w:lineRule="atLeast"/>
      <w:ind w:left="720" w:right="720"/>
    </w:pPr>
    <w:rPr>
      <w:i/>
      <w:kern w:val="22"/>
      <w:szCs w:val="20"/>
      <w:lang w:val="en-CA"/>
    </w:rPr>
  </w:style>
  <w:style w:type="paragraph" w:customStyle="1" w:styleId="ChapterTitle">
    <w:name w:val="Chapter Title"/>
    <w:basedOn w:val="Normal"/>
    <w:next w:val="Normal"/>
    <w:uiPriority w:val="99"/>
    <w:rsid w:val="00214713"/>
    <w:pPr>
      <w:keepNext/>
      <w:keepLines/>
      <w:spacing w:before="300" w:after="300"/>
    </w:pPr>
    <w:rPr>
      <w:rFonts w:ascii="Avenir 65" w:hAnsi="Avenir 65"/>
      <w:b/>
      <w:kern w:val="28"/>
      <w:sz w:val="60"/>
      <w:szCs w:val="20"/>
    </w:rPr>
  </w:style>
  <w:style w:type="paragraph" w:customStyle="1" w:styleId="PartLabel">
    <w:name w:val="Part Label"/>
    <w:basedOn w:val="Normal"/>
    <w:next w:val="Normal"/>
    <w:uiPriority w:val="99"/>
    <w:rsid w:val="00214713"/>
    <w:pPr>
      <w:framePr w:w="2045" w:hSpace="187" w:vSpace="187" w:wrap="notBeside" w:vAnchor="page" w:hAnchor="margin" w:xAlign="right" w:y="966"/>
      <w:shd w:val="pct20" w:color="auto" w:fill="auto"/>
      <w:spacing w:before="320" w:line="1560" w:lineRule="atLeast"/>
      <w:jc w:val="center"/>
    </w:pPr>
    <w:rPr>
      <w:rFonts w:ascii="Arial Black" w:hAnsi="Arial Black"/>
      <w:color w:val="FFFFFF"/>
      <w:sz w:val="196"/>
      <w:szCs w:val="20"/>
      <w:lang w:val="en-CA"/>
    </w:rPr>
  </w:style>
  <w:style w:type="paragraph" w:customStyle="1" w:styleId="PartTitle">
    <w:name w:val="Part Title"/>
    <w:basedOn w:val="Normal"/>
    <w:next w:val="PartLabel"/>
    <w:uiPriority w:val="99"/>
    <w:rsid w:val="00214713"/>
    <w:pPr>
      <w:keepNext/>
      <w:pageBreakBefore/>
      <w:framePr w:w="2045" w:hSpace="187" w:vSpace="187" w:wrap="notBeside" w:vAnchor="page" w:hAnchor="margin" w:xAlign="right" w:y="966"/>
      <w:shd w:val="pct20" w:color="auto" w:fill="auto"/>
      <w:spacing w:line="480" w:lineRule="atLeast"/>
      <w:jc w:val="center"/>
    </w:pPr>
    <w:rPr>
      <w:rFonts w:ascii="Arial Black" w:hAnsi="Arial Black"/>
      <w:spacing w:val="-50"/>
      <w:sz w:val="36"/>
      <w:szCs w:val="20"/>
      <w:lang w:val="en-CA"/>
    </w:rPr>
  </w:style>
  <w:style w:type="paragraph" w:customStyle="1" w:styleId="TableHeading">
    <w:name w:val="Table Heading"/>
    <w:basedOn w:val="Heading3"/>
    <w:uiPriority w:val="99"/>
    <w:rsid w:val="00214713"/>
    <w:pPr>
      <w:jc w:val="center"/>
    </w:pPr>
    <w:rPr>
      <w:sz w:val="24"/>
    </w:rPr>
  </w:style>
  <w:style w:type="paragraph" w:styleId="ListNumber3">
    <w:name w:val="List Number 3"/>
    <w:basedOn w:val="Normal"/>
    <w:uiPriority w:val="99"/>
    <w:rsid w:val="00214713"/>
    <w:pPr>
      <w:tabs>
        <w:tab w:val="num" w:pos="1080"/>
      </w:tabs>
      <w:ind w:left="1080" w:hanging="360"/>
    </w:pPr>
  </w:style>
  <w:style w:type="paragraph" w:customStyle="1" w:styleId="Point1">
    <w:name w:val="Point 1"/>
    <w:basedOn w:val="BodyTextIndent"/>
    <w:uiPriority w:val="99"/>
    <w:rsid w:val="00214713"/>
    <w:pPr>
      <w:spacing w:after="0"/>
      <w:ind w:left="1440" w:hanging="360"/>
    </w:pPr>
    <w:rPr>
      <w:rFonts w:ascii="Arial" w:hAnsi="Arial" w:cs="Arial"/>
    </w:rPr>
  </w:style>
  <w:style w:type="paragraph" w:customStyle="1" w:styleId="BlueHeading">
    <w:name w:val="Blue Heading"/>
    <w:basedOn w:val="Heading3"/>
    <w:uiPriority w:val="99"/>
    <w:rsid w:val="00214713"/>
    <w:pPr>
      <w:pageBreakBefore/>
    </w:pPr>
    <w:rPr>
      <w:rFonts w:cs="Times New Roman"/>
      <w:sz w:val="26"/>
      <w:szCs w:val="20"/>
    </w:rPr>
  </w:style>
  <w:style w:type="paragraph" w:customStyle="1" w:styleId="TableHeading2">
    <w:name w:val="Table Heading 2"/>
    <w:basedOn w:val="TableHeading"/>
    <w:uiPriority w:val="99"/>
    <w:rsid w:val="00214713"/>
    <w:pPr>
      <w:keepNext w:val="0"/>
      <w:jc w:val="left"/>
      <w:outlineLvl w:val="9"/>
    </w:pPr>
    <w:rPr>
      <w:szCs w:val="24"/>
    </w:rPr>
  </w:style>
  <w:style w:type="paragraph" w:customStyle="1" w:styleId="List1">
    <w:name w:val="List 1"/>
    <w:basedOn w:val="Normal"/>
    <w:uiPriority w:val="99"/>
    <w:rsid w:val="00214713"/>
    <w:pPr>
      <w:tabs>
        <w:tab w:val="num" w:pos="360"/>
      </w:tabs>
      <w:spacing w:before="180" w:after="180"/>
      <w:ind w:left="360" w:hanging="360"/>
    </w:pPr>
    <w:rPr>
      <w:kern w:val="22"/>
    </w:rPr>
  </w:style>
  <w:style w:type="paragraph" w:customStyle="1" w:styleId="ItemTitle">
    <w:name w:val="Item Title"/>
    <w:basedOn w:val="NormalWeb"/>
    <w:uiPriority w:val="99"/>
    <w:rsid w:val="00214713"/>
    <w:pPr>
      <w:spacing w:after="0" w:afterAutospacing="0"/>
    </w:pPr>
    <w:rPr>
      <w:rFonts w:ascii="Arial" w:hAnsi="Arial"/>
      <w:b/>
      <w:bCs/>
      <w:szCs w:val="20"/>
    </w:rPr>
  </w:style>
  <w:style w:type="paragraph" w:styleId="NormalWeb">
    <w:name w:val="Normal (Web)"/>
    <w:basedOn w:val="Normal"/>
    <w:uiPriority w:val="99"/>
    <w:rsid w:val="00214713"/>
    <w:pPr>
      <w:spacing w:before="100" w:beforeAutospacing="1" w:after="100" w:afterAutospacing="1"/>
    </w:pPr>
  </w:style>
  <w:style w:type="paragraph" w:styleId="TOC3">
    <w:name w:val="toc 3"/>
    <w:basedOn w:val="Normal"/>
    <w:next w:val="Normal"/>
    <w:uiPriority w:val="39"/>
    <w:rsid w:val="00214713"/>
    <w:pPr>
      <w:ind w:left="440"/>
    </w:pPr>
    <w:rPr>
      <w:i/>
      <w:iCs/>
      <w:sz w:val="20"/>
      <w:szCs w:val="20"/>
    </w:rPr>
  </w:style>
  <w:style w:type="paragraph" w:customStyle="1" w:styleId="BlueHeader">
    <w:name w:val="Blue Header"/>
    <w:basedOn w:val="Heading2"/>
    <w:uiPriority w:val="99"/>
    <w:rsid w:val="00214713"/>
    <w:pPr>
      <w:pageBreakBefore/>
      <w:spacing w:before="120" w:after="120"/>
      <w:jc w:val="both"/>
    </w:pPr>
    <w:rPr>
      <w:szCs w:val="24"/>
    </w:rPr>
  </w:style>
  <w:style w:type="paragraph" w:styleId="TOC1">
    <w:name w:val="toc 1"/>
    <w:basedOn w:val="Normal"/>
    <w:next w:val="Normal"/>
    <w:autoRedefine/>
    <w:uiPriority w:val="39"/>
    <w:rsid w:val="000D207E"/>
    <w:pPr>
      <w:tabs>
        <w:tab w:val="left" w:pos="270"/>
        <w:tab w:val="right" w:leader="dot" w:pos="9990"/>
      </w:tabs>
      <w:spacing w:before="120" w:after="120"/>
    </w:pPr>
    <w:rPr>
      <w:b/>
      <w:bCs/>
      <w:caps/>
      <w:sz w:val="20"/>
      <w:szCs w:val="20"/>
    </w:rPr>
  </w:style>
  <w:style w:type="paragraph" w:styleId="TOC2">
    <w:name w:val="toc 2"/>
    <w:basedOn w:val="Normal"/>
    <w:next w:val="Normal"/>
    <w:autoRedefine/>
    <w:uiPriority w:val="39"/>
    <w:rsid w:val="005A6E98"/>
    <w:pPr>
      <w:tabs>
        <w:tab w:val="left" w:pos="880"/>
        <w:tab w:val="right" w:leader="dot" w:pos="10170"/>
      </w:tabs>
      <w:spacing w:line="360" w:lineRule="auto"/>
      <w:ind w:left="270"/>
    </w:pPr>
    <w:rPr>
      <w:smallCaps/>
      <w:sz w:val="20"/>
      <w:szCs w:val="20"/>
    </w:rPr>
  </w:style>
  <w:style w:type="paragraph" w:styleId="TOC4">
    <w:name w:val="toc 4"/>
    <w:basedOn w:val="Normal"/>
    <w:next w:val="Normal"/>
    <w:autoRedefine/>
    <w:uiPriority w:val="99"/>
    <w:semiHidden/>
    <w:rsid w:val="00214713"/>
    <w:pPr>
      <w:ind w:left="660"/>
    </w:pPr>
    <w:rPr>
      <w:sz w:val="18"/>
      <w:szCs w:val="18"/>
    </w:rPr>
  </w:style>
  <w:style w:type="paragraph" w:styleId="TOC5">
    <w:name w:val="toc 5"/>
    <w:basedOn w:val="Normal"/>
    <w:next w:val="Normal"/>
    <w:autoRedefine/>
    <w:uiPriority w:val="99"/>
    <w:semiHidden/>
    <w:rsid w:val="00214713"/>
    <w:pPr>
      <w:ind w:left="880"/>
    </w:pPr>
    <w:rPr>
      <w:sz w:val="18"/>
      <w:szCs w:val="18"/>
    </w:rPr>
  </w:style>
  <w:style w:type="paragraph" w:styleId="TOC6">
    <w:name w:val="toc 6"/>
    <w:basedOn w:val="Normal"/>
    <w:next w:val="Normal"/>
    <w:autoRedefine/>
    <w:uiPriority w:val="99"/>
    <w:semiHidden/>
    <w:rsid w:val="00214713"/>
    <w:pPr>
      <w:ind w:left="1100"/>
    </w:pPr>
    <w:rPr>
      <w:sz w:val="18"/>
      <w:szCs w:val="18"/>
    </w:rPr>
  </w:style>
  <w:style w:type="paragraph" w:styleId="TOC7">
    <w:name w:val="toc 7"/>
    <w:basedOn w:val="Normal"/>
    <w:next w:val="Normal"/>
    <w:autoRedefine/>
    <w:uiPriority w:val="99"/>
    <w:semiHidden/>
    <w:rsid w:val="00214713"/>
    <w:pPr>
      <w:ind w:left="1320"/>
    </w:pPr>
    <w:rPr>
      <w:sz w:val="18"/>
      <w:szCs w:val="18"/>
    </w:rPr>
  </w:style>
  <w:style w:type="paragraph" w:styleId="TOC8">
    <w:name w:val="toc 8"/>
    <w:basedOn w:val="Normal"/>
    <w:next w:val="Normal"/>
    <w:autoRedefine/>
    <w:uiPriority w:val="99"/>
    <w:semiHidden/>
    <w:rsid w:val="00214713"/>
    <w:pPr>
      <w:ind w:left="1540"/>
    </w:pPr>
    <w:rPr>
      <w:sz w:val="18"/>
      <w:szCs w:val="18"/>
    </w:rPr>
  </w:style>
  <w:style w:type="paragraph" w:styleId="TOC9">
    <w:name w:val="toc 9"/>
    <w:basedOn w:val="Normal"/>
    <w:next w:val="Normal"/>
    <w:autoRedefine/>
    <w:uiPriority w:val="99"/>
    <w:semiHidden/>
    <w:rsid w:val="00214713"/>
    <w:pPr>
      <w:ind w:left="1760"/>
    </w:pPr>
    <w:rPr>
      <w:sz w:val="18"/>
      <w:szCs w:val="18"/>
    </w:rPr>
  </w:style>
  <w:style w:type="character" w:styleId="FollowedHyperlink">
    <w:name w:val="FollowedHyperlink"/>
    <w:uiPriority w:val="99"/>
    <w:rsid w:val="00214713"/>
    <w:rPr>
      <w:rFonts w:cs="Times New Roman"/>
      <w:color w:val="800080"/>
      <w:u w:val="single"/>
    </w:rPr>
  </w:style>
  <w:style w:type="paragraph" w:styleId="Salutation">
    <w:name w:val="Salutation"/>
    <w:basedOn w:val="Normal"/>
    <w:next w:val="Normal"/>
    <w:link w:val="SalutationChar"/>
    <w:uiPriority w:val="99"/>
    <w:rsid w:val="00214713"/>
    <w:pPr>
      <w:spacing w:line="240" w:lineRule="atLeast"/>
    </w:pPr>
    <w:rPr>
      <w:kern w:val="18"/>
      <w:sz w:val="20"/>
      <w:szCs w:val="20"/>
    </w:rPr>
  </w:style>
  <w:style w:type="character" w:customStyle="1" w:styleId="SalutationChar">
    <w:name w:val="Salutation Char"/>
    <w:link w:val="Salutation"/>
    <w:uiPriority w:val="99"/>
    <w:locked/>
    <w:rsid w:val="00143DF6"/>
    <w:rPr>
      <w:rFonts w:ascii="Garamond" w:hAnsi="Garamond" w:cs="Times New Roman"/>
      <w:sz w:val="24"/>
      <w:szCs w:val="24"/>
    </w:rPr>
  </w:style>
  <w:style w:type="paragraph" w:customStyle="1" w:styleId="Instructions1">
    <w:name w:val="Instructions 1"/>
    <w:basedOn w:val="Normal"/>
    <w:uiPriority w:val="99"/>
    <w:rsid w:val="00214713"/>
    <w:pPr>
      <w:jc w:val="both"/>
    </w:pPr>
    <w:rPr>
      <w:rFonts w:ascii="Arial" w:hAnsi="Arial" w:cs="Arial"/>
      <w:b/>
      <w:bCs/>
      <w:i/>
      <w:iCs/>
      <w:color w:val="800000"/>
      <w:szCs w:val="20"/>
    </w:rPr>
  </w:style>
  <w:style w:type="paragraph" w:styleId="BodyText3">
    <w:name w:val="Body Text 3"/>
    <w:basedOn w:val="Normal"/>
    <w:link w:val="BodyText3Char"/>
    <w:uiPriority w:val="99"/>
    <w:rsid w:val="00214713"/>
    <w:pPr>
      <w:jc w:val="both"/>
    </w:pPr>
    <w:rPr>
      <w:rFonts w:ascii="Arial" w:hAnsi="Arial"/>
      <w:i/>
      <w:iCs/>
    </w:rPr>
  </w:style>
  <w:style w:type="character" w:customStyle="1" w:styleId="BodyText3Char">
    <w:name w:val="Body Text 3 Char"/>
    <w:link w:val="BodyText3"/>
    <w:uiPriority w:val="99"/>
    <w:locked/>
    <w:rsid w:val="00143DF6"/>
    <w:rPr>
      <w:rFonts w:ascii="Garamond" w:hAnsi="Garamond" w:cs="Times New Roman"/>
      <w:sz w:val="16"/>
      <w:szCs w:val="16"/>
    </w:rPr>
  </w:style>
  <w:style w:type="character" w:styleId="FootnoteReference">
    <w:name w:val="footnote reference"/>
    <w:uiPriority w:val="99"/>
    <w:semiHidden/>
    <w:rsid w:val="00214713"/>
    <w:rPr>
      <w:rFonts w:cs="Times New Roman"/>
      <w:vertAlign w:val="superscript"/>
    </w:rPr>
  </w:style>
  <w:style w:type="paragraph" w:customStyle="1" w:styleId="ProposalText">
    <w:name w:val="Proposal Text"/>
    <w:basedOn w:val="Normal"/>
    <w:uiPriority w:val="99"/>
    <w:rsid w:val="00214713"/>
    <w:pPr>
      <w:spacing w:line="300" w:lineRule="auto"/>
      <w:ind w:left="432"/>
      <w:jc w:val="both"/>
    </w:pPr>
    <w:rPr>
      <w:rFonts w:ascii="Georgia" w:hAnsi="Georgia"/>
      <w:szCs w:val="20"/>
    </w:rPr>
  </w:style>
  <w:style w:type="paragraph" w:styleId="BlockText">
    <w:name w:val="Block Text"/>
    <w:basedOn w:val="Normal"/>
    <w:uiPriority w:val="99"/>
    <w:rsid w:val="00214713"/>
    <w:pPr>
      <w:ind w:left="1152" w:right="1152"/>
      <w:jc w:val="both"/>
    </w:pPr>
    <w:rPr>
      <w:rFonts w:ascii="Arial" w:hAnsi="Arial"/>
      <w:szCs w:val="20"/>
    </w:rPr>
  </w:style>
  <w:style w:type="paragraph" w:customStyle="1" w:styleId="Breaker">
    <w:name w:val="Breaker"/>
    <w:basedOn w:val="NormalWeb"/>
    <w:uiPriority w:val="99"/>
    <w:rsid w:val="00214713"/>
    <w:pPr>
      <w:jc w:val="center"/>
    </w:pPr>
    <w:rPr>
      <w:kern w:val="22"/>
    </w:rPr>
  </w:style>
  <w:style w:type="paragraph" w:customStyle="1" w:styleId="CheckMarks">
    <w:name w:val="CheckMarks"/>
    <w:basedOn w:val="Normal"/>
    <w:uiPriority w:val="99"/>
    <w:rsid w:val="00214713"/>
    <w:pPr>
      <w:tabs>
        <w:tab w:val="num" w:pos="360"/>
      </w:tabs>
      <w:spacing w:before="180" w:after="180"/>
      <w:ind w:left="360" w:hanging="360"/>
    </w:pPr>
    <w:rPr>
      <w:kern w:val="22"/>
    </w:rPr>
  </w:style>
  <w:style w:type="paragraph" w:customStyle="1" w:styleId="Checkbox">
    <w:name w:val="Checkbox"/>
    <w:basedOn w:val="Normal"/>
    <w:uiPriority w:val="99"/>
    <w:rsid w:val="00214713"/>
    <w:pPr>
      <w:tabs>
        <w:tab w:val="num" w:pos="360"/>
      </w:tabs>
      <w:spacing w:before="180" w:after="180"/>
      <w:ind w:left="360" w:hanging="360"/>
    </w:pPr>
    <w:rPr>
      <w:kern w:val="22"/>
    </w:rPr>
  </w:style>
  <w:style w:type="paragraph" w:customStyle="1" w:styleId="hrader">
    <w:name w:val="hrader"/>
    <w:basedOn w:val="Normal"/>
    <w:uiPriority w:val="99"/>
    <w:rsid w:val="00214713"/>
    <w:pPr>
      <w:jc w:val="center"/>
    </w:pPr>
    <w:rPr>
      <w:rFonts w:ascii="Arial" w:hAnsi="Arial"/>
      <w:b/>
      <w:sz w:val="28"/>
      <w:szCs w:val="20"/>
    </w:rPr>
  </w:style>
  <w:style w:type="paragraph" w:customStyle="1" w:styleId="ITRGBullet2">
    <w:name w:val="ITRG_Bullet2"/>
    <w:basedOn w:val="Normal"/>
    <w:uiPriority w:val="99"/>
    <w:rsid w:val="00214713"/>
    <w:pPr>
      <w:tabs>
        <w:tab w:val="num" w:pos="720"/>
      </w:tabs>
      <w:spacing w:before="180" w:after="180"/>
      <w:ind w:left="720" w:hanging="360"/>
    </w:pPr>
    <w:rPr>
      <w:kern w:val="22"/>
    </w:rPr>
  </w:style>
  <w:style w:type="paragraph" w:customStyle="1" w:styleId="ITRGList1">
    <w:name w:val="ITRG_List1"/>
    <w:basedOn w:val="Normal"/>
    <w:uiPriority w:val="99"/>
    <w:rsid w:val="00214713"/>
    <w:pPr>
      <w:tabs>
        <w:tab w:val="num" w:pos="822"/>
      </w:tabs>
      <w:spacing w:before="180" w:after="180"/>
      <w:ind w:left="822" w:hanging="360"/>
    </w:pPr>
    <w:rPr>
      <w:kern w:val="22"/>
    </w:rPr>
  </w:style>
  <w:style w:type="paragraph" w:customStyle="1" w:styleId="HeadingBase">
    <w:name w:val="Heading Base"/>
    <w:basedOn w:val="Normal"/>
    <w:next w:val="Normal"/>
    <w:uiPriority w:val="99"/>
    <w:rsid w:val="00214713"/>
    <w:pPr>
      <w:keepNext/>
      <w:keepLines/>
      <w:spacing w:before="140" w:line="220" w:lineRule="atLeast"/>
      <w:ind w:left="1080"/>
    </w:pPr>
    <w:rPr>
      <w:rFonts w:ascii="Arial" w:hAnsi="Arial"/>
      <w:spacing w:val="-4"/>
      <w:kern w:val="28"/>
      <w:szCs w:val="20"/>
    </w:rPr>
  </w:style>
  <w:style w:type="paragraph" w:customStyle="1" w:styleId="TitleCover">
    <w:name w:val="Title Cover"/>
    <w:basedOn w:val="HeadingBase"/>
    <w:next w:val="Normal"/>
    <w:uiPriority w:val="99"/>
    <w:rsid w:val="00214713"/>
    <w:pPr>
      <w:spacing w:before="1800" w:line="240" w:lineRule="atLeast"/>
    </w:pPr>
    <w:rPr>
      <w:b/>
      <w:spacing w:val="-48"/>
      <w:sz w:val="72"/>
    </w:rPr>
  </w:style>
  <w:style w:type="paragraph" w:customStyle="1" w:styleId="TOCBase">
    <w:name w:val="TOC Base"/>
    <w:basedOn w:val="Normal"/>
    <w:uiPriority w:val="99"/>
    <w:rsid w:val="00214713"/>
    <w:pPr>
      <w:tabs>
        <w:tab w:val="right" w:leader="dot" w:pos="6480"/>
      </w:tabs>
      <w:spacing w:after="220" w:line="220" w:lineRule="atLeast"/>
    </w:pPr>
    <w:rPr>
      <w:rFonts w:ascii="Arial" w:hAnsi="Arial"/>
      <w:kern w:val="22"/>
      <w:sz w:val="20"/>
      <w:szCs w:val="20"/>
    </w:rPr>
  </w:style>
  <w:style w:type="paragraph" w:customStyle="1" w:styleId="FooterFirst">
    <w:name w:val="Footer First"/>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FooterEven">
    <w:name w:val="Footer Even"/>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FooterOdd">
    <w:name w:val="Footer Odd"/>
    <w:basedOn w:val="Footer"/>
    <w:uiPriority w:val="99"/>
    <w:rsid w:val="00214713"/>
    <w:pPr>
      <w:keepLines/>
      <w:pBdr>
        <w:bottom w:val="single" w:sz="6" w:space="1" w:color="auto"/>
      </w:pBdr>
      <w:spacing w:before="600"/>
    </w:pPr>
    <w:rPr>
      <w:rFonts w:ascii="Arial" w:hAnsi="Arial"/>
      <w:b/>
      <w:spacing w:val="-4"/>
      <w:kern w:val="22"/>
      <w:sz w:val="20"/>
      <w:szCs w:val="20"/>
    </w:rPr>
  </w:style>
  <w:style w:type="paragraph" w:customStyle="1" w:styleId="ChapterSubtitle">
    <w:name w:val="Chapter Subtitle"/>
    <w:basedOn w:val="Normal"/>
    <w:uiPriority w:val="99"/>
    <w:rsid w:val="00214713"/>
    <w:pPr>
      <w:ind w:left="1080"/>
    </w:pPr>
    <w:rPr>
      <w:kern w:val="22"/>
      <w:sz w:val="20"/>
      <w:szCs w:val="20"/>
    </w:rPr>
  </w:style>
  <w:style w:type="character" w:customStyle="1" w:styleId="Superscript">
    <w:name w:val="Superscript"/>
    <w:uiPriority w:val="99"/>
    <w:rsid w:val="00214713"/>
    <w:rPr>
      <w:b/>
      <w:vertAlign w:val="superscript"/>
    </w:rPr>
  </w:style>
  <w:style w:type="paragraph" w:customStyle="1" w:styleId="ValueText">
    <w:name w:val="Value Text"/>
    <w:basedOn w:val="Normal"/>
    <w:uiPriority w:val="99"/>
    <w:rsid w:val="00214713"/>
    <w:pPr>
      <w:tabs>
        <w:tab w:val="left" w:pos="1080"/>
      </w:tabs>
      <w:spacing w:before="100" w:beforeAutospacing="1" w:after="100" w:afterAutospacing="1"/>
      <w:ind w:left="1080" w:hanging="720"/>
    </w:pPr>
    <w:rPr>
      <w:b/>
      <w:color w:val="000000"/>
      <w:kern w:val="22"/>
      <w:szCs w:val="20"/>
    </w:rPr>
  </w:style>
  <w:style w:type="paragraph" w:styleId="CommentSubject">
    <w:name w:val="annotation subject"/>
    <w:basedOn w:val="CommentText"/>
    <w:next w:val="CommentText"/>
    <w:link w:val="CommentSubjectChar"/>
    <w:uiPriority w:val="99"/>
    <w:semiHidden/>
    <w:rsid w:val="00214713"/>
    <w:pPr>
      <w:overflowPunct/>
      <w:autoSpaceDE/>
      <w:autoSpaceDN/>
      <w:adjustRightInd/>
      <w:spacing w:before="180" w:after="180"/>
      <w:jc w:val="left"/>
      <w:textAlignment w:val="auto"/>
    </w:pPr>
    <w:rPr>
      <w:b/>
      <w:bCs/>
      <w:kern w:val="22"/>
    </w:rPr>
  </w:style>
  <w:style w:type="character" w:customStyle="1" w:styleId="CommentSubjectChar">
    <w:name w:val="Comment Subject Char"/>
    <w:link w:val="CommentSubject"/>
    <w:uiPriority w:val="99"/>
    <w:semiHidden/>
    <w:locked/>
    <w:rsid w:val="00143DF6"/>
    <w:rPr>
      <w:rFonts w:ascii="Garamond" w:hAnsi="Garamond" w:cs="Times New Roman"/>
      <w:b/>
      <w:bCs/>
      <w:sz w:val="20"/>
      <w:szCs w:val="20"/>
    </w:rPr>
  </w:style>
  <w:style w:type="paragraph" w:customStyle="1" w:styleId="ITRGBullet1">
    <w:name w:val="ITRG_Bullet1"/>
    <w:basedOn w:val="Normal"/>
    <w:uiPriority w:val="99"/>
    <w:rsid w:val="00214713"/>
    <w:pPr>
      <w:tabs>
        <w:tab w:val="num" w:pos="720"/>
      </w:tabs>
      <w:spacing w:before="180" w:after="180"/>
      <w:ind w:left="720" w:hanging="360"/>
    </w:pPr>
    <w:rPr>
      <w:kern w:val="22"/>
    </w:rPr>
  </w:style>
  <w:style w:type="paragraph" w:customStyle="1" w:styleId="ITRGList2">
    <w:name w:val="ITRG_List2"/>
    <w:basedOn w:val="Normal"/>
    <w:uiPriority w:val="99"/>
    <w:rsid w:val="00214713"/>
    <w:pPr>
      <w:numPr>
        <w:numId w:val="5"/>
      </w:numPr>
      <w:spacing w:before="180" w:after="180"/>
    </w:pPr>
    <w:rPr>
      <w:kern w:val="22"/>
    </w:rPr>
  </w:style>
  <w:style w:type="paragraph" w:customStyle="1" w:styleId="UCTextBulleted">
    <w:name w:val="UC Text Bulleted"/>
    <w:basedOn w:val="Normal"/>
    <w:uiPriority w:val="99"/>
    <w:rsid w:val="00214713"/>
    <w:pPr>
      <w:tabs>
        <w:tab w:val="num" w:pos="360"/>
      </w:tabs>
      <w:ind w:left="360" w:hanging="360"/>
    </w:pPr>
    <w:rPr>
      <w:sz w:val="20"/>
      <w:szCs w:val="20"/>
    </w:rPr>
  </w:style>
  <w:style w:type="paragraph" w:customStyle="1" w:styleId="DefinitionTerm">
    <w:name w:val="Definition Term"/>
    <w:basedOn w:val="Normal"/>
    <w:next w:val="Normal"/>
    <w:uiPriority w:val="99"/>
    <w:rsid w:val="00214713"/>
  </w:style>
  <w:style w:type="paragraph" w:customStyle="1" w:styleId="DefinitionList">
    <w:name w:val="Definition List"/>
    <w:basedOn w:val="Normal"/>
    <w:next w:val="DefinitionTerm"/>
    <w:uiPriority w:val="99"/>
    <w:rsid w:val="00214713"/>
    <w:pPr>
      <w:ind w:left="360"/>
    </w:pPr>
  </w:style>
  <w:style w:type="paragraph" w:customStyle="1" w:styleId="Default">
    <w:name w:val="Default"/>
    <w:uiPriority w:val="99"/>
    <w:rsid w:val="00214713"/>
    <w:rPr>
      <w:rFonts w:ascii="TimesNewRoman" w:hAnsi="TimesNewRoman"/>
    </w:rPr>
  </w:style>
  <w:style w:type="character" w:customStyle="1" w:styleId="articletitle1">
    <w:name w:val="articletitle1"/>
    <w:uiPriority w:val="99"/>
    <w:rsid w:val="00214713"/>
    <w:rPr>
      <w:rFonts w:ascii="Verdana" w:hAnsi="Verdana" w:cs="Times New Roman"/>
      <w:color w:val="000000"/>
      <w:sz w:val="28"/>
      <w:szCs w:val="28"/>
    </w:rPr>
  </w:style>
  <w:style w:type="paragraph" w:customStyle="1" w:styleId="Checkmarks0">
    <w:name w:val="Checkmarks"/>
    <w:basedOn w:val="Normal"/>
    <w:uiPriority w:val="99"/>
    <w:rsid w:val="00214713"/>
    <w:pPr>
      <w:tabs>
        <w:tab w:val="num" w:pos="360"/>
      </w:tabs>
      <w:spacing w:before="180" w:after="180"/>
      <w:ind w:left="360" w:hanging="360"/>
    </w:pPr>
    <w:rPr>
      <w:kern w:val="22"/>
    </w:rPr>
  </w:style>
  <w:style w:type="paragraph" w:customStyle="1" w:styleId="Blockquote">
    <w:name w:val="Blockquote"/>
    <w:basedOn w:val="Normal"/>
    <w:uiPriority w:val="99"/>
    <w:rsid w:val="00214713"/>
    <w:pPr>
      <w:spacing w:before="100" w:after="100"/>
      <w:ind w:left="360" w:right="360"/>
    </w:pPr>
  </w:style>
  <w:style w:type="paragraph" w:styleId="ListParagraph">
    <w:name w:val="List Paragraph"/>
    <w:aliases w:val="Bullet Point List - Level 1"/>
    <w:basedOn w:val="Normal"/>
    <w:link w:val="ListParagraphChar"/>
    <w:uiPriority w:val="72"/>
    <w:qFormat/>
    <w:rsid w:val="005C698A"/>
    <w:pPr>
      <w:ind w:left="720"/>
      <w:contextualSpacing/>
    </w:pPr>
  </w:style>
  <w:style w:type="paragraph" w:styleId="TOCHeading">
    <w:name w:val="TOC Heading"/>
    <w:basedOn w:val="Heading1"/>
    <w:next w:val="Normal"/>
    <w:uiPriority w:val="39"/>
    <w:qFormat/>
    <w:rsid w:val="003F7217"/>
    <w:pPr>
      <w:keepLines/>
      <w:pageBreakBefore w:val="0"/>
      <w:pBdr>
        <w:top w:val="none" w:sz="0" w:space="0" w:color="auto"/>
        <w:bottom w:val="none" w:sz="0" w:space="0" w:color="auto"/>
      </w:pBdr>
      <w:spacing w:before="480" w:line="276" w:lineRule="auto"/>
      <w:jc w:val="left"/>
      <w:outlineLvl w:val="9"/>
    </w:pPr>
    <w:rPr>
      <w:rFonts w:ascii="Cambria" w:hAnsi="Cambria" w:cs="Times New Roman"/>
      <w:color w:val="365F91"/>
      <w:kern w:val="0"/>
      <w:sz w:val="28"/>
      <w:szCs w:val="28"/>
    </w:rPr>
  </w:style>
  <w:style w:type="character" w:customStyle="1" w:styleId="apple-style-span">
    <w:name w:val="apple-style-span"/>
    <w:rsid w:val="003B2728"/>
  </w:style>
  <w:style w:type="table" w:styleId="TableGrid">
    <w:name w:val="Table Grid"/>
    <w:basedOn w:val="TableNormal"/>
    <w:uiPriority w:val="39"/>
    <w:rsid w:val="005B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C1CCC"/>
    <w:rPr>
      <w:rFonts w:asciiTheme="minorHAnsi" w:eastAsiaTheme="minorHAnsi" w:hAnsiTheme="minorHAnsi" w:cstheme="minorBidi"/>
      <w:sz w:val="22"/>
      <w:szCs w:val="22"/>
      <w:lang w:val="en-C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ghtList">
    <w:name w:val="Light List"/>
    <w:basedOn w:val="TableNormal"/>
    <w:uiPriority w:val="61"/>
    <w:rsid w:val="0057553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nfo-TechResearchGroup">
    <w:name w:val="Info-Tech Research Group"/>
    <w:basedOn w:val="TableNormal"/>
    <w:uiPriority w:val="99"/>
    <w:rsid w:val="00902EED"/>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0" w:beforeAutospacing="0" w:afterLines="0" w:after="20" w:afterAutospacing="0"/>
        <w:jc w:val="left"/>
      </w:pPr>
      <w:rPr>
        <w:b/>
      </w:rPr>
      <w:tblPr/>
      <w:trPr>
        <w:cantSplit/>
        <w:tblHeader/>
      </w:trPr>
      <w:tcPr>
        <w:shd w:val="clear" w:color="auto" w:fill="DEEAF6" w:themeFill="accent1" w:themeFillTint="33"/>
        <w:vAlign w:val="center"/>
      </w:tcPr>
    </w:tblStylePr>
    <w:tblStylePr w:type="lastRow">
      <w:pPr>
        <w:wordWrap/>
        <w:spacing w:beforeLines="20" w:before="20" w:beforeAutospacing="0" w:afterLines="20" w:after="20" w:afterAutospacing="0"/>
        <w:jc w:val="left"/>
      </w:pPr>
      <w:rPr>
        <w:b/>
      </w:rPr>
      <w:tblPr/>
      <w:tcPr>
        <w:shd w:val="clear" w:color="auto" w:fill="DEEAF6" w:themeFill="accent1" w:themeFillTint="33"/>
        <w:vAlign w:val="center"/>
      </w:tcPr>
    </w:tblStylePr>
    <w:tblStylePr w:type="firstCol">
      <w:pPr>
        <w:wordWrap/>
        <w:spacing w:beforeLines="20" w:before="20" w:beforeAutospacing="0" w:afterLines="20" w:after="20" w:afterAutospacing="0"/>
        <w:jc w:val="left"/>
      </w:pPr>
      <w:rPr>
        <w:b/>
      </w:rPr>
      <w:tblPr/>
      <w:tcPr>
        <w:shd w:val="clear" w:color="auto" w:fill="DEEAF6" w:themeFill="accent1" w:themeFillTint="33"/>
      </w:tcPr>
    </w:tblStylePr>
    <w:tblStylePr w:type="lastCol">
      <w:pPr>
        <w:wordWrap/>
        <w:spacing w:beforeLines="20" w:before="20" w:beforeAutospacing="0" w:afterLines="20" w:after="20" w:afterAutospacing="0"/>
        <w:jc w:val="left"/>
      </w:pPr>
      <w:rPr>
        <w:b/>
      </w:rPr>
      <w:tblPr/>
      <w:tcPr>
        <w:shd w:val="clear" w:color="auto" w:fill="DEEAF6" w:themeFill="accent1" w:themeFillTint="33"/>
        <w:vAlign w:val="center"/>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rPr>
        <w:b/>
      </w:rPr>
      <w:tblPr/>
      <w:tcPr>
        <w:shd w:val="clear" w:color="auto" w:fill="DEEAF6" w:themeFill="accent1" w:themeFillTint="33"/>
        <w:vAlign w:val="center"/>
      </w:tcPr>
    </w:tblStylePr>
    <w:tblStylePr w:type="nwCell">
      <w:pPr>
        <w:wordWrap/>
        <w:spacing w:beforeLines="20" w:before="20" w:beforeAutospacing="0" w:afterLines="20" w:after="20" w:afterAutospacing="0"/>
        <w:jc w:val="left"/>
      </w:pPr>
      <w:rPr>
        <w:b/>
      </w:rPr>
      <w:tblPr/>
      <w:tcPr>
        <w:shd w:val="clear" w:color="auto" w:fill="DEEAF6" w:themeFill="accent1" w:themeFillTint="33"/>
        <w:vAlign w:val="center"/>
      </w:tcPr>
    </w:tblStylePr>
  </w:style>
  <w:style w:type="character" w:styleId="Strong">
    <w:name w:val="Strong"/>
    <w:basedOn w:val="DefaultParagraphFont"/>
    <w:uiPriority w:val="22"/>
    <w:qFormat/>
    <w:rsid w:val="00C857FE"/>
    <w:rPr>
      <w:b/>
      <w:bCs/>
    </w:rPr>
  </w:style>
  <w:style w:type="table" w:customStyle="1" w:styleId="TableGrid1">
    <w:name w:val="Table Grid1"/>
    <w:basedOn w:val="TableNormal"/>
    <w:next w:val="TableGrid"/>
    <w:uiPriority w:val="39"/>
    <w:rsid w:val="00BF6E24"/>
    <w:rPr>
      <w:rFonts w:ascii="Aptos" w:eastAsia="Aptos" w:hAnsi="Aptos"/>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List - Level 1 Char"/>
    <w:link w:val="ListParagraph"/>
    <w:uiPriority w:val="34"/>
    <w:rsid w:val="0010647C"/>
    <w:rPr>
      <w:rFonts w:ascii="Garamond" w:hAnsi="Garamond"/>
      <w:sz w:val="22"/>
      <w:szCs w:val="24"/>
    </w:rPr>
  </w:style>
  <w:style w:type="paragraph" w:styleId="Revision">
    <w:name w:val="Revision"/>
    <w:hidden/>
    <w:uiPriority w:val="99"/>
    <w:semiHidden/>
    <w:rsid w:val="009A4842"/>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552">
      <w:bodyDiv w:val="1"/>
      <w:marLeft w:val="0"/>
      <w:marRight w:val="0"/>
      <w:marTop w:val="0"/>
      <w:marBottom w:val="0"/>
      <w:divBdr>
        <w:top w:val="none" w:sz="0" w:space="0" w:color="auto"/>
        <w:left w:val="none" w:sz="0" w:space="0" w:color="auto"/>
        <w:bottom w:val="none" w:sz="0" w:space="0" w:color="auto"/>
        <w:right w:val="none" w:sz="0" w:space="0" w:color="auto"/>
      </w:divBdr>
    </w:div>
    <w:div w:id="44450788">
      <w:bodyDiv w:val="1"/>
      <w:marLeft w:val="0"/>
      <w:marRight w:val="0"/>
      <w:marTop w:val="0"/>
      <w:marBottom w:val="0"/>
      <w:divBdr>
        <w:top w:val="none" w:sz="0" w:space="0" w:color="auto"/>
        <w:left w:val="none" w:sz="0" w:space="0" w:color="auto"/>
        <w:bottom w:val="none" w:sz="0" w:space="0" w:color="auto"/>
        <w:right w:val="none" w:sz="0" w:space="0" w:color="auto"/>
      </w:divBdr>
    </w:div>
    <w:div w:id="64301885">
      <w:bodyDiv w:val="1"/>
      <w:marLeft w:val="0"/>
      <w:marRight w:val="0"/>
      <w:marTop w:val="0"/>
      <w:marBottom w:val="0"/>
      <w:divBdr>
        <w:top w:val="none" w:sz="0" w:space="0" w:color="auto"/>
        <w:left w:val="none" w:sz="0" w:space="0" w:color="auto"/>
        <w:bottom w:val="none" w:sz="0" w:space="0" w:color="auto"/>
        <w:right w:val="none" w:sz="0" w:space="0" w:color="auto"/>
      </w:divBdr>
    </w:div>
    <w:div w:id="68113264">
      <w:bodyDiv w:val="1"/>
      <w:marLeft w:val="0"/>
      <w:marRight w:val="0"/>
      <w:marTop w:val="0"/>
      <w:marBottom w:val="0"/>
      <w:divBdr>
        <w:top w:val="none" w:sz="0" w:space="0" w:color="auto"/>
        <w:left w:val="none" w:sz="0" w:space="0" w:color="auto"/>
        <w:bottom w:val="none" w:sz="0" w:space="0" w:color="auto"/>
        <w:right w:val="none" w:sz="0" w:space="0" w:color="auto"/>
      </w:divBdr>
    </w:div>
    <w:div w:id="114175498">
      <w:bodyDiv w:val="1"/>
      <w:marLeft w:val="0"/>
      <w:marRight w:val="0"/>
      <w:marTop w:val="0"/>
      <w:marBottom w:val="0"/>
      <w:divBdr>
        <w:top w:val="none" w:sz="0" w:space="0" w:color="auto"/>
        <w:left w:val="none" w:sz="0" w:space="0" w:color="auto"/>
        <w:bottom w:val="none" w:sz="0" w:space="0" w:color="auto"/>
        <w:right w:val="none" w:sz="0" w:space="0" w:color="auto"/>
      </w:divBdr>
    </w:div>
    <w:div w:id="165707231">
      <w:bodyDiv w:val="1"/>
      <w:marLeft w:val="0"/>
      <w:marRight w:val="0"/>
      <w:marTop w:val="0"/>
      <w:marBottom w:val="0"/>
      <w:divBdr>
        <w:top w:val="none" w:sz="0" w:space="0" w:color="auto"/>
        <w:left w:val="none" w:sz="0" w:space="0" w:color="auto"/>
        <w:bottom w:val="none" w:sz="0" w:space="0" w:color="auto"/>
        <w:right w:val="none" w:sz="0" w:space="0" w:color="auto"/>
      </w:divBdr>
    </w:div>
    <w:div w:id="228419880">
      <w:bodyDiv w:val="1"/>
      <w:marLeft w:val="0"/>
      <w:marRight w:val="0"/>
      <w:marTop w:val="0"/>
      <w:marBottom w:val="0"/>
      <w:divBdr>
        <w:top w:val="none" w:sz="0" w:space="0" w:color="auto"/>
        <w:left w:val="none" w:sz="0" w:space="0" w:color="auto"/>
        <w:bottom w:val="none" w:sz="0" w:space="0" w:color="auto"/>
        <w:right w:val="none" w:sz="0" w:space="0" w:color="auto"/>
      </w:divBdr>
    </w:div>
    <w:div w:id="266237343">
      <w:bodyDiv w:val="1"/>
      <w:marLeft w:val="0"/>
      <w:marRight w:val="0"/>
      <w:marTop w:val="0"/>
      <w:marBottom w:val="0"/>
      <w:divBdr>
        <w:top w:val="none" w:sz="0" w:space="0" w:color="auto"/>
        <w:left w:val="none" w:sz="0" w:space="0" w:color="auto"/>
        <w:bottom w:val="none" w:sz="0" w:space="0" w:color="auto"/>
        <w:right w:val="none" w:sz="0" w:space="0" w:color="auto"/>
      </w:divBdr>
    </w:div>
    <w:div w:id="451478059">
      <w:bodyDiv w:val="1"/>
      <w:marLeft w:val="0"/>
      <w:marRight w:val="0"/>
      <w:marTop w:val="0"/>
      <w:marBottom w:val="0"/>
      <w:divBdr>
        <w:top w:val="none" w:sz="0" w:space="0" w:color="auto"/>
        <w:left w:val="none" w:sz="0" w:space="0" w:color="auto"/>
        <w:bottom w:val="none" w:sz="0" w:space="0" w:color="auto"/>
        <w:right w:val="none" w:sz="0" w:space="0" w:color="auto"/>
      </w:divBdr>
    </w:div>
    <w:div w:id="466777425">
      <w:bodyDiv w:val="1"/>
      <w:marLeft w:val="0"/>
      <w:marRight w:val="0"/>
      <w:marTop w:val="0"/>
      <w:marBottom w:val="0"/>
      <w:divBdr>
        <w:top w:val="none" w:sz="0" w:space="0" w:color="auto"/>
        <w:left w:val="none" w:sz="0" w:space="0" w:color="auto"/>
        <w:bottom w:val="none" w:sz="0" w:space="0" w:color="auto"/>
        <w:right w:val="none" w:sz="0" w:space="0" w:color="auto"/>
      </w:divBdr>
    </w:div>
    <w:div w:id="487405587">
      <w:bodyDiv w:val="1"/>
      <w:marLeft w:val="0"/>
      <w:marRight w:val="0"/>
      <w:marTop w:val="0"/>
      <w:marBottom w:val="0"/>
      <w:divBdr>
        <w:top w:val="none" w:sz="0" w:space="0" w:color="auto"/>
        <w:left w:val="none" w:sz="0" w:space="0" w:color="auto"/>
        <w:bottom w:val="none" w:sz="0" w:space="0" w:color="auto"/>
        <w:right w:val="none" w:sz="0" w:space="0" w:color="auto"/>
      </w:divBdr>
    </w:div>
    <w:div w:id="499126874">
      <w:bodyDiv w:val="1"/>
      <w:marLeft w:val="0"/>
      <w:marRight w:val="0"/>
      <w:marTop w:val="0"/>
      <w:marBottom w:val="0"/>
      <w:divBdr>
        <w:top w:val="none" w:sz="0" w:space="0" w:color="auto"/>
        <w:left w:val="none" w:sz="0" w:space="0" w:color="auto"/>
        <w:bottom w:val="none" w:sz="0" w:space="0" w:color="auto"/>
        <w:right w:val="none" w:sz="0" w:space="0" w:color="auto"/>
      </w:divBdr>
    </w:div>
    <w:div w:id="510948913">
      <w:bodyDiv w:val="1"/>
      <w:marLeft w:val="0"/>
      <w:marRight w:val="0"/>
      <w:marTop w:val="0"/>
      <w:marBottom w:val="0"/>
      <w:divBdr>
        <w:top w:val="none" w:sz="0" w:space="0" w:color="auto"/>
        <w:left w:val="none" w:sz="0" w:space="0" w:color="auto"/>
        <w:bottom w:val="none" w:sz="0" w:space="0" w:color="auto"/>
        <w:right w:val="none" w:sz="0" w:space="0" w:color="auto"/>
      </w:divBdr>
    </w:div>
    <w:div w:id="525409483">
      <w:bodyDiv w:val="1"/>
      <w:marLeft w:val="0"/>
      <w:marRight w:val="0"/>
      <w:marTop w:val="0"/>
      <w:marBottom w:val="0"/>
      <w:divBdr>
        <w:top w:val="none" w:sz="0" w:space="0" w:color="auto"/>
        <w:left w:val="none" w:sz="0" w:space="0" w:color="auto"/>
        <w:bottom w:val="none" w:sz="0" w:space="0" w:color="auto"/>
        <w:right w:val="none" w:sz="0" w:space="0" w:color="auto"/>
      </w:divBdr>
    </w:div>
    <w:div w:id="547684867">
      <w:bodyDiv w:val="1"/>
      <w:marLeft w:val="0"/>
      <w:marRight w:val="0"/>
      <w:marTop w:val="0"/>
      <w:marBottom w:val="0"/>
      <w:divBdr>
        <w:top w:val="none" w:sz="0" w:space="0" w:color="auto"/>
        <w:left w:val="none" w:sz="0" w:space="0" w:color="auto"/>
        <w:bottom w:val="none" w:sz="0" w:space="0" w:color="auto"/>
        <w:right w:val="none" w:sz="0" w:space="0" w:color="auto"/>
      </w:divBdr>
    </w:div>
    <w:div w:id="555435610">
      <w:bodyDiv w:val="1"/>
      <w:marLeft w:val="0"/>
      <w:marRight w:val="0"/>
      <w:marTop w:val="0"/>
      <w:marBottom w:val="0"/>
      <w:divBdr>
        <w:top w:val="none" w:sz="0" w:space="0" w:color="auto"/>
        <w:left w:val="none" w:sz="0" w:space="0" w:color="auto"/>
        <w:bottom w:val="none" w:sz="0" w:space="0" w:color="auto"/>
        <w:right w:val="none" w:sz="0" w:space="0" w:color="auto"/>
      </w:divBdr>
    </w:div>
    <w:div w:id="567961456">
      <w:bodyDiv w:val="1"/>
      <w:marLeft w:val="0"/>
      <w:marRight w:val="0"/>
      <w:marTop w:val="0"/>
      <w:marBottom w:val="0"/>
      <w:divBdr>
        <w:top w:val="none" w:sz="0" w:space="0" w:color="auto"/>
        <w:left w:val="none" w:sz="0" w:space="0" w:color="auto"/>
        <w:bottom w:val="none" w:sz="0" w:space="0" w:color="auto"/>
        <w:right w:val="none" w:sz="0" w:space="0" w:color="auto"/>
      </w:divBdr>
    </w:div>
    <w:div w:id="569579703">
      <w:bodyDiv w:val="1"/>
      <w:marLeft w:val="0"/>
      <w:marRight w:val="0"/>
      <w:marTop w:val="0"/>
      <w:marBottom w:val="0"/>
      <w:divBdr>
        <w:top w:val="none" w:sz="0" w:space="0" w:color="auto"/>
        <w:left w:val="none" w:sz="0" w:space="0" w:color="auto"/>
        <w:bottom w:val="none" w:sz="0" w:space="0" w:color="auto"/>
        <w:right w:val="none" w:sz="0" w:space="0" w:color="auto"/>
      </w:divBdr>
    </w:div>
    <w:div w:id="586306220">
      <w:bodyDiv w:val="1"/>
      <w:marLeft w:val="0"/>
      <w:marRight w:val="0"/>
      <w:marTop w:val="0"/>
      <w:marBottom w:val="0"/>
      <w:divBdr>
        <w:top w:val="none" w:sz="0" w:space="0" w:color="auto"/>
        <w:left w:val="none" w:sz="0" w:space="0" w:color="auto"/>
        <w:bottom w:val="none" w:sz="0" w:space="0" w:color="auto"/>
        <w:right w:val="none" w:sz="0" w:space="0" w:color="auto"/>
      </w:divBdr>
    </w:div>
    <w:div w:id="609944040">
      <w:bodyDiv w:val="1"/>
      <w:marLeft w:val="0"/>
      <w:marRight w:val="0"/>
      <w:marTop w:val="0"/>
      <w:marBottom w:val="0"/>
      <w:divBdr>
        <w:top w:val="none" w:sz="0" w:space="0" w:color="auto"/>
        <w:left w:val="none" w:sz="0" w:space="0" w:color="auto"/>
        <w:bottom w:val="none" w:sz="0" w:space="0" w:color="auto"/>
        <w:right w:val="none" w:sz="0" w:space="0" w:color="auto"/>
      </w:divBdr>
    </w:div>
    <w:div w:id="641738383">
      <w:bodyDiv w:val="1"/>
      <w:marLeft w:val="0"/>
      <w:marRight w:val="0"/>
      <w:marTop w:val="0"/>
      <w:marBottom w:val="0"/>
      <w:divBdr>
        <w:top w:val="none" w:sz="0" w:space="0" w:color="auto"/>
        <w:left w:val="none" w:sz="0" w:space="0" w:color="auto"/>
        <w:bottom w:val="none" w:sz="0" w:space="0" w:color="auto"/>
        <w:right w:val="none" w:sz="0" w:space="0" w:color="auto"/>
      </w:divBdr>
    </w:div>
    <w:div w:id="662049084">
      <w:bodyDiv w:val="1"/>
      <w:marLeft w:val="0"/>
      <w:marRight w:val="0"/>
      <w:marTop w:val="0"/>
      <w:marBottom w:val="0"/>
      <w:divBdr>
        <w:top w:val="none" w:sz="0" w:space="0" w:color="auto"/>
        <w:left w:val="none" w:sz="0" w:space="0" w:color="auto"/>
        <w:bottom w:val="none" w:sz="0" w:space="0" w:color="auto"/>
        <w:right w:val="none" w:sz="0" w:space="0" w:color="auto"/>
      </w:divBdr>
    </w:div>
    <w:div w:id="787965241">
      <w:bodyDiv w:val="1"/>
      <w:marLeft w:val="0"/>
      <w:marRight w:val="0"/>
      <w:marTop w:val="0"/>
      <w:marBottom w:val="0"/>
      <w:divBdr>
        <w:top w:val="none" w:sz="0" w:space="0" w:color="auto"/>
        <w:left w:val="none" w:sz="0" w:space="0" w:color="auto"/>
        <w:bottom w:val="none" w:sz="0" w:space="0" w:color="auto"/>
        <w:right w:val="none" w:sz="0" w:space="0" w:color="auto"/>
      </w:divBdr>
    </w:div>
    <w:div w:id="813067426">
      <w:bodyDiv w:val="1"/>
      <w:marLeft w:val="0"/>
      <w:marRight w:val="0"/>
      <w:marTop w:val="0"/>
      <w:marBottom w:val="0"/>
      <w:divBdr>
        <w:top w:val="none" w:sz="0" w:space="0" w:color="auto"/>
        <w:left w:val="none" w:sz="0" w:space="0" w:color="auto"/>
        <w:bottom w:val="none" w:sz="0" w:space="0" w:color="auto"/>
        <w:right w:val="none" w:sz="0" w:space="0" w:color="auto"/>
      </w:divBdr>
    </w:div>
    <w:div w:id="824855455">
      <w:bodyDiv w:val="1"/>
      <w:marLeft w:val="0"/>
      <w:marRight w:val="0"/>
      <w:marTop w:val="0"/>
      <w:marBottom w:val="0"/>
      <w:divBdr>
        <w:top w:val="none" w:sz="0" w:space="0" w:color="auto"/>
        <w:left w:val="none" w:sz="0" w:space="0" w:color="auto"/>
        <w:bottom w:val="none" w:sz="0" w:space="0" w:color="auto"/>
        <w:right w:val="none" w:sz="0" w:space="0" w:color="auto"/>
      </w:divBdr>
    </w:div>
    <w:div w:id="846678003">
      <w:bodyDiv w:val="1"/>
      <w:marLeft w:val="0"/>
      <w:marRight w:val="0"/>
      <w:marTop w:val="0"/>
      <w:marBottom w:val="0"/>
      <w:divBdr>
        <w:top w:val="none" w:sz="0" w:space="0" w:color="auto"/>
        <w:left w:val="none" w:sz="0" w:space="0" w:color="auto"/>
        <w:bottom w:val="none" w:sz="0" w:space="0" w:color="auto"/>
        <w:right w:val="none" w:sz="0" w:space="0" w:color="auto"/>
      </w:divBdr>
    </w:div>
    <w:div w:id="851841519">
      <w:bodyDiv w:val="1"/>
      <w:marLeft w:val="0"/>
      <w:marRight w:val="0"/>
      <w:marTop w:val="0"/>
      <w:marBottom w:val="0"/>
      <w:divBdr>
        <w:top w:val="none" w:sz="0" w:space="0" w:color="auto"/>
        <w:left w:val="none" w:sz="0" w:space="0" w:color="auto"/>
        <w:bottom w:val="none" w:sz="0" w:space="0" w:color="auto"/>
        <w:right w:val="none" w:sz="0" w:space="0" w:color="auto"/>
      </w:divBdr>
    </w:div>
    <w:div w:id="860053667">
      <w:bodyDiv w:val="1"/>
      <w:marLeft w:val="0"/>
      <w:marRight w:val="0"/>
      <w:marTop w:val="0"/>
      <w:marBottom w:val="0"/>
      <w:divBdr>
        <w:top w:val="none" w:sz="0" w:space="0" w:color="auto"/>
        <w:left w:val="none" w:sz="0" w:space="0" w:color="auto"/>
        <w:bottom w:val="none" w:sz="0" w:space="0" w:color="auto"/>
        <w:right w:val="none" w:sz="0" w:space="0" w:color="auto"/>
      </w:divBdr>
    </w:div>
    <w:div w:id="863786851">
      <w:bodyDiv w:val="1"/>
      <w:marLeft w:val="0"/>
      <w:marRight w:val="0"/>
      <w:marTop w:val="0"/>
      <w:marBottom w:val="0"/>
      <w:divBdr>
        <w:top w:val="none" w:sz="0" w:space="0" w:color="auto"/>
        <w:left w:val="none" w:sz="0" w:space="0" w:color="auto"/>
        <w:bottom w:val="none" w:sz="0" w:space="0" w:color="auto"/>
        <w:right w:val="none" w:sz="0" w:space="0" w:color="auto"/>
      </w:divBdr>
    </w:div>
    <w:div w:id="880483373">
      <w:bodyDiv w:val="1"/>
      <w:marLeft w:val="0"/>
      <w:marRight w:val="0"/>
      <w:marTop w:val="0"/>
      <w:marBottom w:val="0"/>
      <w:divBdr>
        <w:top w:val="none" w:sz="0" w:space="0" w:color="auto"/>
        <w:left w:val="none" w:sz="0" w:space="0" w:color="auto"/>
        <w:bottom w:val="none" w:sz="0" w:space="0" w:color="auto"/>
        <w:right w:val="none" w:sz="0" w:space="0" w:color="auto"/>
      </w:divBdr>
    </w:div>
    <w:div w:id="964043393">
      <w:bodyDiv w:val="1"/>
      <w:marLeft w:val="0"/>
      <w:marRight w:val="0"/>
      <w:marTop w:val="0"/>
      <w:marBottom w:val="0"/>
      <w:divBdr>
        <w:top w:val="none" w:sz="0" w:space="0" w:color="auto"/>
        <w:left w:val="none" w:sz="0" w:space="0" w:color="auto"/>
        <w:bottom w:val="none" w:sz="0" w:space="0" w:color="auto"/>
        <w:right w:val="none" w:sz="0" w:space="0" w:color="auto"/>
      </w:divBdr>
    </w:div>
    <w:div w:id="1079520677">
      <w:bodyDiv w:val="1"/>
      <w:marLeft w:val="0"/>
      <w:marRight w:val="0"/>
      <w:marTop w:val="0"/>
      <w:marBottom w:val="0"/>
      <w:divBdr>
        <w:top w:val="none" w:sz="0" w:space="0" w:color="auto"/>
        <w:left w:val="none" w:sz="0" w:space="0" w:color="auto"/>
        <w:bottom w:val="none" w:sz="0" w:space="0" w:color="auto"/>
        <w:right w:val="none" w:sz="0" w:space="0" w:color="auto"/>
      </w:divBdr>
    </w:div>
    <w:div w:id="1120563964">
      <w:bodyDiv w:val="1"/>
      <w:marLeft w:val="0"/>
      <w:marRight w:val="0"/>
      <w:marTop w:val="0"/>
      <w:marBottom w:val="0"/>
      <w:divBdr>
        <w:top w:val="none" w:sz="0" w:space="0" w:color="auto"/>
        <w:left w:val="none" w:sz="0" w:space="0" w:color="auto"/>
        <w:bottom w:val="none" w:sz="0" w:space="0" w:color="auto"/>
        <w:right w:val="none" w:sz="0" w:space="0" w:color="auto"/>
      </w:divBdr>
    </w:div>
    <w:div w:id="1140613540">
      <w:bodyDiv w:val="1"/>
      <w:marLeft w:val="0"/>
      <w:marRight w:val="0"/>
      <w:marTop w:val="0"/>
      <w:marBottom w:val="0"/>
      <w:divBdr>
        <w:top w:val="none" w:sz="0" w:space="0" w:color="auto"/>
        <w:left w:val="none" w:sz="0" w:space="0" w:color="auto"/>
        <w:bottom w:val="none" w:sz="0" w:space="0" w:color="auto"/>
        <w:right w:val="none" w:sz="0" w:space="0" w:color="auto"/>
      </w:divBdr>
    </w:div>
    <w:div w:id="1148471933">
      <w:bodyDiv w:val="1"/>
      <w:marLeft w:val="0"/>
      <w:marRight w:val="0"/>
      <w:marTop w:val="0"/>
      <w:marBottom w:val="0"/>
      <w:divBdr>
        <w:top w:val="none" w:sz="0" w:space="0" w:color="auto"/>
        <w:left w:val="none" w:sz="0" w:space="0" w:color="auto"/>
        <w:bottom w:val="none" w:sz="0" w:space="0" w:color="auto"/>
        <w:right w:val="none" w:sz="0" w:space="0" w:color="auto"/>
      </w:divBdr>
    </w:div>
    <w:div w:id="1158695998">
      <w:bodyDiv w:val="1"/>
      <w:marLeft w:val="0"/>
      <w:marRight w:val="0"/>
      <w:marTop w:val="0"/>
      <w:marBottom w:val="0"/>
      <w:divBdr>
        <w:top w:val="none" w:sz="0" w:space="0" w:color="auto"/>
        <w:left w:val="none" w:sz="0" w:space="0" w:color="auto"/>
        <w:bottom w:val="none" w:sz="0" w:space="0" w:color="auto"/>
        <w:right w:val="none" w:sz="0" w:space="0" w:color="auto"/>
      </w:divBdr>
    </w:div>
    <w:div w:id="1175608738">
      <w:bodyDiv w:val="1"/>
      <w:marLeft w:val="0"/>
      <w:marRight w:val="0"/>
      <w:marTop w:val="0"/>
      <w:marBottom w:val="0"/>
      <w:divBdr>
        <w:top w:val="none" w:sz="0" w:space="0" w:color="auto"/>
        <w:left w:val="none" w:sz="0" w:space="0" w:color="auto"/>
        <w:bottom w:val="none" w:sz="0" w:space="0" w:color="auto"/>
        <w:right w:val="none" w:sz="0" w:space="0" w:color="auto"/>
      </w:divBdr>
    </w:div>
    <w:div w:id="1213272503">
      <w:bodyDiv w:val="1"/>
      <w:marLeft w:val="0"/>
      <w:marRight w:val="0"/>
      <w:marTop w:val="0"/>
      <w:marBottom w:val="0"/>
      <w:divBdr>
        <w:top w:val="none" w:sz="0" w:space="0" w:color="auto"/>
        <w:left w:val="none" w:sz="0" w:space="0" w:color="auto"/>
        <w:bottom w:val="none" w:sz="0" w:space="0" w:color="auto"/>
        <w:right w:val="none" w:sz="0" w:space="0" w:color="auto"/>
      </w:divBdr>
    </w:div>
    <w:div w:id="1269656621">
      <w:bodyDiv w:val="1"/>
      <w:marLeft w:val="0"/>
      <w:marRight w:val="0"/>
      <w:marTop w:val="0"/>
      <w:marBottom w:val="0"/>
      <w:divBdr>
        <w:top w:val="none" w:sz="0" w:space="0" w:color="auto"/>
        <w:left w:val="none" w:sz="0" w:space="0" w:color="auto"/>
        <w:bottom w:val="none" w:sz="0" w:space="0" w:color="auto"/>
        <w:right w:val="none" w:sz="0" w:space="0" w:color="auto"/>
      </w:divBdr>
    </w:div>
    <w:div w:id="1282371780">
      <w:bodyDiv w:val="1"/>
      <w:marLeft w:val="0"/>
      <w:marRight w:val="0"/>
      <w:marTop w:val="0"/>
      <w:marBottom w:val="0"/>
      <w:divBdr>
        <w:top w:val="none" w:sz="0" w:space="0" w:color="auto"/>
        <w:left w:val="none" w:sz="0" w:space="0" w:color="auto"/>
        <w:bottom w:val="none" w:sz="0" w:space="0" w:color="auto"/>
        <w:right w:val="none" w:sz="0" w:space="0" w:color="auto"/>
      </w:divBdr>
    </w:div>
    <w:div w:id="1288584004">
      <w:bodyDiv w:val="1"/>
      <w:marLeft w:val="0"/>
      <w:marRight w:val="0"/>
      <w:marTop w:val="0"/>
      <w:marBottom w:val="0"/>
      <w:divBdr>
        <w:top w:val="none" w:sz="0" w:space="0" w:color="auto"/>
        <w:left w:val="none" w:sz="0" w:space="0" w:color="auto"/>
        <w:bottom w:val="none" w:sz="0" w:space="0" w:color="auto"/>
        <w:right w:val="none" w:sz="0" w:space="0" w:color="auto"/>
      </w:divBdr>
    </w:div>
    <w:div w:id="1335650744">
      <w:bodyDiv w:val="1"/>
      <w:marLeft w:val="0"/>
      <w:marRight w:val="0"/>
      <w:marTop w:val="0"/>
      <w:marBottom w:val="0"/>
      <w:divBdr>
        <w:top w:val="none" w:sz="0" w:space="0" w:color="auto"/>
        <w:left w:val="none" w:sz="0" w:space="0" w:color="auto"/>
        <w:bottom w:val="none" w:sz="0" w:space="0" w:color="auto"/>
        <w:right w:val="none" w:sz="0" w:space="0" w:color="auto"/>
      </w:divBdr>
    </w:div>
    <w:div w:id="1347054854">
      <w:bodyDiv w:val="1"/>
      <w:marLeft w:val="0"/>
      <w:marRight w:val="0"/>
      <w:marTop w:val="0"/>
      <w:marBottom w:val="0"/>
      <w:divBdr>
        <w:top w:val="none" w:sz="0" w:space="0" w:color="auto"/>
        <w:left w:val="none" w:sz="0" w:space="0" w:color="auto"/>
        <w:bottom w:val="none" w:sz="0" w:space="0" w:color="auto"/>
        <w:right w:val="none" w:sz="0" w:space="0" w:color="auto"/>
      </w:divBdr>
    </w:div>
    <w:div w:id="1357346704">
      <w:bodyDiv w:val="1"/>
      <w:marLeft w:val="0"/>
      <w:marRight w:val="0"/>
      <w:marTop w:val="0"/>
      <w:marBottom w:val="0"/>
      <w:divBdr>
        <w:top w:val="none" w:sz="0" w:space="0" w:color="auto"/>
        <w:left w:val="none" w:sz="0" w:space="0" w:color="auto"/>
        <w:bottom w:val="none" w:sz="0" w:space="0" w:color="auto"/>
        <w:right w:val="none" w:sz="0" w:space="0" w:color="auto"/>
      </w:divBdr>
    </w:div>
    <w:div w:id="1368676035">
      <w:bodyDiv w:val="1"/>
      <w:marLeft w:val="0"/>
      <w:marRight w:val="0"/>
      <w:marTop w:val="0"/>
      <w:marBottom w:val="0"/>
      <w:divBdr>
        <w:top w:val="none" w:sz="0" w:space="0" w:color="auto"/>
        <w:left w:val="none" w:sz="0" w:space="0" w:color="auto"/>
        <w:bottom w:val="none" w:sz="0" w:space="0" w:color="auto"/>
        <w:right w:val="none" w:sz="0" w:space="0" w:color="auto"/>
      </w:divBdr>
    </w:div>
    <w:div w:id="1398625489">
      <w:bodyDiv w:val="1"/>
      <w:marLeft w:val="0"/>
      <w:marRight w:val="0"/>
      <w:marTop w:val="0"/>
      <w:marBottom w:val="0"/>
      <w:divBdr>
        <w:top w:val="none" w:sz="0" w:space="0" w:color="auto"/>
        <w:left w:val="none" w:sz="0" w:space="0" w:color="auto"/>
        <w:bottom w:val="none" w:sz="0" w:space="0" w:color="auto"/>
        <w:right w:val="none" w:sz="0" w:space="0" w:color="auto"/>
      </w:divBdr>
    </w:div>
    <w:div w:id="1410617716">
      <w:bodyDiv w:val="1"/>
      <w:marLeft w:val="0"/>
      <w:marRight w:val="0"/>
      <w:marTop w:val="0"/>
      <w:marBottom w:val="0"/>
      <w:divBdr>
        <w:top w:val="none" w:sz="0" w:space="0" w:color="auto"/>
        <w:left w:val="none" w:sz="0" w:space="0" w:color="auto"/>
        <w:bottom w:val="none" w:sz="0" w:space="0" w:color="auto"/>
        <w:right w:val="none" w:sz="0" w:space="0" w:color="auto"/>
      </w:divBdr>
    </w:div>
    <w:div w:id="1459688035">
      <w:bodyDiv w:val="1"/>
      <w:marLeft w:val="0"/>
      <w:marRight w:val="0"/>
      <w:marTop w:val="0"/>
      <w:marBottom w:val="0"/>
      <w:divBdr>
        <w:top w:val="none" w:sz="0" w:space="0" w:color="auto"/>
        <w:left w:val="none" w:sz="0" w:space="0" w:color="auto"/>
        <w:bottom w:val="none" w:sz="0" w:space="0" w:color="auto"/>
        <w:right w:val="none" w:sz="0" w:space="0" w:color="auto"/>
      </w:divBdr>
    </w:div>
    <w:div w:id="1467965104">
      <w:bodyDiv w:val="1"/>
      <w:marLeft w:val="0"/>
      <w:marRight w:val="0"/>
      <w:marTop w:val="0"/>
      <w:marBottom w:val="0"/>
      <w:divBdr>
        <w:top w:val="none" w:sz="0" w:space="0" w:color="auto"/>
        <w:left w:val="none" w:sz="0" w:space="0" w:color="auto"/>
        <w:bottom w:val="none" w:sz="0" w:space="0" w:color="auto"/>
        <w:right w:val="none" w:sz="0" w:space="0" w:color="auto"/>
      </w:divBdr>
    </w:div>
    <w:div w:id="1546796547">
      <w:bodyDiv w:val="1"/>
      <w:marLeft w:val="0"/>
      <w:marRight w:val="0"/>
      <w:marTop w:val="0"/>
      <w:marBottom w:val="0"/>
      <w:divBdr>
        <w:top w:val="none" w:sz="0" w:space="0" w:color="auto"/>
        <w:left w:val="none" w:sz="0" w:space="0" w:color="auto"/>
        <w:bottom w:val="none" w:sz="0" w:space="0" w:color="auto"/>
        <w:right w:val="none" w:sz="0" w:space="0" w:color="auto"/>
      </w:divBdr>
    </w:div>
    <w:div w:id="1622224250">
      <w:bodyDiv w:val="1"/>
      <w:marLeft w:val="0"/>
      <w:marRight w:val="0"/>
      <w:marTop w:val="0"/>
      <w:marBottom w:val="0"/>
      <w:divBdr>
        <w:top w:val="none" w:sz="0" w:space="0" w:color="auto"/>
        <w:left w:val="none" w:sz="0" w:space="0" w:color="auto"/>
        <w:bottom w:val="none" w:sz="0" w:space="0" w:color="auto"/>
        <w:right w:val="none" w:sz="0" w:space="0" w:color="auto"/>
      </w:divBdr>
    </w:div>
    <w:div w:id="1675261226">
      <w:bodyDiv w:val="1"/>
      <w:marLeft w:val="0"/>
      <w:marRight w:val="0"/>
      <w:marTop w:val="0"/>
      <w:marBottom w:val="0"/>
      <w:divBdr>
        <w:top w:val="none" w:sz="0" w:space="0" w:color="auto"/>
        <w:left w:val="none" w:sz="0" w:space="0" w:color="auto"/>
        <w:bottom w:val="none" w:sz="0" w:space="0" w:color="auto"/>
        <w:right w:val="none" w:sz="0" w:space="0" w:color="auto"/>
      </w:divBdr>
    </w:div>
    <w:div w:id="1691566090">
      <w:bodyDiv w:val="1"/>
      <w:marLeft w:val="0"/>
      <w:marRight w:val="0"/>
      <w:marTop w:val="0"/>
      <w:marBottom w:val="0"/>
      <w:divBdr>
        <w:top w:val="none" w:sz="0" w:space="0" w:color="auto"/>
        <w:left w:val="none" w:sz="0" w:space="0" w:color="auto"/>
        <w:bottom w:val="none" w:sz="0" w:space="0" w:color="auto"/>
        <w:right w:val="none" w:sz="0" w:space="0" w:color="auto"/>
      </w:divBdr>
    </w:div>
    <w:div w:id="1702391178">
      <w:bodyDiv w:val="1"/>
      <w:marLeft w:val="0"/>
      <w:marRight w:val="0"/>
      <w:marTop w:val="0"/>
      <w:marBottom w:val="0"/>
      <w:divBdr>
        <w:top w:val="none" w:sz="0" w:space="0" w:color="auto"/>
        <w:left w:val="none" w:sz="0" w:space="0" w:color="auto"/>
        <w:bottom w:val="none" w:sz="0" w:space="0" w:color="auto"/>
        <w:right w:val="none" w:sz="0" w:space="0" w:color="auto"/>
      </w:divBdr>
    </w:div>
    <w:div w:id="1708681311">
      <w:bodyDiv w:val="1"/>
      <w:marLeft w:val="0"/>
      <w:marRight w:val="0"/>
      <w:marTop w:val="0"/>
      <w:marBottom w:val="0"/>
      <w:divBdr>
        <w:top w:val="none" w:sz="0" w:space="0" w:color="auto"/>
        <w:left w:val="none" w:sz="0" w:space="0" w:color="auto"/>
        <w:bottom w:val="none" w:sz="0" w:space="0" w:color="auto"/>
        <w:right w:val="none" w:sz="0" w:space="0" w:color="auto"/>
      </w:divBdr>
    </w:div>
    <w:div w:id="1796410131">
      <w:bodyDiv w:val="1"/>
      <w:marLeft w:val="0"/>
      <w:marRight w:val="0"/>
      <w:marTop w:val="0"/>
      <w:marBottom w:val="0"/>
      <w:divBdr>
        <w:top w:val="none" w:sz="0" w:space="0" w:color="auto"/>
        <w:left w:val="none" w:sz="0" w:space="0" w:color="auto"/>
        <w:bottom w:val="none" w:sz="0" w:space="0" w:color="auto"/>
        <w:right w:val="none" w:sz="0" w:space="0" w:color="auto"/>
      </w:divBdr>
    </w:div>
    <w:div w:id="1805736227">
      <w:bodyDiv w:val="1"/>
      <w:marLeft w:val="0"/>
      <w:marRight w:val="0"/>
      <w:marTop w:val="0"/>
      <w:marBottom w:val="0"/>
      <w:divBdr>
        <w:top w:val="none" w:sz="0" w:space="0" w:color="auto"/>
        <w:left w:val="none" w:sz="0" w:space="0" w:color="auto"/>
        <w:bottom w:val="none" w:sz="0" w:space="0" w:color="auto"/>
        <w:right w:val="none" w:sz="0" w:space="0" w:color="auto"/>
      </w:divBdr>
    </w:div>
    <w:div w:id="1819568312">
      <w:bodyDiv w:val="1"/>
      <w:marLeft w:val="0"/>
      <w:marRight w:val="0"/>
      <w:marTop w:val="0"/>
      <w:marBottom w:val="0"/>
      <w:divBdr>
        <w:top w:val="none" w:sz="0" w:space="0" w:color="auto"/>
        <w:left w:val="none" w:sz="0" w:space="0" w:color="auto"/>
        <w:bottom w:val="none" w:sz="0" w:space="0" w:color="auto"/>
        <w:right w:val="none" w:sz="0" w:space="0" w:color="auto"/>
      </w:divBdr>
    </w:div>
    <w:div w:id="1918399122">
      <w:bodyDiv w:val="1"/>
      <w:marLeft w:val="0"/>
      <w:marRight w:val="0"/>
      <w:marTop w:val="0"/>
      <w:marBottom w:val="0"/>
      <w:divBdr>
        <w:top w:val="none" w:sz="0" w:space="0" w:color="auto"/>
        <w:left w:val="none" w:sz="0" w:space="0" w:color="auto"/>
        <w:bottom w:val="none" w:sz="0" w:space="0" w:color="auto"/>
        <w:right w:val="none" w:sz="0" w:space="0" w:color="auto"/>
      </w:divBdr>
    </w:div>
    <w:div w:id="1919317216">
      <w:bodyDiv w:val="1"/>
      <w:marLeft w:val="0"/>
      <w:marRight w:val="0"/>
      <w:marTop w:val="0"/>
      <w:marBottom w:val="0"/>
      <w:divBdr>
        <w:top w:val="none" w:sz="0" w:space="0" w:color="auto"/>
        <w:left w:val="none" w:sz="0" w:space="0" w:color="auto"/>
        <w:bottom w:val="none" w:sz="0" w:space="0" w:color="auto"/>
        <w:right w:val="none" w:sz="0" w:space="0" w:color="auto"/>
      </w:divBdr>
    </w:div>
    <w:div w:id="1932661018">
      <w:marLeft w:val="0"/>
      <w:marRight w:val="0"/>
      <w:marTop w:val="0"/>
      <w:marBottom w:val="0"/>
      <w:divBdr>
        <w:top w:val="none" w:sz="0" w:space="0" w:color="auto"/>
        <w:left w:val="none" w:sz="0" w:space="0" w:color="auto"/>
        <w:bottom w:val="none" w:sz="0" w:space="0" w:color="auto"/>
        <w:right w:val="none" w:sz="0" w:space="0" w:color="auto"/>
      </w:divBdr>
    </w:div>
    <w:div w:id="1941259551">
      <w:bodyDiv w:val="1"/>
      <w:marLeft w:val="0"/>
      <w:marRight w:val="0"/>
      <w:marTop w:val="0"/>
      <w:marBottom w:val="0"/>
      <w:divBdr>
        <w:top w:val="none" w:sz="0" w:space="0" w:color="auto"/>
        <w:left w:val="none" w:sz="0" w:space="0" w:color="auto"/>
        <w:bottom w:val="none" w:sz="0" w:space="0" w:color="auto"/>
        <w:right w:val="none" w:sz="0" w:space="0" w:color="auto"/>
      </w:divBdr>
    </w:div>
    <w:div w:id="1951008411">
      <w:bodyDiv w:val="1"/>
      <w:marLeft w:val="0"/>
      <w:marRight w:val="0"/>
      <w:marTop w:val="0"/>
      <w:marBottom w:val="0"/>
      <w:divBdr>
        <w:top w:val="none" w:sz="0" w:space="0" w:color="auto"/>
        <w:left w:val="none" w:sz="0" w:space="0" w:color="auto"/>
        <w:bottom w:val="none" w:sz="0" w:space="0" w:color="auto"/>
        <w:right w:val="none" w:sz="0" w:space="0" w:color="auto"/>
      </w:divBdr>
    </w:div>
    <w:div w:id="1961564768">
      <w:bodyDiv w:val="1"/>
      <w:marLeft w:val="0"/>
      <w:marRight w:val="0"/>
      <w:marTop w:val="0"/>
      <w:marBottom w:val="0"/>
      <w:divBdr>
        <w:top w:val="none" w:sz="0" w:space="0" w:color="auto"/>
        <w:left w:val="none" w:sz="0" w:space="0" w:color="auto"/>
        <w:bottom w:val="none" w:sz="0" w:space="0" w:color="auto"/>
        <w:right w:val="none" w:sz="0" w:space="0" w:color="auto"/>
      </w:divBdr>
    </w:div>
    <w:div w:id="1997756874">
      <w:bodyDiv w:val="1"/>
      <w:marLeft w:val="0"/>
      <w:marRight w:val="0"/>
      <w:marTop w:val="0"/>
      <w:marBottom w:val="0"/>
      <w:divBdr>
        <w:top w:val="none" w:sz="0" w:space="0" w:color="auto"/>
        <w:left w:val="none" w:sz="0" w:space="0" w:color="auto"/>
        <w:bottom w:val="none" w:sz="0" w:space="0" w:color="auto"/>
        <w:right w:val="none" w:sz="0" w:space="0" w:color="auto"/>
      </w:divBdr>
    </w:div>
    <w:div w:id="2023389203">
      <w:bodyDiv w:val="1"/>
      <w:marLeft w:val="0"/>
      <w:marRight w:val="0"/>
      <w:marTop w:val="0"/>
      <w:marBottom w:val="0"/>
      <w:divBdr>
        <w:top w:val="none" w:sz="0" w:space="0" w:color="auto"/>
        <w:left w:val="none" w:sz="0" w:space="0" w:color="auto"/>
        <w:bottom w:val="none" w:sz="0" w:space="0" w:color="auto"/>
        <w:right w:val="none" w:sz="0" w:space="0" w:color="auto"/>
      </w:divBdr>
    </w:div>
    <w:div w:id="2027517076">
      <w:bodyDiv w:val="1"/>
      <w:marLeft w:val="0"/>
      <w:marRight w:val="0"/>
      <w:marTop w:val="0"/>
      <w:marBottom w:val="0"/>
      <w:divBdr>
        <w:top w:val="none" w:sz="0" w:space="0" w:color="auto"/>
        <w:left w:val="none" w:sz="0" w:space="0" w:color="auto"/>
        <w:bottom w:val="none" w:sz="0" w:space="0" w:color="auto"/>
        <w:right w:val="none" w:sz="0" w:space="0" w:color="auto"/>
      </w:divBdr>
    </w:div>
    <w:div w:id="2042978412">
      <w:bodyDiv w:val="1"/>
      <w:marLeft w:val="0"/>
      <w:marRight w:val="0"/>
      <w:marTop w:val="0"/>
      <w:marBottom w:val="0"/>
      <w:divBdr>
        <w:top w:val="none" w:sz="0" w:space="0" w:color="auto"/>
        <w:left w:val="none" w:sz="0" w:space="0" w:color="auto"/>
        <w:bottom w:val="none" w:sz="0" w:space="0" w:color="auto"/>
        <w:right w:val="none" w:sz="0" w:space="0" w:color="auto"/>
      </w:divBdr>
    </w:div>
    <w:div w:id="2146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1ABE4B338EC4A922D4ADC7CB79E94" ma:contentTypeVersion="3" ma:contentTypeDescription="Create a new document." ma:contentTypeScope="" ma:versionID="8cc1416b8d329b0812507cad4308a260">
  <xsd:schema xmlns:xsd="http://www.w3.org/2001/XMLSchema" xmlns:xs="http://www.w3.org/2001/XMLSchema" xmlns:p="http://schemas.microsoft.com/office/2006/metadata/properties" xmlns:ns2="7450658e-5570-484e-b8a2-cbf31f01ee5e" targetNamespace="http://schemas.microsoft.com/office/2006/metadata/properties" ma:root="true" ma:fieldsID="03d2b2b3bc62b3a54bd587bd51cbe948" ns2:_="">
    <xsd:import namespace="7450658e-5570-484e-b8a2-cbf31f01ee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0658e-5570-484e-b8a2-cbf31f01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5925-DF97-45BE-AB1A-A4894F47A7B4}">
  <ds:schemaRefs>
    <ds:schemaRef ds:uri="http://schemas.microsoft.com/sharepoint/v3/contenttype/forms"/>
  </ds:schemaRefs>
</ds:datastoreItem>
</file>

<file path=customXml/itemProps2.xml><?xml version="1.0" encoding="utf-8"?>
<ds:datastoreItem xmlns:ds="http://schemas.openxmlformats.org/officeDocument/2006/customXml" ds:itemID="{BF378755-EBE7-4138-98F9-89AD54065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0658e-5570-484e-b8a2-cbf31f01e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FE866-09A2-442E-9737-3EA0E4540F0B}">
  <ds:schemaRefs>
    <ds:schemaRef ds:uri="http://schemas.microsoft.com/office/2006/metadata/longProperties"/>
  </ds:schemaRefs>
</ds:datastoreItem>
</file>

<file path=customXml/itemProps4.xml><?xml version="1.0" encoding="utf-8"?>
<ds:datastoreItem xmlns:ds="http://schemas.openxmlformats.org/officeDocument/2006/customXml" ds:itemID="{8C8505D5-35A9-40E1-9880-0F3839DAD3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B3A5C5-051C-4F51-88B9-36827A97E263}">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4</TotalTime>
  <Pages>36</Pages>
  <Words>6588</Words>
  <Characters>34526</Characters>
  <Application>Microsoft Office Word</Application>
  <DocSecurity>0</DocSecurity>
  <Lines>1113</Lines>
  <Paragraphs>451</Paragraphs>
  <ScaleCrop>false</ScaleCrop>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Sibeko</dc:creator>
  <cp:keywords/>
  <dc:description/>
  <cp:lastModifiedBy>Sphiwe Mokoena</cp:lastModifiedBy>
  <cp:revision>3</cp:revision>
  <dcterms:created xsi:type="dcterms:W3CDTF">2026-07-07T12:17:00Z</dcterms:created>
  <dcterms:modified xsi:type="dcterms:W3CDTF">2026-07-07T12:19:00Z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4214e-5322-4789-8422-cbe411bc3a74_Enabled">
    <vt:lpwstr>true</vt:lpwstr>
  </property>
  <property fmtid="{D5CDD505-2E9C-101B-9397-08002B2CF9AE}" pid="3" name="MSIP_Label_7d24214e-5322-4789-8422-cbe411bc3a74_SetDate">
    <vt:lpwstr>2022-11-14T17:10:35Z</vt:lpwstr>
  </property>
  <property fmtid="{D5CDD505-2E9C-101B-9397-08002B2CF9AE}" pid="4" name="MSIP_Label_7d24214e-5322-4789-8422-cbe411bc3a74_Method">
    <vt:lpwstr>Standard</vt:lpwstr>
  </property>
  <property fmtid="{D5CDD505-2E9C-101B-9397-08002B2CF9AE}" pid="5" name="MSIP_Label_7d24214e-5322-4789-8422-cbe411bc3a74_Name">
    <vt:lpwstr>7d24214e-5322-4789-8422-cbe411bc3a74</vt:lpwstr>
  </property>
  <property fmtid="{D5CDD505-2E9C-101B-9397-08002B2CF9AE}" pid="6" name="MSIP_Label_7d24214e-5322-4789-8422-cbe411bc3a74_SiteId">
    <vt:lpwstr>113d1920-a1e0-48cf-a70a-868cbb03f3f6</vt:lpwstr>
  </property>
  <property fmtid="{D5CDD505-2E9C-101B-9397-08002B2CF9AE}" pid="7" name="MSIP_Label_7d24214e-5322-4789-8422-cbe411bc3a74_ActionId">
    <vt:lpwstr>20951791-15c2-46c2-adbe-3020217359b9</vt:lpwstr>
  </property>
  <property fmtid="{D5CDD505-2E9C-101B-9397-08002B2CF9AE}" pid="8" name="MSIP_Label_7d24214e-5322-4789-8422-cbe411bc3a74_ContentBits">
    <vt:lpwstr>0</vt:lpwstr>
  </property>
  <property fmtid="{D5CDD505-2E9C-101B-9397-08002B2CF9AE}" pid="9" name="ContentTypeId">
    <vt:lpwstr>0x01010087B1ABE4B338EC4A922D4ADC7CB79E94</vt:lpwstr>
  </property>
</Properties>
</file>