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4C77" w14:textId="0D9E36AF" w:rsidR="00722EE6" w:rsidRDefault="00722EE6" w:rsidP="00722EE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n-GB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lang w:val="en-GB"/>
        </w:rPr>
        <w:tab/>
      </w:r>
      <w:r>
        <w:rPr>
          <w:noProof/>
        </w:rPr>
        <w:drawing>
          <wp:inline distT="0" distB="0" distL="0" distR="0" wp14:anchorId="5C09659E" wp14:editId="31D9075E">
            <wp:extent cx="1446645" cy="1128506"/>
            <wp:effectExtent l="0" t="0" r="127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162" cy="11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lang w:val="en-GB"/>
        </w:rPr>
        <w:tab/>
      </w:r>
    </w:p>
    <w:p w14:paraId="443A79D6" w14:textId="25F18B7C" w:rsidR="00036795" w:rsidRPr="006E1966" w:rsidRDefault="00036795" w:rsidP="007737DC">
      <w:pPr>
        <w:spacing w:after="120"/>
        <w:jc w:val="right"/>
      </w:pPr>
    </w:p>
    <w:p w14:paraId="386A675C" w14:textId="650BFF5A" w:rsidR="003777B5" w:rsidRPr="006E1966" w:rsidRDefault="003777B5" w:rsidP="007737DC">
      <w:pPr>
        <w:spacing w:after="120"/>
        <w:jc w:val="right"/>
      </w:pPr>
    </w:p>
    <w:p w14:paraId="3363D79A" w14:textId="7095E105" w:rsidR="00FB5F8F" w:rsidRPr="00993401" w:rsidRDefault="003777B5" w:rsidP="00722EE6">
      <w:pPr>
        <w:spacing w:after="120"/>
        <w:rPr>
          <w:rFonts w:ascii="Arial" w:hAnsi="Arial" w:cs="Arial"/>
          <w:b/>
          <w:bCs/>
          <w:sz w:val="44"/>
          <w:szCs w:val="44"/>
        </w:rPr>
      </w:pPr>
      <w:r w:rsidRPr="00993401">
        <w:rPr>
          <w:rFonts w:ascii="Arial" w:hAnsi="Arial" w:cs="Arial"/>
          <w:b/>
          <w:bCs/>
          <w:sz w:val="44"/>
          <w:szCs w:val="44"/>
        </w:rPr>
        <w:t>Co</w:t>
      </w:r>
      <w:r w:rsidR="00722EE6" w:rsidRPr="00993401">
        <w:rPr>
          <w:rFonts w:ascii="Arial" w:hAnsi="Arial" w:cs="Arial"/>
          <w:b/>
          <w:bCs/>
          <w:sz w:val="44"/>
          <w:szCs w:val="44"/>
        </w:rPr>
        <w:t>mments Template:</w:t>
      </w:r>
    </w:p>
    <w:p w14:paraId="5E76EDB1" w14:textId="77777777" w:rsidR="00437BCE" w:rsidRPr="00437BCE" w:rsidRDefault="00437BCE" w:rsidP="00722EE6">
      <w:pPr>
        <w:spacing w:after="120"/>
        <w:rPr>
          <w:rFonts w:ascii="Arial" w:hAnsi="Arial" w:cs="Arial"/>
          <w:b/>
          <w:bCs/>
          <w:sz w:val="32"/>
          <w:szCs w:val="32"/>
        </w:rPr>
      </w:pPr>
    </w:p>
    <w:p w14:paraId="5BB66B83" w14:textId="358C5D5A" w:rsidR="00722EE6" w:rsidRPr="00993401" w:rsidRDefault="000B2D95" w:rsidP="006C713B">
      <w:pPr>
        <w:spacing w:after="120"/>
        <w:jc w:val="both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Proposed </w:t>
      </w:r>
      <w:r w:rsidR="00D93A85">
        <w:rPr>
          <w:rFonts w:ascii="Arial" w:hAnsi="Arial" w:cs="Arial"/>
          <w:b/>
          <w:bCs/>
          <w:sz w:val="44"/>
          <w:szCs w:val="44"/>
        </w:rPr>
        <w:t>Prudential</w:t>
      </w:r>
      <w:r w:rsidR="00722EE6" w:rsidRPr="00993401">
        <w:rPr>
          <w:rFonts w:ascii="Arial" w:hAnsi="Arial" w:cs="Arial"/>
          <w:b/>
          <w:bCs/>
          <w:sz w:val="44"/>
          <w:szCs w:val="44"/>
        </w:rPr>
        <w:t xml:space="preserve"> </w:t>
      </w:r>
      <w:r w:rsidR="003777B5" w:rsidRPr="00993401">
        <w:rPr>
          <w:rFonts w:ascii="Arial" w:hAnsi="Arial" w:cs="Arial"/>
          <w:b/>
          <w:bCs/>
          <w:sz w:val="44"/>
          <w:szCs w:val="44"/>
        </w:rPr>
        <w:t>Standard</w:t>
      </w:r>
      <w:r>
        <w:rPr>
          <w:rFonts w:ascii="Arial" w:hAnsi="Arial" w:cs="Arial"/>
          <w:b/>
          <w:bCs/>
          <w:sz w:val="44"/>
          <w:szCs w:val="44"/>
        </w:rPr>
        <w:t xml:space="preserve"> RA</w:t>
      </w:r>
      <w:r>
        <w:rPr>
          <w:rFonts w:ascii="Arial" w:hAnsi="Arial" w:cs="Arial"/>
          <w:b/>
          <w:bCs/>
          <w:color w:val="FF0000"/>
          <w:sz w:val="44"/>
          <w:szCs w:val="44"/>
        </w:rPr>
        <w:t>XX</w:t>
      </w:r>
      <w:r w:rsidR="00501DAD">
        <w:rPr>
          <w:rFonts w:ascii="Arial" w:hAnsi="Arial" w:cs="Arial"/>
          <w:b/>
          <w:bCs/>
          <w:sz w:val="44"/>
          <w:szCs w:val="44"/>
        </w:rPr>
        <w:t>:</w:t>
      </w:r>
      <w:r w:rsidR="003777B5" w:rsidRPr="00993401">
        <w:rPr>
          <w:rFonts w:ascii="Arial" w:hAnsi="Arial" w:cs="Arial"/>
          <w:b/>
          <w:bCs/>
          <w:sz w:val="44"/>
          <w:szCs w:val="44"/>
        </w:rPr>
        <w:t xml:space="preserve"> </w:t>
      </w:r>
      <w:r w:rsidR="006C713B">
        <w:rPr>
          <w:rFonts w:ascii="Arial" w:hAnsi="Arial" w:cs="Arial"/>
          <w:b/>
          <w:bCs/>
          <w:sz w:val="44"/>
          <w:szCs w:val="44"/>
        </w:rPr>
        <w:t xml:space="preserve">Requirements for </w:t>
      </w:r>
      <w:r w:rsidR="009311DF">
        <w:rPr>
          <w:rFonts w:ascii="Arial" w:hAnsi="Arial" w:cs="Arial"/>
          <w:b/>
          <w:bCs/>
          <w:sz w:val="44"/>
          <w:szCs w:val="44"/>
        </w:rPr>
        <w:t xml:space="preserve">Funding and </w:t>
      </w:r>
      <w:r w:rsidR="008964BD">
        <w:rPr>
          <w:rFonts w:ascii="Arial" w:hAnsi="Arial" w:cs="Arial"/>
          <w:b/>
          <w:bCs/>
          <w:sz w:val="44"/>
          <w:szCs w:val="44"/>
        </w:rPr>
        <w:t xml:space="preserve">Liquidity </w:t>
      </w:r>
      <w:r w:rsidR="00EA3369">
        <w:rPr>
          <w:rFonts w:ascii="Arial" w:hAnsi="Arial" w:cs="Arial"/>
          <w:b/>
          <w:bCs/>
          <w:sz w:val="44"/>
          <w:szCs w:val="44"/>
        </w:rPr>
        <w:t xml:space="preserve">in </w:t>
      </w:r>
      <w:r w:rsidR="006C713B">
        <w:rPr>
          <w:rFonts w:ascii="Arial" w:hAnsi="Arial" w:cs="Arial"/>
          <w:b/>
          <w:bCs/>
          <w:sz w:val="44"/>
          <w:szCs w:val="44"/>
        </w:rPr>
        <w:t>R</w:t>
      </w:r>
      <w:r w:rsidR="00EA3369">
        <w:rPr>
          <w:rFonts w:ascii="Arial" w:hAnsi="Arial" w:cs="Arial"/>
          <w:b/>
          <w:bCs/>
          <w:sz w:val="44"/>
          <w:szCs w:val="44"/>
        </w:rPr>
        <w:t xml:space="preserve">esolution </w:t>
      </w:r>
    </w:p>
    <w:p w14:paraId="4C2002BC" w14:textId="77777777" w:rsidR="00722EE6" w:rsidRDefault="00722EE6" w:rsidP="00722EE6">
      <w:pPr>
        <w:spacing w:after="120"/>
        <w:rPr>
          <w:rFonts w:ascii="Arial" w:hAnsi="Arial" w:cs="Arial"/>
          <w:b/>
          <w:bCs/>
          <w:sz w:val="52"/>
          <w:szCs w:val="52"/>
        </w:rPr>
      </w:pPr>
    </w:p>
    <w:p w14:paraId="77BA7944" w14:textId="77777777" w:rsidR="00722EE6" w:rsidRDefault="00722EE6" w:rsidP="00722EE6">
      <w:pPr>
        <w:spacing w:after="120"/>
        <w:rPr>
          <w:rFonts w:ascii="Arial" w:hAnsi="Arial" w:cs="Arial"/>
          <w:b/>
          <w:bCs/>
          <w:sz w:val="52"/>
          <w:szCs w:val="52"/>
        </w:rPr>
      </w:pPr>
    </w:p>
    <w:p w14:paraId="58D0C51B" w14:textId="6D3A71C9" w:rsidR="00FB5F8F" w:rsidRPr="00304937" w:rsidRDefault="006D40C9" w:rsidP="00722EE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6D40C9">
        <w:rPr>
          <w:rFonts w:ascii="Arial" w:hAnsi="Arial" w:cs="Arial"/>
          <w:b/>
          <w:bCs/>
          <w:sz w:val="24"/>
          <w:szCs w:val="24"/>
        </w:rPr>
        <w:t>20 February 2026</w:t>
      </w:r>
    </w:p>
    <w:p w14:paraId="6571489E" w14:textId="77777777" w:rsidR="00EE6493" w:rsidRDefault="00283D48">
      <w:pPr>
        <w:rPr>
          <w:rFonts w:ascii="Arial" w:hAnsi="Arial" w:cs="Arial"/>
          <w:b/>
          <w:bCs/>
        </w:rPr>
        <w:sectPr w:rsidR="00EE6493" w:rsidSect="00E517ED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1545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4113"/>
        <w:gridCol w:w="2550"/>
        <w:gridCol w:w="7939"/>
      </w:tblGrid>
      <w:tr w:rsidR="008D3CBE" w:rsidRPr="00706BFF" w14:paraId="13D62BBE" w14:textId="77777777" w:rsidTr="002A45F6">
        <w:tc>
          <w:tcPr>
            <w:tcW w:w="15451" w:type="dxa"/>
            <w:gridSpan w:val="4"/>
            <w:shd w:val="clear" w:color="auto" w:fill="0D0D0D" w:themeFill="text1" w:themeFillTint="F2"/>
            <w:vAlign w:val="center"/>
          </w:tcPr>
          <w:p w14:paraId="39151EE1" w14:textId="77777777" w:rsidR="00706BFF" w:rsidRPr="00706BFF" w:rsidRDefault="00706BFF" w:rsidP="00706BFF">
            <w:pPr>
              <w:spacing w:after="120"/>
              <w:jc w:val="center"/>
              <w:rPr>
                <w:rFonts w:ascii="Arial" w:hAnsi="Arial" w:cs="Arial"/>
                <w:b/>
                <w:sz w:val="8"/>
                <w:szCs w:val="4"/>
              </w:rPr>
            </w:pPr>
          </w:p>
          <w:p w14:paraId="2C76FB29" w14:textId="77777777" w:rsidR="00706BFF" w:rsidRDefault="008D3CBE" w:rsidP="00706BFF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706BFF">
              <w:rPr>
                <w:rFonts w:ascii="Arial" w:hAnsi="Arial" w:cs="Arial"/>
                <w:b/>
                <w:sz w:val="24"/>
                <w:szCs w:val="20"/>
              </w:rPr>
              <w:t>SECTION A – DETAILS OF COMMENTATOR</w:t>
            </w:r>
          </w:p>
          <w:p w14:paraId="636AD0B9" w14:textId="7A4E649E" w:rsidR="00706BFF" w:rsidRPr="00706BFF" w:rsidRDefault="00706BFF" w:rsidP="00706BFF">
            <w:pPr>
              <w:spacing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D3CBE" w:rsidRPr="008D3CBE" w14:paraId="7635A25A" w14:textId="77777777" w:rsidTr="002A45F6">
        <w:tc>
          <w:tcPr>
            <w:tcW w:w="7513" w:type="dxa"/>
            <w:gridSpan w:val="3"/>
          </w:tcPr>
          <w:p w14:paraId="1A58C608" w14:textId="00FE7E77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  <w:r w:rsidR="000B35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commentator (organisation or individual):</w:t>
            </w:r>
          </w:p>
        </w:tc>
        <w:tc>
          <w:tcPr>
            <w:tcW w:w="7938" w:type="dxa"/>
          </w:tcPr>
          <w:p w14:paraId="5AB1E89C" w14:textId="3F63CA91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4C4E1E15" w14:textId="77777777" w:rsidTr="002A45F6">
        <w:tc>
          <w:tcPr>
            <w:tcW w:w="7513" w:type="dxa"/>
            <w:gridSpan w:val="3"/>
          </w:tcPr>
          <w:p w14:paraId="24CFF364" w14:textId="4622F2A5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If the commentator is an organisation, provide the name and designation of the contact person:</w:t>
            </w:r>
          </w:p>
        </w:tc>
        <w:tc>
          <w:tcPr>
            <w:tcW w:w="7938" w:type="dxa"/>
          </w:tcPr>
          <w:p w14:paraId="58B90052" w14:textId="725EF936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670E8688" w14:textId="77777777" w:rsidTr="002A45F6">
        <w:tc>
          <w:tcPr>
            <w:tcW w:w="7513" w:type="dxa"/>
            <w:gridSpan w:val="3"/>
          </w:tcPr>
          <w:p w14:paraId="331C0839" w14:textId="27B2698E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7938" w:type="dxa"/>
          </w:tcPr>
          <w:p w14:paraId="55743B29" w14:textId="66705269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3354F069" w14:textId="77777777" w:rsidTr="002A45F6">
        <w:tc>
          <w:tcPr>
            <w:tcW w:w="7513" w:type="dxa"/>
            <w:gridSpan w:val="3"/>
          </w:tcPr>
          <w:p w14:paraId="70232FA7" w14:textId="02884408" w:rsidR="008D3CBE" w:rsidRPr="008D3CBE" w:rsidRDefault="008D3CBE" w:rsidP="008D3CB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CBE">
              <w:rPr>
                <w:rFonts w:ascii="Arial" w:hAnsi="Arial" w:cs="Arial"/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7938" w:type="dxa"/>
          </w:tcPr>
          <w:p w14:paraId="10E81AB3" w14:textId="7E167A6E" w:rsidR="008D3CBE" w:rsidRPr="008D3CBE" w:rsidRDefault="008D3CBE" w:rsidP="008D3CBE">
            <w:pPr>
              <w:spacing w:after="120"/>
              <w:ind w:firstLine="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D3CBE" w:rsidRPr="008D3CBE" w14:paraId="45EA040C" w14:textId="77777777" w:rsidTr="002A45F6">
        <w:tc>
          <w:tcPr>
            <w:tcW w:w="15451" w:type="dxa"/>
            <w:gridSpan w:val="4"/>
          </w:tcPr>
          <w:p w14:paraId="2015A058" w14:textId="0F8D1984" w:rsidR="008D3CBE" w:rsidRDefault="008D3CBE" w:rsidP="008D3CBE">
            <w:pPr>
              <w:pStyle w:val="TableParagrap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r w:rsidRPr="009B7EEA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>IMPORTANT INSTRUCTIONS</w:t>
            </w:r>
          </w:p>
          <w:p w14:paraId="33188531" w14:textId="77777777" w:rsidR="009B7EEA" w:rsidRPr="009B7EEA" w:rsidRDefault="009B7EEA" w:rsidP="008D3CBE">
            <w:pPr>
              <w:pStyle w:val="TableParagraph"/>
              <w:rPr>
                <w:rFonts w:ascii="Arial" w:eastAsia="Times New Roman" w:hAnsi="Arial" w:cs="Arial"/>
                <w:b/>
                <w:color w:val="C00000"/>
                <w:sz w:val="10"/>
                <w:szCs w:val="10"/>
              </w:rPr>
            </w:pPr>
          </w:p>
          <w:p w14:paraId="78B50145" w14:textId="77777777" w:rsidR="008D3CBE" w:rsidRDefault="008D3CBE" w:rsidP="00004F96">
            <w:pPr>
              <w:pStyle w:val="TableParagraph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Please note the following instructions for filling in the template:</w:t>
            </w:r>
          </w:p>
          <w:p w14:paraId="52FEA1D6" w14:textId="47C1C63E" w:rsidR="008D3CBE" w:rsidRPr="00E5129E" w:rsidRDefault="008D3CBE" w:rsidP="00E5129E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E5129E">
              <w:rPr>
                <w:rFonts w:ascii="Arial" w:eastAsia="Times New Roman" w:hAnsi="Arial" w:cs="Arial"/>
                <w:sz w:val="24"/>
                <w:szCs w:val="24"/>
              </w:rPr>
              <w:t xml:space="preserve">For </w:t>
            </w:r>
            <w:r w:rsidR="00F30544" w:rsidRPr="00E5129E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E5129E">
              <w:rPr>
                <w:rFonts w:ascii="Arial" w:eastAsia="Times New Roman" w:hAnsi="Arial" w:cs="Arial"/>
                <w:sz w:val="24"/>
                <w:szCs w:val="24"/>
              </w:rPr>
              <w:t>purposes</w:t>
            </w:r>
            <w:r w:rsidR="00F30544" w:rsidRPr="00E5129E">
              <w:rPr>
                <w:rFonts w:ascii="Arial" w:eastAsia="Times New Roman" w:hAnsi="Arial" w:cs="Arial"/>
                <w:sz w:val="24"/>
                <w:szCs w:val="24"/>
              </w:rPr>
              <w:t xml:space="preserve"> of referencing</w:t>
            </w:r>
            <w:r w:rsidRPr="00E5129E">
              <w:rPr>
                <w:rFonts w:ascii="Arial" w:eastAsia="Times New Roman" w:hAnsi="Arial" w:cs="Arial"/>
                <w:sz w:val="24"/>
                <w:szCs w:val="24"/>
              </w:rPr>
              <w:t xml:space="preserve">, please use the numbering as contained in the </w:t>
            </w:r>
            <w:r w:rsidR="00E5129E" w:rsidRPr="00E5129E">
              <w:rPr>
                <w:rFonts w:ascii="Arial" w:eastAsia="Times New Roman" w:hAnsi="Arial" w:cs="Arial"/>
                <w:sz w:val="24"/>
                <w:szCs w:val="24"/>
              </w:rPr>
              <w:t>proposed Prudential Standard RA</w:t>
            </w:r>
            <w:r w:rsidR="00E5129E" w:rsidRPr="00E5129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XX</w:t>
            </w:r>
            <w:r w:rsidR="00E5129E" w:rsidRPr="00E5129E">
              <w:rPr>
                <w:rFonts w:ascii="Arial" w:eastAsia="Times New Roman" w:hAnsi="Arial" w:cs="Arial"/>
                <w:sz w:val="24"/>
                <w:szCs w:val="24"/>
              </w:rPr>
              <w:t xml:space="preserve"> – Requirements for </w:t>
            </w:r>
            <w:r w:rsidR="00F43AB1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 w:rsidR="009311DF">
              <w:rPr>
                <w:rFonts w:ascii="Arial" w:eastAsia="Times New Roman" w:hAnsi="Arial" w:cs="Arial"/>
                <w:sz w:val="24"/>
                <w:szCs w:val="24"/>
              </w:rPr>
              <w:t xml:space="preserve">unding and </w:t>
            </w:r>
            <w:r w:rsidR="00F43AB1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E5129E">
              <w:rPr>
                <w:rFonts w:ascii="Arial" w:eastAsia="Times New Roman" w:hAnsi="Arial" w:cs="Arial"/>
                <w:sz w:val="24"/>
                <w:szCs w:val="24"/>
              </w:rPr>
              <w:t xml:space="preserve">iquidity in </w:t>
            </w:r>
            <w:r w:rsidR="00F43AB1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E5129E">
              <w:rPr>
                <w:rFonts w:ascii="Arial" w:eastAsia="Times New Roman" w:hAnsi="Arial" w:cs="Arial"/>
                <w:sz w:val="24"/>
                <w:szCs w:val="24"/>
              </w:rPr>
              <w:t>esolution</w:t>
            </w:r>
            <w:r w:rsidR="00E5129E" w:rsidRPr="00E5129E">
              <w:rPr>
                <w:rFonts w:ascii="Arial" w:eastAsia="Times New Roman" w:hAnsi="Arial" w:cs="Arial"/>
                <w:sz w:val="24"/>
                <w:szCs w:val="24"/>
              </w:rPr>
              <w:t xml:space="preserve"> (the Draft Standard).</w:t>
            </w:r>
          </w:p>
          <w:p w14:paraId="0D936CA1" w14:textId="05354E1D" w:rsidR="008D3CBE" w:rsidRPr="009D71EE" w:rsidRDefault="008D3CBE" w:rsidP="00004F96">
            <w:pPr>
              <w:pStyle w:val="TableParagraph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D71EE">
              <w:rPr>
                <w:rFonts w:ascii="Arial" w:eastAsia="Times New Roman" w:hAnsi="Arial" w:cs="Arial"/>
                <w:sz w:val="24"/>
                <w:szCs w:val="24"/>
              </w:rPr>
              <w:t>For comments on the definitions</w:t>
            </w:r>
            <w:r w:rsidR="008B4216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D71EE">
              <w:rPr>
                <w:rFonts w:ascii="Arial" w:eastAsia="Times New Roman" w:hAnsi="Arial" w:cs="Arial"/>
                <w:sz w:val="24"/>
                <w:szCs w:val="24"/>
              </w:rPr>
              <w:t xml:space="preserve"> please indicate which definition is being commented on under </w:t>
            </w:r>
            <w:r w:rsidR="00C32759">
              <w:rPr>
                <w:rFonts w:ascii="Arial" w:eastAsia="Times New Roman" w:hAnsi="Arial" w:cs="Arial"/>
                <w:sz w:val="24"/>
                <w:szCs w:val="24"/>
              </w:rPr>
              <w:t>the “</w:t>
            </w:r>
            <w:r w:rsidR="006C713B" w:rsidRPr="00ED64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Section B</w:t>
            </w:r>
            <w:r w:rsidR="003A140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32759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077CB4">
              <w:rPr>
                <w:rFonts w:ascii="Arial" w:eastAsia="Times New Roman" w:hAnsi="Arial" w:cs="Arial"/>
                <w:sz w:val="24"/>
                <w:szCs w:val="24"/>
              </w:rPr>
              <w:t xml:space="preserve">Comments on the </w:t>
            </w:r>
            <w:r w:rsidR="00CE183E">
              <w:rPr>
                <w:rFonts w:ascii="Arial" w:eastAsia="Times New Roman" w:hAnsi="Arial" w:cs="Arial"/>
                <w:sz w:val="24"/>
                <w:szCs w:val="24"/>
              </w:rPr>
              <w:t xml:space="preserve">Draft </w:t>
            </w:r>
            <w:r w:rsidR="00077CB4">
              <w:rPr>
                <w:rFonts w:ascii="Arial" w:eastAsia="Times New Roman" w:hAnsi="Arial" w:cs="Arial"/>
                <w:sz w:val="24"/>
                <w:szCs w:val="24"/>
              </w:rPr>
              <w:t>Standard</w:t>
            </w:r>
            <w:r w:rsidR="00C32759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Pr="009D71E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6BBB26D1" w14:textId="459DBBA3" w:rsidR="008D3CBE" w:rsidRDefault="008D3CBE" w:rsidP="00004F96">
            <w:pPr>
              <w:pStyle w:val="TableParagraph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5761B">
              <w:rPr>
                <w:rFonts w:ascii="Arial" w:eastAsia="Times New Roman" w:hAnsi="Arial" w:cs="Arial"/>
                <w:sz w:val="24"/>
                <w:szCs w:val="24"/>
              </w:rPr>
              <w:t>Commentators</w:t>
            </w:r>
            <w:r w:rsidR="0025761B" w:rsidRPr="0025761B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25761B">
              <w:rPr>
                <w:rFonts w:ascii="Arial" w:eastAsia="Times New Roman" w:hAnsi="Arial" w:cs="Arial"/>
                <w:sz w:val="24"/>
                <w:szCs w:val="24"/>
              </w:rPr>
              <w:t>in particular</w:t>
            </w:r>
            <w:proofErr w:type="gramEnd"/>
            <w:r w:rsidR="00476F7E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those to whom the </w:t>
            </w:r>
            <w:r w:rsidR="00AC008C">
              <w:rPr>
                <w:rFonts w:ascii="Arial" w:eastAsia="Times New Roman" w:hAnsi="Arial" w:cs="Arial"/>
                <w:sz w:val="24"/>
                <w:szCs w:val="24"/>
              </w:rPr>
              <w:t xml:space="preserve">Draft </w:t>
            </w:r>
            <w:r w:rsidR="00476F7E" w:rsidRPr="0025761B">
              <w:rPr>
                <w:rFonts w:ascii="Arial" w:eastAsia="Times New Roman" w:hAnsi="Arial" w:cs="Arial"/>
                <w:sz w:val="24"/>
                <w:szCs w:val="24"/>
              </w:rPr>
              <w:t>Standard appl</w:t>
            </w:r>
            <w:r w:rsidR="00286F41" w:rsidRPr="0025761B">
              <w:rPr>
                <w:rFonts w:ascii="Arial" w:eastAsia="Times New Roman" w:hAnsi="Arial" w:cs="Arial"/>
                <w:sz w:val="24"/>
                <w:szCs w:val="24"/>
              </w:rPr>
              <w:t>ies</w:t>
            </w:r>
            <w:r w:rsidR="00F418E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76F7E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  <w:r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re requested to </w:t>
            </w:r>
            <w:r w:rsidR="00432BA2" w:rsidRPr="0025761B">
              <w:rPr>
                <w:rFonts w:ascii="Arial" w:eastAsia="Times New Roman" w:hAnsi="Arial" w:cs="Arial"/>
                <w:sz w:val="24"/>
                <w:szCs w:val="24"/>
              </w:rPr>
              <w:t>provide comments</w:t>
            </w:r>
            <w:r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o</w:t>
            </w:r>
            <w:r w:rsidR="0025761B" w:rsidRPr="0025761B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C713B" w:rsidRPr="00ED64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Section C</w:t>
            </w:r>
            <w:r w:rsidR="006C713B">
              <w:rPr>
                <w:rFonts w:ascii="Arial" w:eastAsia="Times New Roman" w:hAnsi="Arial" w:cs="Arial"/>
                <w:sz w:val="24"/>
                <w:szCs w:val="24"/>
              </w:rPr>
              <w:t xml:space="preserve"> relating to the statement of </w:t>
            </w:r>
            <w:r w:rsidR="00432BA2" w:rsidRPr="00004F96">
              <w:rPr>
                <w:rFonts w:ascii="Arial" w:eastAsia="Times New Roman" w:hAnsi="Arial" w:cs="Arial"/>
                <w:sz w:val="24"/>
                <w:szCs w:val="24"/>
              </w:rPr>
              <w:t>expected impact</w:t>
            </w:r>
            <w:r w:rsidR="00BB7D1E">
              <w:rPr>
                <w:rFonts w:ascii="Arial" w:eastAsia="Times New Roman" w:hAnsi="Arial" w:cs="Arial"/>
                <w:sz w:val="24"/>
                <w:szCs w:val="24"/>
              </w:rPr>
              <w:t>. If you wish to provide any other additional qualitative or quantitative response in this regard, please attach the response to the template as an Annexure.</w:t>
            </w:r>
          </w:p>
          <w:p w14:paraId="6AFF05F7" w14:textId="36A0BC48" w:rsidR="00BB7D1E" w:rsidRPr="0025761B" w:rsidRDefault="00BB7D1E" w:rsidP="00004F96">
            <w:pPr>
              <w:pStyle w:val="TableParagraph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For any other general comments that are not specific to a particular section of the </w:t>
            </w:r>
            <w:r w:rsidR="00AC008C">
              <w:rPr>
                <w:rFonts w:ascii="Arial" w:eastAsia="Times New Roman" w:hAnsi="Arial" w:cs="Arial"/>
                <w:sz w:val="24"/>
                <w:szCs w:val="24"/>
              </w:rPr>
              <w:t xml:space="preserve">Draft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Standard, please use </w:t>
            </w:r>
            <w:r w:rsidRPr="00ED64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Section 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BEEFDDE" w14:textId="38FFDB2E" w:rsidR="00EE6493" w:rsidRPr="0025761B" w:rsidRDefault="008D3CBE" w:rsidP="00004F96">
            <w:pPr>
              <w:pStyle w:val="TableParagraph"/>
              <w:numPr>
                <w:ilvl w:val="0"/>
                <w:numId w:val="9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n-ZA"/>
              </w:rPr>
            </w:pPr>
            <w:r w:rsidRPr="0025761B">
              <w:rPr>
                <w:rFonts w:ascii="Arial" w:eastAsia="Times New Roman" w:hAnsi="Arial" w:cs="Arial"/>
                <w:sz w:val="24"/>
                <w:szCs w:val="24"/>
              </w:rPr>
              <w:t>Please send the completed template, in Word Format, to</w:t>
            </w:r>
            <w:r w:rsidR="001D6F3D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hyperlink r:id="rId13" w:history="1">
              <w:r w:rsidR="00A46C66" w:rsidRPr="0025761B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en-ZA"/>
                </w:rPr>
                <w:t>FST-RPD@resbank.co.za</w:t>
              </w:r>
            </w:hyperlink>
            <w:r w:rsidR="00A46C66" w:rsidRPr="0025761B">
              <w:rPr>
                <w:rFonts w:ascii="Arial" w:eastAsia="Times New Roman" w:hAnsi="Arial" w:cs="Arial"/>
                <w:sz w:val="24"/>
                <w:szCs w:val="24"/>
                <w:lang w:val="en-ZA"/>
              </w:rPr>
              <w:t xml:space="preserve"> </w:t>
            </w:r>
            <w:r w:rsidR="00AB52ED" w:rsidRPr="0025761B">
              <w:rPr>
                <w:rFonts w:ascii="Arial" w:eastAsia="Times New Roman" w:hAnsi="Arial" w:cs="Arial"/>
                <w:sz w:val="24"/>
                <w:szCs w:val="24"/>
              </w:rPr>
              <w:t>for the attention of</w:t>
            </w:r>
            <w:r w:rsidR="00BB7D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3369">
              <w:rPr>
                <w:rFonts w:ascii="Arial" w:eastAsia="Times New Roman" w:hAnsi="Arial" w:cs="Arial"/>
                <w:sz w:val="24"/>
                <w:szCs w:val="24"/>
              </w:rPr>
              <w:t>Mandy Voskuil</w:t>
            </w:r>
            <w:r w:rsidR="006D78E8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  <w:r w:rsidR="00C32759">
              <w:rPr>
                <w:rFonts w:ascii="Arial" w:eastAsia="Times New Roman" w:hAnsi="Arial" w:cs="Arial"/>
                <w:sz w:val="24"/>
                <w:szCs w:val="24"/>
              </w:rPr>
              <w:t>Jacques Botes</w:t>
            </w:r>
            <w:r w:rsidR="00AB52ED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EE649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by no later than </w:t>
            </w:r>
            <w:r w:rsidR="00220E91">
              <w:rPr>
                <w:rFonts w:ascii="Arial" w:eastAsia="Times New Roman" w:hAnsi="Arial" w:cs="Arial"/>
                <w:sz w:val="24"/>
                <w:szCs w:val="24"/>
              </w:rPr>
              <w:t>10 April 2026</w:t>
            </w:r>
            <w:r w:rsidR="009D5446" w:rsidRPr="0025761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FD0F124" w14:textId="77777777" w:rsidR="008D3CBE" w:rsidRDefault="008D3CBE" w:rsidP="00004F96">
            <w:pPr>
              <w:pStyle w:val="TableParagraph"/>
              <w:ind w:left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B2BF72" w14:textId="364E34E5" w:rsidR="008D3CBE" w:rsidRDefault="008D3CBE" w:rsidP="00004F96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note that no PDF or scanned documents or any late submissions will be accepted unless agreed to in writing by the </w:t>
            </w:r>
            <w:r w:rsidR="00501DAD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A1625D">
              <w:rPr>
                <w:rFonts w:ascii="Arial" w:eastAsia="Times New Roman" w:hAnsi="Arial" w:cs="Arial"/>
                <w:sz w:val="24"/>
                <w:szCs w:val="24"/>
              </w:rPr>
              <w:t xml:space="preserve">rudential </w:t>
            </w:r>
            <w:r w:rsidR="00501DAD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A1625D">
              <w:rPr>
                <w:rFonts w:ascii="Arial" w:eastAsia="Times New Roman" w:hAnsi="Arial" w:cs="Arial"/>
                <w:sz w:val="24"/>
                <w:szCs w:val="24"/>
              </w:rPr>
              <w:t>uthority</w:t>
            </w:r>
            <w:r w:rsidR="00004F96">
              <w:rPr>
                <w:rFonts w:ascii="Arial" w:eastAsia="Times New Roman" w:hAnsi="Arial" w:cs="Arial"/>
                <w:sz w:val="24"/>
                <w:szCs w:val="24"/>
              </w:rPr>
              <w:t xml:space="preserve"> (PA)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35569B6C" w14:textId="77777777" w:rsidR="00F37023" w:rsidRPr="00F37023" w:rsidRDefault="00F37023" w:rsidP="00004F96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3702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PRIVACY STATEMENT</w:t>
            </w:r>
          </w:p>
          <w:p w14:paraId="3A524339" w14:textId="373D0941" w:rsidR="00F37023" w:rsidRPr="00F37023" w:rsidRDefault="00F37023" w:rsidP="00004F96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37023">
              <w:rPr>
                <w:rFonts w:ascii="Arial" w:eastAsia="Times New Roman" w:hAnsi="Arial" w:cs="Arial"/>
                <w:sz w:val="24"/>
                <w:szCs w:val="24"/>
              </w:rPr>
              <w:t xml:space="preserve">Please take note that information collected in this template will be used for the purposes outlined in the </w:t>
            </w:r>
            <w:r w:rsidR="00004F96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F37023">
              <w:rPr>
                <w:rFonts w:ascii="Arial" w:eastAsia="Times New Roman" w:hAnsi="Arial" w:cs="Arial"/>
                <w:sz w:val="24"/>
                <w:szCs w:val="24"/>
              </w:rPr>
              <w:t>emplate. In so doing, the identities of the entities and persons commenting on behalf of the entity will be identifiable.</w:t>
            </w:r>
          </w:p>
          <w:p w14:paraId="00E9A958" w14:textId="77777777" w:rsidR="00F37023" w:rsidRPr="00BE1238" w:rsidRDefault="00F37023" w:rsidP="00004F96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690D7FBA" w14:textId="73C541ED" w:rsidR="00F37023" w:rsidRPr="00BB7D1E" w:rsidRDefault="00BB7D1E" w:rsidP="00BB7D1E">
            <w:pPr>
              <w:spacing w:after="120"/>
              <w:ind w:firstLine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Except for the information provided in Section C, t</w:t>
            </w:r>
            <w:r w:rsidR="00AA4034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he </w:t>
            </w:r>
            <w:r w:rsidR="00004F96">
              <w:rPr>
                <w:rFonts w:ascii="Arial" w:eastAsia="Times New Roman" w:hAnsi="Arial" w:cs="Arial"/>
                <w:sz w:val="24"/>
                <w:szCs w:val="24"/>
              </w:rPr>
              <w:t xml:space="preserve">PA </w:t>
            </w:r>
            <w:r w:rsidR="00BC1512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will 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publish all comments received and responses on </w:t>
            </w:r>
            <w:r w:rsidR="00A32EBD" w:rsidRPr="0025761B">
              <w:rPr>
                <w:rFonts w:ascii="Arial" w:eastAsia="Times New Roman" w:hAnsi="Arial" w:cs="Arial"/>
                <w:sz w:val="24"/>
                <w:szCs w:val="24"/>
              </w:rPr>
              <w:t>its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website, </w:t>
            </w:r>
            <w:r w:rsidR="00927E0A">
              <w:rPr>
                <w:rFonts w:ascii="Arial" w:eastAsia="Times New Roman" w:hAnsi="Arial" w:cs="Arial"/>
                <w:sz w:val="24"/>
                <w:szCs w:val="24"/>
              </w:rPr>
              <w:t xml:space="preserve">including 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927E0A">
              <w:rPr>
                <w:rFonts w:ascii="Arial" w:eastAsia="Times New Roman" w:hAnsi="Arial" w:cs="Arial"/>
                <w:sz w:val="24"/>
                <w:szCs w:val="24"/>
              </w:rPr>
              <w:t>individuals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C1B07">
              <w:rPr>
                <w:rFonts w:ascii="Arial" w:eastAsia="Times New Roman" w:hAnsi="Arial" w:cs="Arial"/>
                <w:sz w:val="24"/>
                <w:szCs w:val="24"/>
              </w:rPr>
              <w:t>who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commented and </w:t>
            </w:r>
            <w:r w:rsidR="00953EF0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entities they represent. This is to ensure transparency and openness in response to </w:t>
            </w:r>
            <w:r w:rsidR="00700156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>comment</w:t>
            </w:r>
            <w:r w:rsidR="00636BEB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 process. All collected information will be processed in line with the </w:t>
            </w:r>
            <w:r w:rsidR="00004F96">
              <w:rPr>
                <w:rFonts w:ascii="Arial" w:eastAsia="Times New Roman" w:hAnsi="Arial" w:cs="Arial"/>
                <w:sz w:val="24"/>
                <w:szCs w:val="24"/>
              </w:rPr>
              <w:t>PA’s p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 xml:space="preserve">rivacy </w:t>
            </w:r>
            <w:r w:rsidR="00A32EBD" w:rsidRPr="0025761B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F37023" w:rsidRPr="0025761B">
              <w:rPr>
                <w:rFonts w:ascii="Arial" w:eastAsia="Times New Roman" w:hAnsi="Arial" w:cs="Arial"/>
                <w:sz w:val="24"/>
                <w:szCs w:val="24"/>
              </w:rPr>
              <w:t>olicies.</w:t>
            </w:r>
          </w:p>
        </w:tc>
      </w:tr>
      <w:tr w:rsidR="00476F7E" w:rsidRPr="00476F7E" w14:paraId="5FBACA5C" w14:textId="77777777" w:rsidTr="002A45F6">
        <w:trPr>
          <w:trHeight w:val="699"/>
          <w:tblHeader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62793A34" w14:textId="21A1FFB9" w:rsidR="00476F7E" w:rsidRPr="00476F7E" w:rsidRDefault="00476F7E" w:rsidP="007737DC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SECTION B – COMMENTS ON THE </w:t>
            </w:r>
            <w:r w:rsidR="00096181">
              <w:rPr>
                <w:rFonts w:ascii="Arial" w:hAnsi="Arial" w:cs="Arial"/>
                <w:b/>
                <w:sz w:val="24"/>
                <w:szCs w:val="20"/>
              </w:rPr>
              <w:t xml:space="preserve">DRAFT </w:t>
            </w:r>
            <w:r w:rsidRPr="00476F7E">
              <w:rPr>
                <w:rFonts w:ascii="Arial" w:hAnsi="Arial" w:cs="Arial"/>
                <w:b/>
                <w:sz w:val="24"/>
                <w:szCs w:val="20"/>
              </w:rPr>
              <w:t>STANDARD</w:t>
            </w:r>
          </w:p>
        </w:tc>
      </w:tr>
      <w:tr w:rsidR="00B331B3" w:rsidRPr="00476F7E" w14:paraId="6D626918" w14:textId="5F48854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21A94" w14:textId="77777777" w:rsidR="00476F7E" w:rsidRPr="00476F7E" w:rsidRDefault="00476F7E" w:rsidP="007737DC">
            <w:pPr>
              <w:spacing w:after="120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26BC0" w14:textId="673BC2D7" w:rsidR="00476F7E" w:rsidRPr="00476F7E" w:rsidRDefault="00476F7E" w:rsidP="007737DC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1107D5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 xml:space="preserve">Section/Paragraph of the </w:t>
            </w:r>
            <w:r w:rsidR="00AC1B07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>D</w:t>
            </w:r>
            <w:r w:rsidR="00523192" w:rsidRPr="001107D5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 xml:space="preserve">raft </w:t>
            </w:r>
            <w:r w:rsidRPr="001107D5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>Standard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C4FE9" w14:textId="6E8E0F28" w:rsidR="00476F7E" w:rsidRPr="00476F7E" w:rsidRDefault="00476F7E" w:rsidP="007737DC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Comment</w:t>
            </w:r>
          </w:p>
        </w:tc>
      </w:tr>
      <w:tr w:rsidR="00B331B3" w:rsidRPr="00476F7E" w14:paraId="346E25F7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836EE" w14:textId="2AE27B24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02939" w14:textId="6100EEBF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3DB5" w14:textId="1CC5DA6E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5163EEF2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7908" w14:textId="4B446671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0E0C7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C06F7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274BD855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1EF2" w14:textId="05511487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052E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17254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5F991D68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C9E71" w14:textId="128D3E96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7425E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10F3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17DDC370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AA658" w14:textId="4FA6C0AA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5927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52F8A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3D47CC46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CFDF1" w14:textId="4B3A0EDB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6.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F85E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304B1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37C3BE72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9D6A7" w14:textId="0D58D675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7.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C9C1D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DB70A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30CBB426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8A7DD" w14:textId="2427F363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8.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CB2C9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39945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06283614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1D4A3" w14:textId="2BB0EF3D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9.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753D2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77AA0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0B2266F2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479D2" w14:textId="3DD6BB92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10.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22CFB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45BCC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6E80CD39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D0C16" w14:textId="71E6A3A8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868E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B1E8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565F2E46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37620" w14:textId="38215925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7821D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803B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6F142E83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D623" w14:textId="7265B6AE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CA1D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ACBB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6075FBF3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2067" w14:textId="431E3409" w:rsidR="00B86F52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3F40C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4806" w14:textId="77777777" w:rsidR="00B86F52" w:rsidRPr="00B331B3" w:rsidRDefault="00B86F52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331B3" w:rsidRPr="00476F7E" w14:paraId="12F0E885" w14:textId="77777777" w:rsidTr="002A45F6">
        <w:trPr>
          <w:trHeight w:val="307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54564" w14:textId="78BF1CCD" w:rsidR="00476F7E" w:rsidRPr="00B331B3" w:rsidRDefault="00431E36" w:rsidP="007737DC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3F4F5" w14:textId="77777777" w:rsidR="00476F7E" w:rsidRPr="00B331B3" w:rsidRDefault="00476F7E" w:rsidP="00B86F52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167F" w14:textId="08CE9D91" w:rsidR="00476F7E" w:rsidRPr="00B331B3" w:rsidRDefault="00431E36" w:rsidP="00B86F52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(Please add more rows if required)</w:t>
            </w:r>
          </w:p>
        </w:tc>
      </w:tr>
    </w:tbl>
    <w:p w14:paraId="6A5A7D43" w14:textId="395C0377" w:rsidR="003777B5" w:rsidRDefault="003777B5" w:rsidP="00D13FCE">
      <w:pPr>
        <w:spacing w:after="120"/>
        <w:rPr>
          <w:rFonts w:ascii="Arial" w:hAnsi="Arial" w:cs="Arial"/>
          <w:b/>
          <w:bCs/>
        </w:rPr>
      </w:pPr>
    </w:p>
    <w:p w14:paraId="19FDCE2A" w14:textId="38DAE43F" w:rsidR="00DB5131" w:rsidRDefault="00DB5131" w:rsidP="00D13FCE">
      <w:pPr>
        <w:spacing w:after="120"/>
        <w:rPr>
          <w:rFonts w:ascii="Arial" w:hAnsi="Arial" w:cs="Arial"/>
          <w:b/>
          <w:bCs/>
        </w:rPr>
      </w:pPr>
    </w:p>
    <w:p w14:paraId="6EA33A02" w14:textId="77777777" w:rsidR="002A2EC6" w:rsidRDefault="00283D48">
      <w:pPr>
        <w:rPr>
          <w:rFonts w:ascii="Arial" w:hAnsi="Arial" w:cs="Arial"/>
          <w:b/>
          <w:bCs/>
        </w:rPr>
        <w:sectPr w:rsidR="002A2EC6" w:rsidSect="00BE1238">
          <w:pgSz w:w="16838" w:h="11906" w:orient="landscape"/>
          <w:pgMar w:top="1134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553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4113"/>
        <w:gridCol w:w="10489"/>
      </w:tblGrid>
      <w:tr w:rsidR="00F36252" w:rsidRPr="00476F7E" w14:paraId="7DBD3C7E" w14:textId="77777777" w:rsidTr="00B108E8">
        <w:trPr>
          <w:trHeight w:val="699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5A3D539B" w14:textId="608743F8" w:rsidR="00F36252" w:rsidRPr="00476F7E" w:rsidRDefault="00F36252" w:rsidP="00B108E8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9A2695">
              <w:rPr>
                <w:rFonts w:ascii="Arial" w:hAnsi="Arial" w:cs="Arial"/>
                <w:b/>
                <w:sz w:val="24"/>
                <w:szCs w:val="20"/>
              </w:rPr>
              <w:lastRenderedPageBreak/>
              <w:t xml:space="preserve">SECTION C – </w:t>
            </w:r>
            <w:r w:rsidR="00BB7D1E">
              <w:rPr>
                <w:rFonts w:ascii="Arial" w:hAnsi="Arial" w:cs="Arial"/>
                <w:b/>
                <w:sz w:val="24"/>
                <w:szCs w:val="20"/>
              </w:rPr>
              <w:t xml:space="preserve">QUESTIONS RELATING TO </w:t>
            </w:r>
            <w:r w:rsidRPr="009A2695">
              <w:rPr>
                <w:rFonts w:ascii="Arial" w:hAnsi="Arial" w:cs="Arial"/>
                <w:b/>
                <w:sz w:val="24"/>
                <w:szCs w:val="20"/>
              </w:rPr>
              <w:t>THE STATEMENT OF EXPECTED IMPACT</w:t>
            </w:r>
          </w:p>
        </w:tc>
      </w:tr>
      <w:tr w:rsidR="00BB7D1E" w:rsidRPr="00476F7E" w14:paraId="78C84B02" w14:textId="77777777" w:rsidTr="00BB7D1E">
        <w:trPr>
          <w:trHeight w:val="30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114DC" w14:textId="31BA11AE" w:rsidR="00BB7D1E" w:rsidRDefault="00BB7D1E" w:rsidP="00BB7D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Treatment of responses</w:t>
            </w:r>
          </w:p>
          <w:p w14:paraId="57757CDC" w14:textId="77777777" w:rsidR="00BB7D1E" w:rsidRPr="00BB7D1E" w:rsidRDefault="00BB7D1E" w:rsidP="00BB7D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5B03BB7" w14:textId="2E39048B" w:rsidR="00BB7D1E" w:rsidRDefault="00BB7D1E" w:rsidP="00BB7D1E">
            <w:pPr>
              <w:pStyle w:val="NoSpacing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Information gathered under this section will be treated with strict confidentiality. The responses to the questions below will be anonymised and used to assess the potential impact of the </w:t>
            </w:r>
            <w:r w:rsidR="007E1F0D">
              <w:rPr>
                <w:rFonts w:ascii="Arial" w:hAnsi="Arial" w:cs="Arial"/>
                <w:color w:val="000000"/>
              </w:rPr>
              <w:t xml:space="preserve">Draft </w:t>
            </w:r>
            <w:r>
              <w:rPr>
                <w:rFonts w:ascii="Arial" w:hAnsi="Arial" w:cs="Arial"/>
                <w:color w:val="000000"/>
              </w:rPr>
              <w:t xml:space="preserve">Standard on </w:t>
            </w:r>
            <w:r>
              <w:rPr>
                <w:rFonts w:ascii="Arial" w:hAnsi="Arial" w:cs="Arial"/>
                <w:bCs/>
                <w:color w:val="000000"/>
              </w:rPr>
              <w:t xml:space="preserve">Requirements for </w:t>
            </w:r>
            <w:r w:rsidR="00F56523">
              <w:rPr>
                <w:rFonts w:ascii="Arial" w:hAnsi="Arial" w:cs="Arial"/>
                <w:bCs/>
                <w:color w:val="000000"/>
              </w:rPr>
              <w:t xml:space="preserve">Funding and </w:t>
            </w:r>
            <w:r w:rsidR="007E1F0D">
              <w:rPr>
                <w:rFonts w:ascii="Arial" w:hAnsi="Arial" w:cs="Arial"/>
                <w:bCs/>
                <w:color w:val="000000"/>
              </w:rPr>
              <w:t>Liquidity in Resolution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43784A54" w14:textId="2176ACD4" w:rsidR="00BB7D1E" w:rsidRPr="00BB7D1E" w:rsidRDefault="00BB7D1E" w:rsidP="00BB7D1E">
            <w:pPr>
              <w:pStyle w:val="NoSpacing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36252" w:rsidRPr="00476F7E" w14:paraId="69AD075C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C6B026" w14:textId="77777777" w:rsidR="00F36252" w:rsidRPr="00476F7E" w:rsidRDefault="00F36252" w:rsidP="00B108E8">
            <w:pPr>
              <w:spacing w:after="120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No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607DBD" w14:textId="76C5D7ED" w:rsidR="00F36252" w:rsidRPr="00476F7E" w:rsidRDefault="006C713B" w:rsidP="00B108E8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16"/>
              </w:rPr>
              <w:t>Question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4B6FD" w14:textId="7B77B6E5" w:rsidR="00F36252" w:rsidRPr="00476F7E" w:rsidRDefault="006C713B" w:rsidP="00B108E8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Response</w:t>
            </w:r>
          </w:p>
        </w:tc>
      </w:tr>
      <w:tr w:rsidR="006C713B" w:rsidRPr="00476F7E" w14:paraId="0CB32FB0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5380" w14:textId="55A9335C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031BC" w14:textId="219BFD10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 w:rsidRPr="008B3788">
              <w:rPr>
                <w:rFonts w:ascii="Arial" w:hAnsi="Arial" w:cs="Arial"/>
                <w:bCs/>
                <w:color w:val="000000"/>
              </w:rPr>
              <w:t xml:space="preserve">What is your organisation’s overall assessment of the </w:t>
            </w:r>
            <w:r w:rsidR="00D60ACE">
              <w:rPr>
                <w:rFonts w:ascii="Arial" w:hAnsi="Arial" w:cs="Arial"/>
                <w:bCs/>
                <w:color w:val="000000"/>
              </w:rPr>
              <w:t xml:space="preserve">Draft </w:t>
            </w:r>
            <w:r>
              <w:rPr>
                <w:rFonts w:ascii="Arial" w:hAnsi="Arial" w:cs="Arial"/>
                <w:bCs/>
                <w:color w:val="000000"/>
              </w:rPr>
              <w:t xml:space="preserve">Prudential </w:t>
            </w:r>
            <w:r w:rsidRPr="008B3788">
              <w:rPr>
                <w:rFonts w:ascii="Arial" w:hAnsi="Arial" w:cs="Arial"/>
                <w:bCs/>
                <w:color w:val="000000"/>
              </w:rPr>
              <w:t xml:space="preserve">Standard on </w:t>
            </w:r>
            <w:r>
              <w:rPr>
                <w:rFonts w:ascii="Arial" w:hAnsi="Arial" w:cs="Arial"/>
                <w:color w:val="000000"/>
              </w:rPr>
              <w:t xml:space="preserve">Requirements for </w:t>
            </w:r>
            <w:r w:rsidR="000D11F9">
              <w:rPr>
                <w:rFonts w:ascii="Arial" w:hAnsi="Arial" w:cs="Arial"/>
                <w:color w:val="000000"/>
              </w:rPr>
              <w:t xml:space="preserve">Funding and </w:t>
            </w:r>
            <w:r>
              <w:rPr>
                <w:rFonts w:ascii="Arial" w:hAnsi="Arial" w:cs="Arial"/>
                <w:color w:val="000000"/>
              </w:rPr>
              <w:t>Liquidity in Resolution</w:t>
            </w:r>
            <w:r w:rsidRPr="008B3788">
              <w:rPr>
                <w:rFonts w:ascii="Arial" w:hAnsi="Arial" w:cs="Arial"/>
                <w:bCs/>
                <w:color w:val="000000"/>
              </w:rPr>
              <w:t>?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2A6E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71027CF9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7FD0EA23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4775ACE3" w14:textId="77777777" w:rsidTr="006C713B">
        <w:trPr>
          <w:trHeight w:val="833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926DD" w14:textId="6C60F341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4C168" w14:textId="690FDEA1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 w:rsidRPr="008B3788">
              <w:rPr>
                <w:rFonts w:ascii="Arial" w:hAnsi="Arial" w:cs="Arial"/>
                <w:bCs/>
                <w:color w:val="000000"/>
              </w:rPr>
              <w:t>What do you see as the main advantages and/</w:t>
            </w:r>
            <w:r>
              <w:rPr>
                <w:rFonts w:ascii="Arial" w:hAnsi="Arial" w:cs="Arial"/>
                <w:bCs/>
                <w:color w:val="000000"/>
              </w:rPr>
              <w:t>or</w:t>
            </w:r>
            <w:r w:rsidRPr="008B3788">
              <w:rPr>
                <w:rFonts w:ascii="Arial" w:hAnsi="Arial" w:cs="Arial"/>
                <w:bCs/>
                <w:color w:val="000000"/>
              </w:rPr>
              <w:t xml:space="preserve"> benefits of the </w:t>
            </w:r>
            <w:r w:rsidR="00D60ACE">
              <w:rPr>
                <w:rFonts w:ascii="Arial" w:hAnsi="Arial" w:cs="Arial"/>
                <w:bCs/>
                <w:color w:val="000000"/>
              </w:rPr>
              <w:t xml:space="preserve">Draft </w:t>
            </w:r>
            <w:r w:rsidRPr="008B3788">
              <w:rPr>
                <w:rFonts w:ascii="Arial" w:hAnsi="Arial" w:cs="Arial"/>
                <w:bCs/>
                <w:color w:val="000000"/>
              </w:rPr>
              <w:t>Standard?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3204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1DCC7372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17D917A4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5D74" w14:textId="5E610424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BEE94" w14:textId="2E06C3CD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 w:rsidRPr="008B3788">
              <w:rPr>
                <w:rFonts w:ascii="Arial" w:hAnsi="Arial" w:cs="Arial"/>
                <w:bCs/>
                <w:color w:val="000000"/>
              </w:rPr>
              <w:t xml:space="preserve">What do you see as the main disadvantages of the </w:t>
            </w:r>
            <w:r w:rsidR="00D60ACE">
              <w:rPr>
                <w:rFonts w:ascii="Arial" w:hAnsi="Arial" w:cs="Arial"/>
                <w:bCs/>
                <w:color w:val="000000"/>
              </w:rPr>
              <w:t xml:space="preserve">Draft </w:t>
            </w:r>
            <w:r w:rsidRPr="008B3788">
              <w:rPr>
                <w:rFonts w:ascii="Arial" w:hAnsi="Arial" w:cs="Arial"/>
                <w:bCs/>
                <w:color w:val="000000"/>
              </w:rPr>
              <w:t>Standard and how can these be managed or minimised? Please elaborate.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11C1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381CD8E1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592C6986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07160694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CBFDF" w14:textId="4AE8B8E9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>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9D14A" w14:textId="7F19EA1F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 w:rsidRPr="008B3788">
              <w:rPr>
                <w:rFonts w:ascii="Arial" w:hAnsi="Arial" w:cs="Arial"/>
                <w:bCs/>
                <w:color w:val="000000"/>
              </w:rPr>
              <w:t xml:space="preserve">Do you foresee any challenges in complying with the </w:t>
            </w:r>
            <w:r w:rsidR="008C774D">
              <w:rPr>
                <w:rFonts w:ascii="Arial" w:hAnsi="Arial" w:cs="Arial"/>
                <w:bCs/>
                <w:color w:val="000000"/>
              </w:rPr>
              <w:t xml:space="preserve">Draft </w:t>
            </w:r>
            <w:r w:rsidRPr="008B3788">
              <w:rPr>
                <w:rFonts w:ascii="Arial" w:hAnsi="Arial" w:cs="Arial"/>
                <w:bCs/>
                <w:color w:val="000000"/>
              </w:rPr>
              <w:t>Standard? Please elaborate and provide specific details.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B93CE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4B920F7D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6CAEC059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3CD9022C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71323" w14:textId="556E3B12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>5.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60878" w14:textId="25706B3B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bookmarkStart w:id="0" w:name="_Ref32928304"/>
            <w:r w:rsidRPr="00BC16C5">
              <w:rPr>
                <w:rFonts w:ascii="Arial" w:hAnsi="Arial" w:cs="Arial"/>
                <w:color w:val="000000"/>
              </w:rPr>
              <w:t xml:space="preserve">From your assessment, will the </w:t>
            </w:r>
            <w:r w:rsidR="008C774D">
              <w:rPr>
                <w:rFonts w:ascii="Arial" w:hAnsi="Arial" w:cs="Arial"/>
                <w:color w:val="000000"/>
              </w:rPr>
              <w:t xml:space="preserve">Draft </w:t>
            </w:r>
            <w:r w:rsidRPr="00BC16C5">
              <w:rPr>
                <w:rFonts w:ascii="Arial" w:hAnsi="Arial" w:cs="Arial"/>
                <w:color w:val="000000"/>
              </w:rPr>
              <w:t xml:space="preserve">Standard impose </w:t>
            </w:r>
            <w:r>
              <w:rPr>
                <w:rFonts w:ascii="Arial" w:hAnsi="Arial" w:cs="Arial"/>
                <w:color w:val="000000"/>
              </w:rPr>
              <w:t xml:space="preserve">any </w:t>
            </w:r>
            <w:r w:rsidRPr="00BC16C5">
              <w:rPr>
                <w:rFonts w:ascii="Arial" w:hAnsi="Arial" w:cs="Arial"/>
                <w:color w:val="000000"/>
              </w:rPr>
              <w:t>additional costs</w:t>
            </w:r>
            <w:r>
              <w:rPr>
                <w:rFonts w:ascii="Arial" w:hAnsi="Arial" w:cs="Arial"/>
                <w:color w:val="000000"/>
              </w:rPr>
              <w:t xml:space="preserve"> on your organisation</w:t>
            </w:r>
            <w:r w:rsidRPr="00BC16C5">
              <w:rPr>
                <w:rFonts w:ascii="Arial" w:hAnsi="Arial" w:cs="Arial"/>
                <w:color w:val="000000"/>
              </w:rPr>
              <w:t>?</w:t>
            </w:r>
            <w:bookmarkEnd w:id="0"/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A562E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  <w:r w:rsidRPr="0098142F">
              <w:rPr>
                <w:rFonts w:ascii="Arial" w:hAnsi="Arial" w:cs="Arial"/>
                <w:bCs/>
              </w:rPr>
              <w:t xml:space="preserve"> Yes/ No</w:t>
            </w:r>
          </w:p>
          <w:p w14:paraId="582FCD04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5AD7EC8B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52527" w14:textId="55B9EBAB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lastRenderedPageBreak/>
              <w:t>6.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9911" w14:textId="40537D1E" w:rsidR="00B41A64" w:rsidRDefault="006C713B" w:rsidP="006C713B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BC16C5">
              <w:rPr>
                <w:rFonts w:ascii="Arial" w:hAnsi="Arial" w:cs="Arial"/>
                <w:color w:val="000000"/>
              </w:rPr>
              <w:t xml:space="preserve">If </w:t>
            </w:r>
            <w:r>
              <w:rPr>
                <w:rFonts w:ascii="Arial" w:hAnsi="Arial" w:cs="Arial"/>
                <w:color w:val="000000"/>
              </w:rPr>
              <w:t>you answered “Yes” to question 5 above</w:t>
            </w:r>
            <w:r w:rsidRPr="00BC16C5">
              <w:rPr>
                <w:rFonts w:ascii="Arial" w:hAnsi="Arial" w:cs="Arial"/>
                <w:color w:val="000000"/>
              </w:rPr>
              <w:t xml:space="preserve">, </w:t>
            </w:r>
            <w:r w:rsidRPr="00BC16C5">
              <w:rPr>
                <w:rFonts w:ascii="Arial" w:hAnsi="Arial" w:cs="Arial"/>
                <w:noProof/>
                <w:lang w:val="en-GB" w:eastAsia="en-ZA"/>
              </w:rPr>
              <w:t>please provide details of the</w:t>
            </w:r>
            <w:r w:rsidRPr="00BC16C5">
              <w:rPr>
                <w:rFonts w:ascii="Arial" w:hAnsi="Arial" w:cs="Arial"/>
                <w:color w:val="000000"/>
              </w:rPr>
              <w:t xml:space="preserve"> expected </w:t>
            </w:r>
            <w:r w:rsidRPr="00F56338">
              <w:rPr>
                <w:rFonts w:ascii="Arial" w:hAnsi="Arial" w:cs="Arial"/>
                <w:color w:val="000000"/>
              </w:rPr>
              <w:t>costs</w:t>
            </w:r>
            <w:r w:rsidRPr="00BC16C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to</w:t>
            </w:r>
            <w:r w:rsidRPr="00BC16C5">
              <w:rPr>
                <w:rFonts w:ascii="Arial" w:hAnsi="Arial" w:cs="Arial"/>
                <w:color w:val="000000"/>
              </w:rPr>
              <w:t xml:space="preserve"> compl</w:t>
            </w:r>
            <w:r>
              <w:rPr>
                <w:rFonts w:ascii="Arial" w:hAnsi="Arial" w:cs="Arial"/>
                <w:color w:val="000000"/>
              </w:rPr>
              <w:t>y</w:t>
            </w:r>
            <w:r w:rsidRPr="00BC16C5">
              <w:rPr>
                <w:rFonts w:ascii="Arial" w:hAnsi="Arial" w:cs="Arial"/>
                <w:color w:val="000000"/>
              </w:rPr>
              <w:t xml:space="preserve"> with the requirements set out in the </w:t>
            </w:r>
            <w:r w:rsidR="008C774D">
              <w:rPr>
                <w:rFonts w:ascii="Arial" w:hAnsi="Arial" w:cs="Arial"/>
                <w:color w:val="000000"/>
              </w:rPr>
              <w:t xml:space="preserve">Draft </w:t>
            </w:r>
            <w:r w:rsidRPr="00BC16C5">
              <w:rPr>
                <w:rFonts w:ascii="Arial" w:hAnsi="Arial" w:cs="Arial"/>
                <w:color w:val="000000"/>
              </w:rPr>
              <w:t>Standard. These may include</w:t>
            </w:r>
            <w:r w:rsidR="00430F3F">
              <w:rPr>
                <w:rFonts w:ascii="Arial" w:hAnsi="Arial" w:cs="Arial"/>
                <w:color w:val="000000"/>
              </w:rPr>
              <w:t>, among others,</w:t>
            </w:r>
            <w:r w:rsidRPr="00BC16C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additional </w:t>
            </w:r>
            <w:r w:rsidR="000C5A21">
              <w:rPr>
                <w:rFonts w:ascii="Arial" w:hAnsi="Arial" w:cs="Arial"/>
                <w:color w:val="000000"/>
              </w:rPr>
              <w:t xml:space="preserve">sources of funding and </w:t>
            </w:r>
            <w:r w:rsidR="008964BD">
              <w:rPr>
                <w:rFonts w:ascii="Arial" w:hAnsi="Arial" w:cs="Arial"/>
                <w:color w:val="000000"/>
              </w:rPr>
              <w:t>liquidity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41A64">
              <w:rPr>
                <w:rFonts w:ascii="Arial" w:hAnsi="Arial" w:cs="Arial"/>
                <w:color w:val="000000"/>
              </w:rPr>
              <w:t>and/or costs associated thereto</w:t>
            </w:r>
            <w:r>
              <w:rPr>
                <w:rFonts w:ascii="Arial" w:hAnsi="Arial" w:cs="Arial"/>
                <w:color w:val="000000"/>
              </w:rPr>
              <w:t xml:space="preserve">, information technology </w:t>
            </w:r>
            <w:r w:rsidRPr="00BC16C5">
              <w:rPr>
                <w:rFonts w:ascii="Arial" w:hAnsi="Arial" w:cs="Arial"/>
                <w:color w:val="000000"/>
              </w:rPr>
              <w:t xml:space="preserve">infrastructure, </w:t>
            </w:r>
            <w:r>
              <w:rPr>
                <w:rFonts w:ascii="Arial" w:hAnsi="Arial" w:cs="Arial"/>
                <w:color w:val="000000"/>
              </w:rPr>
              <w:t>h</w:t>
            </w:r>
            <w:r w:rsidRPr="00BC16C5">
              <w:rPr>
                <w:rFonts w:ascii="Arial" w:hAnsi="Arial" w:cs="Arial"/>
                <w:color w:val="000000"/>
              </w:rPr>
              <w:t xml:space="preserve">uman resources,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BC16C5">
              <w:rPr>
                <w:rFonts w:ascii="Arial" w:hAnsi="Arial" w:cs="Arial"/>
                <w:color w:val="000000"/>
              </w:rPr>
              <w:t xml:space="preserve">raining, </w:t>
            </w:r>
            <w:r w:rsidR="00B41A64">
              <w:rPr>
                <w:rFonts w:ascii="Arial" w:hAnsi="Arial" w:cs="Arial"/>
                <w:color w:val="000000"/>
              </w:rPr>
              <w:t xml:space="preserve">operational costs, </w:t>
            </w:r>
            <w:r>
              <w:rPr>
                <w:rFonts w:ascii="Arial" w:hAnsi="Arial" w:cs="Arial"/>
                <w:color w:val="000000"/>
              </w:rPr>
              <w:t>consulting fees, and</w:t>
            </w:r>
            <w:r w:rsidRPr="00BC16C5">
              <w:rPr>
                <w:rFonts w:ascii="Arial" w:hAnsi="Arial" w:cs="Arial"/>
                <w:color w:val="000000"/>
              </w:rPr>
              <w:t xml:space="preserve"> any other costs. </w:t>
            </w:r>
          </w:p>
          <w:p w14:paraId="4DDF3AD5" w14:textId="28C2319A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 w:rsidRPr="00BC16C5">
              <w:rPr>
                <w:rFonts w:ascii="Arial" w:hAnsi="Arial" w:cs="Arial"/>
                <w:color w:val="000000"/>
              </w:rPr>
              <w:t>Where possible, please break down these costs.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94235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276DCF5C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3AB8C9AC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5E1DAFBD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07E0EC5A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07460778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A8503" w14:textId="22381601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D88E0" w14:textId="2C2F3CE3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Please provide an indication and/or an estimation of the amount of time it would take your organisation to fully comply with the requirements of the </w:t>
            </w:r>
            <w:r w:rsidR="003F62BF">
              <w:rPr>
                <w:rFonts w:ascii="Arial" w:hAnsi="Arial" w:cs="Arial"/>
                <w:color w:val="000000"/>
              </w:rPr>
              <w:t xml:space="preserve">Draft </w:t>
            </w:r>
            <w:r>
              <w:rPr>
                <w:rFonts w:ascii="Arial" w:hAnsi="Arial" w:cs="Arial"/>
                <w:color w:val="000000"/>
              </w:rPr>
              <w:t>Standard.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DA68" w14:textId="77777777" w:rsidR="006C713B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15A8C97A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6C713B" w:rsidRPr="00476F7E" w14:paraId="2837E916" w14:textId="77777777" w:rsidTr="00B108E8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93846" w14:textId="0AE17BEA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</w:rPr>
              <w:t>8</w:t>
            </w:r>
            <w:r w:rsidRPr="00BC16C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09951" w14:textId="23125CC6" w:rsidR="006C713B" w:rsidRPr="00B331B3" w:rsidRDefault="006C713B" w:rsidP="006C713B">
            <w:pPr>
              <w:spacing w:after="120"/>
              <w:jc w:val="both"/>
              <w:rPr>
                <w:rFonts w:ascii="Arial" w:hAnsi="Arial" w:cs="Arial"/>
                <w:bCs/>
                <w:sz w:val="24"/>
                <w:szCs w:val="16"/>
              </w:rPr>
            </w:pPr>
            <w:r w:rsidRPr="008B3788">
              <w:rPr>
                <w:rFonts w:ascii="Arial" w:hAnsi="Arial" w:cs="Arial"/>
                <w:bCs/>
                <w:color w:val="000000"/>
              </w:rPr>
              <w:t xml:space="preserve">Are there any other issues concerning the </w:t>
            </w:r>
            <w:r w:rsidR="003F62BF">
              <w:rPr>
                <w:rFonts w:ascii="Arial" w:hAnsi="Arial" w:cs="Arial"/>
                <w:bCs/>
                <w:color w:val="000000"/>
              </w:rPr>
              <w:t xml:space="preserve">Draft </w:t>
            </w:r>
            <w:r w:rsidRPr="008B3788">
              <w:rPr>
                <w:rFonts w:ascii="Arial" w:hAnsi="Arial" w:cs="Arial"/>
                <w:bCs/>
                <w:color w:val="000000"/>
              </w:rPr>
              <w:t xml:space="preserve">Standard that you would like to bring to the attention of the </w:t>
            </w:r>
            <w:r>
              <w:rPr>
                <w:rFonts w:ascii="Arial" w:hAnsi="Arial" w:cs="Arial"/>
                <w:bCs/>
                <w:color w:val="000000"/>
              </w:rPr>
              <w:t>PA</w:t>
            </w:r>
            <w:r w:rsidRPr="008B3788">
              <w:rPr>
                <w:rFonts w:ascii="Arial" w:hAnsi="Arial" w:cs="Arial"/>
                <w:bCs/>
                <w:color w:val="000000"/>
              </w:rPr>
              <w:t>? Please provide the details.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55CB6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71B28EBA" w14:textId="77777777" w:rsidR="006C713B" w:rsidRPr="0098142F" w:rsidRDefault="006C713B" w:rsidP="006C713B">
            <w:pPr>
              <w:spacing w:after="120"/>
              <w:rPr>
                <w:rFonts w:ascii="Arial" w:hAnsi="Arial" w:cs="Arial"/>
                <w:bCs/>
              </w:rPr>
            </w:pPr>
          </w:p>
          <w:p w14:paraId="08D681A2" w14:textId="77777777" w:rsidR="006C713B" w:rsidRPr="00B331B3" w:rsidRDefault="006C713B" w:rsidP="006C713B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</w:tbl>
    <w:p w14:paraId="5BAA48D6" w14:textId="77777777" w:rsidR="00F36252" w:rsidRDefault="00F36252"/>
    <w:p w14:paraId="342754E8" w14:textId="77777777" w:rsidR="0025761B" w:rsidRDefault="0025761B"/>
    <w:p w14:paraId="6B162AE1" w14:textId="0A315B33" w:rsidR="00BB7D1E" w:rsidRDefault="00BB7D1E" w:rsidP="00D13FCE">
      <w:pPr>
        <w:spacing w:after="120"/>
        <w:rPr>
          <w:rFonts w:ascii="Arial" w:hAnsi="Arial" w:cs="Arial"/>
          <w:b/>
          <w:bCs/>
        </w:rPr>
      </w:pPr>
    </w:p>
    <w:p w14:paraId="22846030" w14:textId="77777777" w:rsidR="00BB7D1E" w:rsidRDefault="00BB7D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eGrid"/>
        <w:tblW w:w="553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50"/>
        <w:gridCol w:w="4113"/>
        <w:gridCol w:w="10489"/>
      </w:tblGrid>
      <w:tr w:rsidR="00BB7D1E" w:rsidRPr="00476F7E" w14:paraId="31513EF0" w14:textId="77777777" w:rsidTr="007036D0">
        <w:trPr>
          <w:trHeight w:val="30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4B6ACECE" w14:textId="77777777" w:rsidR="00BB7D1E" w:rsidRPr="003711DA" w:rsidRDefault="00BB7D1E" w:rsidP="007036D0">
            <w:pPr>
              <w:spacing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5B8C859B" w14:textId="77777777" w:rsidR="00BB7D1E" w:rsidRDefault="00BB7D1E" w:rsidP="007036D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4"/>
                <w:szCs w:val="20"/>
              </w:rPr>
              <w:t>D</w:t>
            </w:r>
            <w:r w:rsidRPr="00476F7E">
              <w:rPr>
                <w:rFonts w:ascii="Arial" w:hAnsi="Arial" w:cs="Arial"/>
                <w:b/>
                <w:sz w:val="24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GENERAL </w:t>
            </w:r>
            <w:r w:rsidRPr="00476F7E">
              <w:rPr>
                <w:rFonts w:ascii="Arial" w:hAnsi="Arial" w:cs="Arial"/>
                <w:b/>
                <w:sz w:val="24"/>
                <w:szCs w:val="20"/>
              </w:rPr>
              <w:t>COMMENTS</w:t>
            </w:r>
          </w:p>
          <w:p w14:paraId="38EE842B" w14:textId="77777777" w:rsidR="00BB7D1E" w:rsidRPr="003711DA" w:rsidRDefault="00BB7D1E" w:rsidP="007036D0">
            <w:pPr>
              <w:spacing w:after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BB7D1E" w:rsidRPr="00476F7E" w14:paraId="1F8BB474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84472" w14:textId="77777777" w:rsidR="00BB7D1E" w:rsidRPr="00476F7E" w:rsidRDefault="00BB7D1E" w:rsidP="007036D0">
            <w:pPr>
              <w:spacing w:after="120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No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6994A" w14:textId="7AAE91A3" w:rsidR="00BB7D1E" w:rsidRPr="00476F7E" w:rsidRDefault="00BB7D1E" w:rsidP="007036D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16"/>
              </w:rPr>
              <w:t xml:space="preserve">Section/Paragraph of the </w:t>
            </w:r>
            <w:r w:rsidR="000C62CA">
              <w:rPr>
                <w:rFonts w:ascii="Arial" w:hAnsi="Arial" w:cs="Arial"/>
                <w:b/>
                <w:sz w:val="24"/>
                <w:szCs w:val="16"/>
              </w:rPr>
              <w:t xml:space="preserve">Draft </w:t>
            </w:r>
            <w:r w:rsidRPr="00476F7E">
              <w:rPr>
                <w:rFonts w:ascii="Arial" w:hAnsi="Arial" w:cs="Arial"/>
                <w:b/>
                <w:sz w:val="24"/>
                <w:szCs w:val="16"/>
              </w:rPr>
              <w:t>Standard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3777D" w14:textId="77777777" w:rsidR="00BB7D1E" w:rsidRPr="00476F7E" w:rsidRDefault="00BB7D1E" w:rsidP="007036D0">
            <w:pPr>
              <w:spacing w:after="120"/>
              <w:jc w:val="center"/>
              <w:rPr>
                <w:rFonts w:ascii="Arial" w:hAnsi="Arial" w:cs="Arial"/>
                <w:sz w:val="24"/>
              </w:rPr>
            </w:pPr>
            <w:r w:rsidRPr="00476F7E">
              <w:rPr>
                <w:rFonts w:ascii="Arial" w:hAnsi="Arial" w:cs="Arial"/>
                <w:b/>
                <w:sz w:val="24"/>
                <w:szCs w:val="20"/>
              </w:rPr>
              <w:t>Comment</w:t>
            </w:r>
          </w:p>
        </w:tc>
      </w:tr>
      <w:tr w:rsidR="00BB7D1E" w:rsidRPr="00476F7E" w14:paraId="2F2AF50D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88E7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ED9B1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11A1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144DB5AF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7C9F8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E532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46830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7E130DE8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FAF8D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E77D0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713E4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40DF63D3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975B1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4DD3E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87A7A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4B273CBB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576C2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5.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9D9E6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3C34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5EBABA48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1A15C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6.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80E94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41A88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43227A7D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9450E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7.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0F50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7591E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7BEBC09A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1D5CB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>8</w:t>
            </w:r>
            <w:r w:rsidRPr="00B331B3">
              <w:rPr>
                <w:rFonts w:ascii="Arial" w:hAnsi="Arial" w:cs="Arial"/>
                <w:bCs/>
                <w:sz w:val="24"/>
                <w:szCs w:val="20"/>
              </w:rPr>
              <w:t>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3920E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FD99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</w:p>
        </w:tc>
      </w:tr>
      <w:tr w:rsidR="00BB7D1E" w:rsidRPr="00476F7E" w14:paraId="0C833CD2" w14:textId="77777777" w:rsidTr="007036D0">
        <w:trPr>
          <w:trHeight w:val="307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D50D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bCs/>
                <w:sz w:val="24"/>
                <w:szCs w:val="20"/>
              </w:rPr>
              <w:t>9</w:t>
            </w:r>
            <w:r w:rsidRPr="00B331B3">
              <w:rPr>
                <w:rFonts w:ascii="Arial" w:hAnsi="Arial" w:cs="Arial"/>
                <w:bCs/>
                <w:sz w:val="24"/>
                <w:szCs w:val="20"/>
              </w:rPr>
              <w:t>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205FF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16"/>
              </w:rPr>
            </w:pP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D0345" w14:textId="77777777" w:rsidR="00BB7D1E" w:rsidRPr="00B331B3" w:rsidRDefault="00BB7D1E" w:rsidP="007036D0">
            <w:pPr>
              <w:spacing w:after="120"/>
              <w:rPr>
                <w:rFonts w:ascii="Arial" w:hAnsi="Arial" w:cs="Arial"/>
                <w:bCs/>
                <w:sz w:val="24"/>
                <w:szCs w:val="20"/>
              </w:rPr>
            </w:pPr>
            <w:r w:rsidRPr="00B331B3">
              <w:rPr>
                <w:rFonts w:ascii="Arial" w:hAnsi="Arial" w:cs="Arial"/>
                <w:bCs/>
                <w:sz w:val="24"/>
                <w:szCs w:val="20"/>
              </w:rPr>
              <w:t>(Please add more rows if required)</w:t>
            </w:r>
          </w:p>
        </w:tc>
      </w:tr>
    </w:tbl>
    <w:p w14:paraId="0C894BE6" w14:textId="77777777" w:rsidR="00DB5131" w:rsidRDefault="00DB5131" w:rsidP="00D13FCE">
      <w:pPr>
        <w:spacing w:after="120"/>
        <w:rPr>
          <w:rFonts w:ascii="Arial" w:hAnsi="Arial" w:cs="Arial"/>
          <w:b/>
          <w:bCs/>
        </w:rPr>
      </w:pPr>
    </w:p>
    <w:p w14:paraId="5F62D66D" w14:textId="77777777" w:rsidR="002C0397" w:rsidRPr="006E1966" w:rsidRDefault="002C0397" w:rsidP="00D13FCE">
      <w:pPr>
        <w:spacing w:after="120"/>
        <w:rPr>
          <w:rFonts w:ascii="Arial" w:hAnsi="Arial" w:cs="Arial"/>
          <w:b/>
          <w:bCs/>
        </w:rPr>
      </w:pPr>
    </w:p>
    <w:sectPr w:rsidR="002C0397" w:rsidRPr="006E1966" w:rsidSect="00BE1238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AE5D" w14:textId="77777777" w:rsidR="00AA7456" w:rsidRDefault="00AA7456" w:rsidP="00FB5F8F">
      <w:pPr>
        <w:spacing w:after="0" w:line="240" w:lineRule="auto"/>
      </w:pPr>
      <w:r>
        <w:separator/>
      </w:r>
    </w:p>
  </w:endnote>
  <w:endnote w:type="continuationSeparator" w:id="0">
    <w:p w14:paraId="78F45713" w14:textId="77777777" w:rsidR="00AA7456" w:rsidRDefault="00AA7456" w:rsidP="00FB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C05B" w14:textId="4178E0CA" w:rsidR="00B36788" w:rsidRPr="00B36788" w:rsidRDefault="00000000">
    <w:pPr>
      <w:pStyle w:val="Footer"/>
      <w:jc w:val="center"/>
      <w:rPr>
        <w:rFonts w:ascii="Arial" w:hAnsi="Arial" w:cs="Arial"/>
        <w:sz w:val="24"/>
        <w:szCs w:val="24"/>
      </w:rPr>
    </w:pPr>
    <w:sdt>
      <w:sdtPr>
        <w:id w:val="248268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4"/>
          <w:szCs w:val="24"/>
        </w:rPr>
      </w:sdtEndPr>
      <w:sdtContent>
        <w:r w:rsidR="00B36788" w:rsidRPr="00B36788">
          <w:rPr>
            <w:rFonts w:ascii="Arial" w:hAnsi="Arial" w:cs="Arial"/>
            <w:sz w:val="24"/>
            <w:szCs w:val="24"/>
          </w:rPr>
          <w:fldChar w:fldCharType="begin"/>
        </w:r>
        <w:r w:rsidR="00B36788" w:rsidRPr="00B36788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B36788" w:rsidRPr="00B36788">
          <w:rPr>
            <w:rFonts w:ascii="Arial" w:hAnsi="Arial" w:cs="Arial"/>
            <w:sz w:val="24"/>
            <w:szCs w:val="24"/>
          </w:rPr>
          <w:fldChar w:fldCharType="separate"/>
        </w:r>
        <w:r w:rsidR="00B36788" w:rsidRPr="00B36788">
          <w:rPr>
            <w:rFonts w:ascii="Arial" w:hAnsi="Arial" w:cs="Arial"/>
            <w:noProof/>
            <w:sz w:val="24"/>
            <w:szCs w:val="24"/>
          </w:rPr>
          <w:t>2</w:t>
        </w:r>
        <w:r w:rsidR="00B36788" w:rsidRPr="00B36788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56E90EF2" w14:textId="77777777" w:rsidR="00B36788" w:rsidRDefault="00B3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FD8D" w14:textId="77777777" w:rsidR="00AA7456" w:rsidRDefault="00AA7456" w:rsidP="00FB5F8F">
      <w:pPr>
        <w:spacing w:after="0" w:line="240" w:lineRule="auto"/>
      </w:pPr>
      <w:r>
        <w:separator/>
      </w:r>
    </w:p>
  </w:footnote>
  <w:footnote w:type="continuationSeparator" w:id="0">
    <w:p w14:paraId="394063A7" w14:textId="77777777" w:rsidR="00AA7456" w:rsidRDefault="00AA7456" w:rsidP="00FB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CA50" w14:textId="60374F24" w:rsidR="00E517ED" w:rsidRPr="00E517ED" w:rsidRDefault="00E517ED" w:rsidP="00E517ED">
    <w:pPr>
      <w:spacing w:after="120"/>
      <w:jc w:val="center"/>
      <w:rPr>
        <w:rFonts w:ascii="Arial" w:hAnsi="Arial" w:cs="Arial"/>
        <w:sz w:val="14"/>
        <w:szCs w:val="14"/>
      </w:rPr>
    </w:pPr>
    <w:r w:rsidRPr="00E517ED">
      <w:rPr>
        <w:rFonts w:ascii="Arial" w:hAnsi="Arial" w:cs="Arial"/>
        <w:sz w:val="14"/>
        <w:szCs w:val="14"/>
      </w:rPr>
      <w:t xml:space="preserve">Comments Template: </w:t>
    </w:r>
    <w:r w:rsidR="00096181">
      <w:rPr>
        <w:rFonts w:ascii="Arial" w:hAnsi="Arial" w:cs="Arial"/>
        <w:sz w:val="14"/>
        <w:szCs w:val="14"/>
      </w:rPr>
      <w:t xml:space="preserve">Draft </w:t>
    </w:r>
    <w:r w:rsidR="0088427C">
      <w:rPr>
        <w:rFonts w:ascii="Arial" w:hAnsi="Arial" w:cs="Arial"/>
        <w:sz w:val="14"/>
        <w:szCs w:val="14"/>
      </w:rPr>
      <w:t xml:space="preserve">Prudential Standard on </w:t>
    </w:r>
    <w:r w:rsidR="006C713B">
      <w:rPr>
        <w:rFonts w:ascii="Arial" w:hAnsi="Arial" w:cs="Arial"/>
        <w:sz w:val="14"/>
        <w:szCs w:val="14"/>
      </w:rPr>
      <w:t xml:space="preserve">Requirements for </w:t>
    </w:r>
    <w:r w:rsidR="009311DF">
      <w:rPr>
        <w:rFonts w:ascii="Arial" w:hAnsi="Arial" w:cs="Arial"/>
        <w:sz w:val="14"/>
        <w:szCs w:val="14"/>
      </w:rPr>
      <w:t xml:space="preserve">Funding and </w:t>
    </w:r>
    <w:r w:rsidR="006C713B">
      <w:rPr>
        <w:rFonts w:ascii="Arial" w:hAnsi="Arial" w:cs="Arial"/>
        <w:sz w:val="14"/>
        <w:szCs w:val="14"/>
      </w:rPr>
      <w:t xml:space="preserve">Liquidity </w:t>
    </w:r>
    <w:r w:rsidR="00EA3369">
      <w:rPr>
        <w:rFonts w:ascii="Arial" w:hAnsi="Arial" w:cs="Arial"/>
        <w:sz w:val="14"/>
        <w:szCs w:val="14"/>
      </w:rPr>
      <w:t xml:space="preserve">in Resolution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BB3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600C"/>
    <w:multiLevelType w:val="hybridMultilevel"/>
    <w:tmpl w:val="DC425656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6E05B1"/>
    <w:multiLevelType w:val="hybridMultilevel"/>
    <w:tmpl w:val="4FC82542"/>
    <w:lvl w:ilvl="0" w:tplc="1C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1683"/>
    <w:multiLevelType w:val="multilevel"/>
    <w:tmpl w:val="9A204A28"/>
    <w:lvl w:ilvl="0">
      <w:start w:val="1"/>
      <w:numFmt w:val="decimal"/>
      <w:lvlText w:val="%1."/>
      <w:lvlJc w:val="left"/>
      <w:pPr>
        <w:ind w:left="720" w:hanging="360"/>
      </w:pPr>
      <w:rPr>
        <w:b/>
        <w:sz w:val="23"/>
        <w:szCs w:val="2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4F32C96"/>
    <w:multiLevelType w:val="hybridMultilevel"/>
    <w:tmpl w:val="83D29A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B764E"/>
    <w:multiLevelType w:val="hybridMultilevel"/>
    <w:tmpl w:val="DF24016C"/>
    <w:lvl w:ilvl="0" w:tplc="1C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6AFA379F"/>
    <w:multiLevelType w:val="multilevel"/>
    <w:tmpl w:val="DF36A5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773FA5"/>
    <w:multiLevelType w:val="hybridMultilevel"/>
    <w:tmpl w:val="C1383E0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317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169587">
    <w:abstractNumId w:val="6"/>
  </w:num>
  <w:num w:numId="3" w16cid:durableId="1962690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781602">
    <w:abstractNumId w:val="7"/>
  </w:num>
  <w:num w:numId="5" w16cid:durableId="361712901">
    <w:abstractNumId w:val="6"/>
  </w:num>
  <w:num w:numId="6" w16cid:durableId="1286810167">
    <w:abstractNumId w:val="1"/>
  </w:num>
  <w:num w:numId="7" w16cid:durableId="368188315">
    <w:abstractNumId w:val="5"/>
  </w:num>
  <w:num w:numId="8" w16cid:durableId="974870147">
    <w:abstractNumId w:val="2"/>
  </w:num>
  <w:num w:numId="9" w16cid:durableId="2115898726">
    <w:abstractNumId w:val="0"/>
  </w:num>
  <w:num w:numId="10" w16cid:durableId="1885865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429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yMjcxNrc0sjC3MDNX0lEKTi0uzszPAykwrQUAILGjtywAAAA="/>
  </w:docVars>
  <w:rsids>
    <w:rsidRoot w:val="003777B5"/>
    <w:rsid w:val="00004F96"/>
    <w:rsid w:val="00006A8B"/>
    <w:rsid w:val="000120EE"/>
    <w:rsid w:val="00013A0B"/>
    <w:rsid w:val="00013DEA"/>
    <w:rsid w:val="00014E21"/>
    <w:rsid w:val="00015B9D"/>
    <w:rsid w:val="00022C23"/>
    <w:rsid w:val="00024BB1"/>
    <w:rsid w:val="00027120"/>
    <w:rsid w:val="00035738"/>
    <w:rsid w:val="00036795"/>
    <w:rsid w:val="000444A7"/>
    <w:rsid w:val="0004543B"/>
    <w:rsid w:val="00050930"/>
    <w:rsid w:val="00066699"/>
    <w:rsid w:val="00072230"/>
    <w:rsid w:val="00077CB4"/>
    <w:rsid w:val="00083764"/>
    <w:rsid w:val="00086122"/>
    <w:rsid w:val="0009377E"/>
    <w:rsid w:val="00096181"/>
    <w:rsid w:val="00097DF1"/>
    <w:rsid w:val="000A0B1B"/>
    <w:rsid w:val="000A1360"/>
    <w:rsid w:val="000A2716"/>
    <w:rsid w:val="000A323D"/>
    <w:rsid w:val="000A62A8"/>
    <w:rsid w:val="000B2D95"/>
    <w:rsid w:val="000B3281"/>
    <w:rsid w:val="000B3596"/>
    <w:rsid w:val="000C0BDE"/>
    <w:rsid w:val="000C5A21"/>
    <w:rsid w:val="000C62CA"/>
    <w:rsid w:val="000D11F9"/>
    <w:rsid w:val="000D59AC"/>
    <w:rsid w:val="000E41DD"/>
    <w:rsid w:val="000E585A"/>
    <w:rsid w:val="00104710"/>
    <w:rsid w:val="001055FC"/>
    <w:rsid w:val="001107D5"/>
    <w:rsid w:val="00112C35"/>
    <w:rsid w:val="00120B45"/>
    <w:rsid w:val="0012299A"/>
    <w:rsid w:val="00125AB0"/>
    <w:rsid w:val="0015077A"/>
    <w:rsid w:val="00151DF0"/>
    <w:rsid w:val="00153925"/>
    <w:rsid w:val="00153E74"/>
    <w:rsid w:val="00174C27"/>
    <w:rsid w:val="00180050"/>
    <w:rsid w:val="001844D5"/>
    <w:rsid w:val="00184592"/>
    <w:rsid w:val="001B14BE"/>
    <w:rsid w:val="001C0E4C"/>
    <w:rsid w:val="001D0FF6"/>
    <w:rsid w:val="001D44ED"/>
    <w:rsid w:val="001D4A63"/>
    <w:rsid w:val="001D5622"/>
    <w:rsid w:val="001D5820"/>
    <w:rsid w:val="001D6F3D"/>
    <w:rsid w:val="001E0219"/>
    <w:rsid w:val="001F1C93"/>
    <w:rsid w:val="0020643D"/>
    <w:rsid w:val="00214B70"/>
    <w:rsid w:val="00220E91"/>
    <w:rsid w:val="0023618C"/>
    <w:rsid w:val="00236480"/>
    <w:rsid w:val="00245A48"/>
    <w:rsid w:val="002463A7"/>
    <w:rsid w:val="00257394"/>
    <w:rsid w:val="0025761B"/>
    <w:rsid w:val="0026325F"/>
    <w:rsid w:val="002750CA"/>
    <w:rsid w:val="0028344F"/>
    <w:rsid w:val="00283D48"/>
    <w:rsid w:val="0028593B"/>
    <w:rsid w:val="00286282"/>
    <w:rsid w:val="00286F41"/>
    <w:rsid w:val="0029215D"/>
    <w:rsid w:val="002940C5"/>
    <w:rsid w:val="00294F61"/>
    <w:rsid w:val="002A23AE"/>
    <w:rsid w:val="002A2A94"/>
    <w:rsid w:val="002A2EC6"/>
    <w:rsid w:val="002A3104"/>
    <w:rsid w:val="002A45F6"/>
    <w:rsid w:val="002A4A87"/>
    <w:rsid w:val="002A5244"/>
    <w:rsid w:val="002A72D1"/>
    <w:rsid w:val="002A7A00"/>
    <w:rsid w:val="002C0397"/>
    <w:rsid w:val="002D6AF5"/>
    <w:rsid w:val="002E783B"/>
    <w:rsid w:val="002F061E"/>
    <w:rsid w:val="00304937"/>
    <w:rsid w:val="003178C5"/>
    <w:rsid w:val="00322EDE"/>
    <w:rsid w:val="003319E2"/>
    <w:rsid w:val="00364A83"/>
    <w:rsid w:val="003711DA"/>
    <w:rsid w:val="003777B5"/>
    <w:rsid w:val="00382D9C"/>
    <w:rsid w:val="00383286"/>
    <w:rsid w:val="0039223B"/>
    <w:rsid w:val="0039373E"/>
    <w:rsid w:val="003964B3"/>
    <w:rsid w:val="003A1407"/>
    <w:rsid w:val="003B7635"/>
    <w:rsid w:val="003C0775"/>
    <w:rsid w:val="003C5099"/>
    <w:rsid w:val="003E2DF9"/>
    <w:rsid w:val="003F62BF"/>
    <w:rsid w:val="004014AF"/>
    <w:rsid w:val="00411F7B"/>
    <w:rsid w:val="004158A3"/>
    <w:rsid w:val="004208E3"/>
    <w:rsid w:val="00421F84"/>
    <w:rsid w:val="00423AAC"/>
    <w:rsid w:val="00425BF4"/>
    <w:rsid w:val="00430F3F"/>
    <w:rsid w:val="00431E36"/>
    <w:rsid w:val="00432BA2"/>
    <w:rsid w:val="00433860"/>
    <w:rsid w:val="004350E4"/>
    <w:rsid w:val="00437BCE"/>
    <w:rsid w:val="00442342"/>
    <w:rsid w:val="004711F3"/>
    <w:rsid w:val="0047121F"/>
    <w:rsid w:val="00475A33"/>
    <w:rsid w:val="00476F7E"/>
    <w:rsid w:val="004852D5"/>
    <w:rsid w:val="00490B67"/>
    <w:rsid w:val="004C531A"/>
    <w:rsid w:val="004E59BC"/>
    <w:rsid w:val="004F1034"/>
    <w:rsid w:val="00501DAD"/>
    <w:rsid w:val="00510832"/>
    <w:rsid w:val="00513B8C"/>
    <w:rsid w:val="00517FC9"/>
    <w:rsid w:val="00521AFB"/>
    <w:rsid w:val="0052292B"/>
    <w:rsid w:val="00523145"/>
    <w:rsid w:val="00523192"/>
    <w:rsid w:val="005237E1"/>
    <w:rsid w:val="00537A79"/>
    <w:rsid w:val="00537D8E"/>
    <w:rsid w:val="00553F5D"/>
    <w:rsid w:val="00560981"/>
    <w:rsid w:val="0056622B"/>
    <w:rsid w:val="00570BD2"/>
    <w:rsid w:val="0057333B"/>
    <w:rsid w:val="0058406D"/>
    <w:rsid w:val="00594137"/>
    <w:rsid w:val="00594F71"/>
    <w:rsid w:val="005D1726"/>
    <w:rsid w:val="005D4CDE"/>
    <w:rsid w:val="005E2D7C"/>
    <w:rsid w:val="005F32F0"/>
    <w:rsid w:val="005F4C9E"/>
    <w:rsid w:val="005F6447"/>
    <w:rsid w:val="005F7912"/>
    <w:rsid w:val="0060449A"/>
    <w:rsid w:val="00610E0E"/>
    <w:rsid w:val="00610FDF"/>
    <w:rsid w:val="00616CA3"/>
    <w:rsid w:val="00623324"/>
    <w:rsid w:val="00624ACA"/>
    <w:rsid w:val="00632465"/>
    <w:rsid w:val="00636BEB"/>
    <w:rsid w:val="00640CAF"/>
    <w:rsid w:val="00647F3C"/>
    <w:rsid w:val="00661383"/>
    <w:rsid w:val="00665250"/>
    <w:rsid w:val="006703C2"/>
    <w:rsid w:val="006801C5"/>
    <w:rsid w:val="00681756"/>
    <w:rsid w:val="006A1D26"/>
    <w:rsid w:val="006B7C0A"/>
    <w:rsid w:val="006C5C4E"/>
    <w:rsid w:val="006C713B"/>
    <w:rsid w:val="006D06EE"/>
    <w:rsid w:val="006D31E1"/>
    <w:rsid w:val="006D40C9"/>
    <w:rsid w:val="006D567A"/>
    <w:rsid w:val="006D72B4"/>
    <w:rsid w:val="006D78E8"/>
    <w:rsid w:val="006E1966"/>
    <w:rsid w:val="006E19F4"/>
    <w:rsid w:val="006F17BE"/>
    <w:rsid w:val="006F7C94"/>
    <w:rsid w:val="00700156"/>
    <w:rsid w:val="007014B9"/>
    <w:rsid w:val="00701785"/>
    <w:rsid w:val="007020FD"/>
    <w:rsid w:val="00706BFF"/>
    <w:rsid w:val="0071334A"/>
    <w:rsid w:val="00716794"/>
    <w:rsid w:val="00722EE6"/>
    <w:rsid w:val="007231C2"/>
    <w:rsid w:val="007250EB"/>
    <w:rsid w:val="00726E74"/>
    <w:rsid w:val="00747AA8"/>
    <w:rsid w:val="00753718"/>
    <w:rsid w:val="00763446"/>
    <w:rsid w:val="00764476"/>
    <w:rsid w:val="007737DC"/>
    <w:rsid w:val="00773F9B"/>
    <w:rsid w:val="007879C2"/>
    <w:rsid w:val="00790A75"/>
    <w:rsid w:val="00791467"/>
    <w:rsid w:val="007957C8"/>
    <w:rsid w:val="007A15A1"/>
    <w:rsid w:val="007B4EA8"/>
    <w:rsid w:val="007C04FB"/>
    <w:rsid w:val="007C3130"/>
    <w:rsid w:val="007D385F"/>
    <w:rsid w:val="007E0A32"/>
    <w:rsid w:val="007E1F0D"/>
    <w:rsid w:val="007E1F59"/>
    <w:rsid w:val="0080112F"/>
    <w:rsid w:val="008021A0"/>
    <w:rsid w:val="00802871"/>
    <w:rsid w:val="008046A0"/>
    <w:rsid w:val="008112EB"/>
    <w:rsid w:val="00821A05"/>
    <w:rsid w:val="00822421"/>
    <w:rsid w:val="008277C4"/>
    <w:rsid w:val="00844F18"/>
    <w:rsid w:val="008543F2"/>
    <w:rsid w:val="00857AC5"/>
    <w:rsid w:val="008631A9"/>
    <w:rsid w:val="00866F4F"/>
    <w:rsid w:val="00871C63"/>
    <w:rsid w:val="008728CA"/>
    <w:rsid w:val="0088427C"/>
    <w:rsid w:val="00885A7E"/>
    <w:rsid w:val="00886C3F"/>
    <w:rsid w:val="00890C5D"/>
    <w:rsid w:val="008964BD"/>
    <w:rsid w:val="008A6DEA"/>
    <w:rsid w:val="008B3788"/>
    <w:rsid w:val="008B4216"/>
    <w:rsid w:val="008C344D"/>
    <w:rsid w:val="008C774D"/>
    <w:rsid w:val="008C7E65"/>
    <w:rsid w:val="008D3CBE"/>
    <w:rsid w:val="008E022D"/>
    <w:rsid w:val="008E0CB3"/>
    <w:rsid w:val="008E0FEB"/>
    <w:rsid w:val="008E24D7"/>
    <w:rsid w:val="008F125B"/>
    <w:rsid w:val="008F2F7E"/>
    <w:rsid w:val="00913114"/>
    <w:rsid w:val="00913FB7"/>
    <w:rsid w:val="00916D31"/>
    <w:rsid w:val="00917762"/>
    <w:rsid w:val="00921BC9"/>
    <w:rsid w:val="00927E0A"/>
    <w:rsid w:val="009311DF"/>
    <w:rsid w:val="009322BC"/>
    <w:rsid w:val="00935E93"/>
    <w:rsid w:val="009461AB"/>
    <w:rsid w:val="00953EF0"/>
    <w:rsid w:val="009620F1"/>
    <w:rsid w:val="009646EA"/>
    <w:rsid w:val="00965D7B"/>
    <w:rsid w:val="00971C4F"/>
    <w:rsid w:val="0097449A"/>
    <w:rsid w:val="0098142F"/>
    <w:rsid w:val="00982F7A"/>
    <w:rsid w:val="009924E8"/>
    <w:rsid w:val="00993401"/>
    <w:rsid w:val="00996686"/>
    <w:rsid w:val="009A2695"/>
    <w:rsid w:val="009A3179"/>
    <w:rsid w:val="009A3350"/>
    <w:rsid w:val="009A74F2"/>
    <w:rsid w:val="009B5934"/>
    <w:rsid w:val="009B7EEA"/>
    <w:rsid w:val="009D0CCB"/>
    <w:rsid w:val="009D5446"/>
    <w:rsid w:val="009D70B3"/>
    <w:rsid w:val="009D71EE"/>
    <w:rsid w:val="009E1FA3"/>
    <w:rsid w:val="009E229B"/>
    <w:rsid w:val="009E3B9D"/>
    <w:rsid w:val="009E45FD"/>
    <w:rsid w:val="009E785C"/>
    <w:rsid w:val="009F16CF"/>
    <w:rsid w:val="009F7243"/>
    <w:rsid w:val="00A11A71"/>
    <w:rsid w:val="00A12A22"/>
    <w:rsid w:val="00A1625D"/>
    <w:rsid w:val="00A32EBD"/>
    <w:rsid w:val="00A355B4"/>
    <w:rsid w:val="00A46C66"/>
    <w:rsid w:val="00A51555"/>
    <w:rsid w:val="00A51A81"/>
    <w:rsid w:val="00A607CB"/>
    <w:rsid w:val="00A62618"/>
    <w:rsid w:val="00A6700C"/>
    <w:rsid w:val="00A7616E"/>
    <w:rsid w:val="00A934F3"/>
    <w:rsid w:val="00A95E45"/>
    <w:rsid w:val="00AA4034"/>
    <w:rsid w:val="00AA7456"/>
    <w:rsid w:val="00AB4582"/>
    <w:rsid w:val="00AB52ED"/>
    <w:rsid w:val="00AC008C"/>
    <w:rsid w:val="00AC1B07"/>
    <w:rsid w:val="00AC3B8D"/>
    <w:rsid w:val="00AD4E78"/>
    <w:rsid w:val="00AD7B49"/>
    <w:rsid w:val="00AE0E7F"/>
    <w:rsid w:val="00AE60A8"/>
    <w:rsid w:val="00AE7841"/>
    <w:rsid w:val="00AF36A8"/>
    <w:rsid w:val="00AF4AC1"/>
    <w:rsid w:val="00B1151B"/>
    <w:rsid w:val="00B166E2"/>
    <w:rsid w:val="00B23A23"/>
    <w:rsid w:val="00B331B3"/>
    <w:rsid w:val="00B35F6B"/>
    <w:rsid w:val="00B36788"/>
    <w:rsid w:val="00B40808"/>
    <w:rsid w:val="00B4099D"/>
    <w:rsid w:val="00B41A64"/>
    <w:rsid w:val="00B5113A"/>
    <w:rsid w:val="00B52323"/>
    <w:rsid w:val="00B53795"/>
    <w:rsid w:val="00B57EDA"/>
    <w:rsid w:val="00B6103D"/>
    <w:rsid w:val="00B71A2A"/>
    <w:rsid w:val="00B76814"/>
    <w:rsid w:val="00B76873"/>
    <w:rsid w:val="00B82A92"/>
    <w:rsid w:val="00B86F52"/>
    <w:rsid w:val="00B93483"/>
    <w:rsid w:val="00BA772E"/>
    <w:rsid w:val="00BA78E3"/>
    <w:rsid w:val="00BB7D1E"/>
    <w:rsid w:val="00BC1512"/>
    <w:rsid w:val="00BC16C5"/>
    <w:rsid w:val="00BC1E7C"/>
    <w:rsid w:val="00BC301B"/>
    <w:rsid w:val="00BC4242"/>
    <w:rsid w:val="00BD6F78"/>
    <w:rsid w:val="00BE1238"/>
    <w:rsid w:val="00BE2DB1"/>
    <w:rsid w:val="00BE7EC1"/>
    <w:rsid w:val="00BF7568"/>
    <w:rsid w:val="00C0135E"/>
    <w:rsid w:val="00C02BC1"/>
    <w:rsid w:val="00C122FE"/>
    <w:rsid w:val="00C14BCB"/>
    <w:rsid w:val="00C16D0D"/>
    <w:rsid w:val="00C23245"/>
    <w:rsid w:val="00C24C77"/>
    <w:rsid w:val="00C27CF2"/>
    <w:rsid w:val="00C32759"/>
    <w:rsid w:val="00C32A9D"/>
    <w:rsid w:val="00C35B89"/>
    <w:rsid w:val="00C42403"/>
    <w:rsid w:val="00C6137A"/>
    <w:rsid w:val="00C717F9"/>
    <w:rsid w:val="00C71E68"/>
    <w:rsid w:val="00C77B69"/>
    <w:rsid w:val="00C873BF"/>
    <w:rsid w:val="00CA044B"/>
    <w:rsid w:val="00CB09A4"/>
    <w:rsid w:val="00CC16B8"/>
    <w:rsid w:val="00CC6C19"/>
    <w:rsid w:val="00CC70A1"/>
    <w:rsid w:val="00CD6FF5"/>
    <w:rsid w:val="00CE183E"/>
    <w:rsid w:val="00CE6D1E"/>
    <w:rsid w:val="00CF4BA9"/>
    <w:rsid w:val="00D06596"/>
    <w:rsid w:val="00D13089"/>
    <w:rsid w:val="00D13FCE"/>
    <w:rsid w:val="00D17D8E"/>
    <w:rsid w:val="00D30555"/>
    <w:rsid w:val="00D45253"/>
    <w:rsid w:val="00D454D5"/>
    <w:rsid w:val="00D460A4"/>
    <w:rsid w:val="00D50675"/>
    <w:rsid w:val="00D56D92"/>
    <w:rsid w:val="00D60ACE"/>
    <w:rsid w:val="00D61071"/>
    <w:rsid w:val="00D62009"/>
    <w:rsid w:val="00D828C4"/>
    <w:rsid w:val="00D9165A"/>
    <w:rsid w:val="00D93A85"/>
    <w:rsid w:val="00DA066B"/>
    <w:rsid w:val="00DB5131"/>
    <w:rsid w:val="00DB5A38"/>
    <w:rsid w:val="00DB5B60"/>
    <w:rsid w:val="00DB61AC"/>
    <w:rsid w:val="00DC50B4"/>
    <w:rsid w:val="00DD07C4"/>
    <w:rsid w:val="00DD133C"/>
    <w:rsid w:val="00DD15EE"/>
    <w:rsid w:val="00DD19E6"/>
    <w:rsid w:val="00DD3EB2"/>
    <w:rsid w:val="00DD6895"/>
    <w:rsid w:val="00DE38AE"/>
    <w:rsid w:val="00DE774F"/>
    <w:rsid w:val="00DF3877"/>
    <w:rsid w:val="00DF490E"/>
    <w:rsid w:val="00DF527B"/>
    <w:rsid w:val="00E06724"/>
    <w:rsid w:val="00E24269"/>
    <w:rsid w:val="00E27BFE"/>
    <w:rsid w:val="00E5129E"/>
    <w:rsid w:val="00E517ED"/>
    <w:rsid w:val="00E676F7"/>
    <w:rsid w:val="00E67FEC"/>
    <w:rsid w:val="00E737F8"/>
    <w:rsid w:val="00E86DBC"/>
    <w:rsid w:val="00E90237"/>
    <w:rsid w:val="00EA224D"/>
    <w:rsid w:val="00EA3369"/>
    <w:rsid w:val="00EA4CEC"/>
    <w:rsid w:val="00EC5418"/>
    <w:rsid w:val="00EC6FF6"/>
    <w:rsid w:val="00ED6467"/>
    <w:rsid w:val="00EE0D42"/>
    <w:rsid w:val="00EE397F"/>
    <w:rsid w:val="00EE6493"/>
    <w:rsid w:val="00EF3B32"/>
    <w:rsid w:val="00F01C2C"/>
    <w:rsid w:val="00F03466"/>
    <w:rsid w:val="00F22591"/>
    <w:rsid w:val="00F240A4"/>
    <w:rsid w:val="00F25F91"/>
    <w:rsid w:val="00F30544"/>
    <w:rsid w:val="00F36252"/>
    <w:rsid w:val="00F37023"/>
    <w:rsid w:val="00F418E8"/>
    <w:rsid w:val="00F43AB1"/>
    <w:rsid w:val="00F47995"/>
    <w:rsid w:val="00F47E92"/>
    <w:rsid w:val="00F50162"/>
    <w:rsid w:val="00F56338"/>
    <w:rsid w:val="00F56523"/>
    <w:rsid w:val="00F613D4"/>
    <w:rsid w:val="00F624D8"/>
    <w:rsid w:val="00F725DD"/>
    <w:rsid w:val="00F81FF8"/>
    <w:rsid w:val="00F83DB4"/>
    <w:rsid w:val="00F840AC"/>
    <w:rsid w:val="00F96B6D"/>
    <w:rsid w:val="00FA0EBC"/>
    <w:rsid w:val="00FB1CED"/>
    <w:rsid w:val="00FB1F0E"/>
    <w:rsid w:val="00FB5F8F"/>
    <w:rsid w:val="00FC0E56"/>
    <w:rsid w:val="00FC15A0"/>
    <w:rsid w:val="00FC59A2"/>
    <w:rsid w:val="00FD0691"/>
    <w:rsid w:val="00FE7D44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D405F"/>
  <w15:chartTrackingRefBased/>
  <w15:docId w15:val="{3E73487E-5183-441E-B243-66E8FC8C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E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A6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7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A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istParagraphChar">
    <w:name w:val="List Paragraph Char"/>
    <w:aliases w:val="Figures Char,Table of contents numbered Char,BP Paragraph Char"/>
    <w:link w:val="ListParagraph"/>
    <w:uiPriority w:val="34"/>
    <w:locked/>
    <w:rsid w:val="001D4A63"/>
    <w:rPr>
      <w:rFonts w:ascii="Calibri" w:hAnsi="Calibri" w:cs="Calibri"/>
      <w:lang w:val="en-US"/>
    </w:rPr>
  </w:style>
  <w:style w:type="paragraph" w:styleId="ListParagraph">
    <w:name w:val="List Paragraph"/>
    <w:aliases w:val="Figures,Table of contents numbered,BP Paragraph"/>
    <w:basedOn w:val="Normal"/>
    <w:link w:val="ListParagraphChar"/>
    <w:uiPriority w:val="34"/>
    <w:qFormat/>
    <w:rsid w:val="001D4A63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59"/>
    <w:rsid w:val="001D4A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37A79"/>
    <w:pPr>
      <w:spacing w:after="0" w:line="240" w:lineRule="auto"/>
    </w:pPr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EE0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42"/>
    <w:rPr>
      <w:b/>
      <w:bCs/>
      <w:sz w:val="20"/>
      <w:szCs w:val="20"/>
    </w:rPr>
  </w:style>
  <w:style w:type="paragraph" w:styleId="NoSpacing">
    <w:name w:val="No Spacing"/>
    <w:uiPriority w:val="1"/>
    <w:qFormat/>
    <w:rsid w:val="008D3CB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D3CBE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6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788"/>
  </w:style>
  <w:style w:type="paragraph" w:styleId="Footer">
    <w:name w:val="footer"/>
    <w:basedOn w:val="Normal"/>
    <w:link w:val="FooterChar"/>
    <w:uiPriority w:val="99"/>
    <w:unhideWhenUsed/>
    <w:rsid w:val="00B36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788"/>
  </w:style>
  <w:style w:type="paragraph" w:styleId="Revision">
    <w:name w:val="Revision"/>
    <w:hidden/>
    <w:uiPriority w:val="99"/>
    <w:semiHidden/>
    <w:rsid w:val="00982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ST-RPD@resbank.co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A87E2C49C4D4C815A60E310B4D19E" ma:contentTypeVersion="12" ma:contentTypeDescription="Create a new document." ma:contentTypeScope="" ma:versionID="51498bfcd7477c69e02820011dc4c6d2">
  <xsd:schema xmlns:xsd="http://www.w3.org/2001/XMLSchema" xmlns:xs="http://www.w3.org/2001/XMLSchema" xmlns:p="http://schemas.microsoft.com/office/2006/metadata/properties" xmlns:ns3="dd0c0cba-ffd1-4f77-af5f-d38a228d6343" xmlns:ns4="849628bc-4411-4336-9f43-b5c8b3458829" targetNamespace="http://schemas.microsoft.com/office/2006/metadata/properties" ma:root="true" ma:fieldsID="3debfe103e797743e515874e463ff3a1" ns3:_="" ns4:_="">
    <xsd:import namespace="dd0c0cba-ffd1-4f77-af5f-d38a228d6343"/>
    <xsd:import namespace="849628bc-4411-4336-9f43-b5c8b34588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c0cba-ffd1-4f77-af5f-d38a228d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628bc-4411-4336-9f43-b5c8b345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92067-0EA3-43E3-81C2-02E5CF6FE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41169-736C-4E34-9329-77453BFAC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c0cba-ffd1-4f77-af5f-d38a228d6343"/>
    <ds:schemaRef ds:uri="849628bc-4411-4336-9f43-b5c8b345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DCBFE-109D-4227-95B5-C3070C3AF0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653</Words>
  <Characters>3484</Characters>
  <Application>Microsoft Office Word</Application>
  <DocSecurity>0</DocSecurity>
  <Lines>220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</dc:creator>
  <cp:keywords/>
  <dc:description/>
  <cp:lastModifiedBy>Mandy Voskuil</cp:lastModifiedBy>
  <cp:revision>9</cp:revision>
  <dcterms:created xsi:type="dcterms:W3CDTF">2025-12-12T08:46:00Z</dcterms:created>
  <dcterms:modified xsi:type="dcterms:W3CDTF">2026-02-20T13:00:00Z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52299-74de-4dfd-b117-c9c408edfa50_Enabled">
    <vt:lpwstr>true</vt:lpwstr>
  </property>
  <property fmtid="{D5CDD505-2E9C-101B-9397-08002B2CF9AE}" pid="3" name="MSIP_Label_70c52299-74de-4dfd-b117-c9c408edfa50_SetDate">
    <vt:lpwstr>2021-08-12T08:09:47Z</vt:lpwstr>
  </property>
  <property fmtid="{D5CDD505-2E9C-101B-9397-08002B2CF9AE}" pid="4" name="MSIP_Label_70c52299-74de-4dfd-b117-c9c408edfa50_Method">
    <vt:lpwstr>Standard</vt:lpwstr>
  </property>
  <property fmtid="{D5CDD505-2E9C-101B-9397-08002B2CF9AE}" pid="5" name="MSIP_Label_70c52299-74de-4dfd-b117-c9c408edfa50_Name">
    <vt:lpwstr>Restricted</vt:lpwstr>
  </property>
  <property fmtid="{D5CDD505-2E9C-101B-9397-08002B2CF9AE}" pid="6" name="MSIP_Label_70c52299-74de-4dfd-b117-c9c408edfa50_SiteId">
    <vt:lpwstr>853cbaab-a620-4178-8933-88d76414184a</vt:lpwstr>
  </property>
  <property fmtid="{D5CDD505-2E9C-101B-9397-08002B2CF9AE}" pid="7" name="MSIP_Label_70c52299-74de-4dfd-b117-c9c408edfa50_ActionId">
    <vt:lpwstr>039c16e5-c3ff-4867-b2c8-53de0bab9834</vt:lpwstr>
  </property>
  <property fmtid="{D5CDD505-2E9C-101B-9397-08002B2CF9AE}" pid="8" name="MSIP_Label_70c52299-74de-4dfd-b117-c9c408edfa50_ContentBits">
    <vt:lpwstr>0</vt:lpwstr>
  </property>
  <property fmtid="{D5CDD505-2E9C-101B-9397-08002B2CF9AE}" pid="9" name="ContentTypeId">
    <vt:lpwstr>0x01010074FA87E2C49C4D4C815A60E310B4D19E</vt:lpwstr>
  </property>
  <property fmtid="{D5CDD505-2E9C-101B-9397-08002B2CF9AE}" pid="10" name="GrammarlyDocumentId">
    <vt:lpwstr>256d59a8-360b-48e9-9b6e-606c7c04a6da</vt:lpwstr>
  </property>
</Properties>
</file>