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F9D31" w14:textId="10EE8F98" w:rsidR="00552030" w:rsidRDefault="0034587B" w:rsidP="0034587B">
      <w:pPr>
        <w:jc w:val="center"/>
      </w:pPr>
      <w:r>
        <w:rPr>
          <w:noProof/>
        </w:rPr>
        <w:drawing>
          <wp:inline distT="0" distB="0" distL="0" distR="0" wp14:anchorId="0174C81D" wp14:editId="782DA386">
            <wp:extent cx="2647315" cy="1076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7315" cy="1076325"/>
                    </a:xfrm>
                    <a:prstGeom prst="rect">
                      <a:avLst/>
                    </a:prstGeom>
                    <a:noFill/>
                  </pic:spPr>
                </pic:pic>
              </a:graphicData>
            </a:graphic>
          </wp:inline>
        </w:drawing>
      </w:r>
      <w:r w:rsidRPr="007045CD">
        <w:rPr>
          <w:noProof/>
          <w:lang w:eastAsia="en-GB"/>
        </w:rPr>
        <w:drawing>
          <wp:inline distT="0" distB="0" distL="0" distR="0" wp14:anchorId="2B077963" wp14:editId="58C88329">
            <wp:extent cx="1752048" cy="1412365"/>
            <wp:effectExtent l="0" t="0" r="635" b="0"/>
            <wp:docPr id="5" name="Picture 4">
              <a:extLst xmlns:a="http://schemas.openxmlformats.org/drawingml/2006/main">
                <a:ext uri="{FF2B5EF4-FFF2-40B4-BE49-F238E27FC236}">
                  <a16:creationId xmlns:a16="http://schemas.microsoft.com/office/drawing/2014/main" id="{A11B447F-553B-5849-9D78-2F9E393E97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A11B447F-553B-5849-9D78-2F9E393E97D8}"/>
                        </a:ext>
                      </a:extLst>
                    </pic:cNvPr>
                    <pic:cNvPicPr>
                      <a:picLocks noChangeAspect="1"/>
                    </pic:cNvPicPr>
                  </pic:nvPicPr>
                  <pic:blipFill>
                    <a:blip r:embed="rId8"/>
                    <a:stretch>
                      <a:fillRect/>
                    </a:stretch>
                  </pic:blipFill>
                  <pic:spPr>
                    <a:xfrm>
                      <a:off x="0" y="0"/>
                      <a:ext cx="1752048" cy="1412365"/>
                    </a:xfrm>
                    <a:prstGeom prst="rect">
                      <a:avLst/>
                    </a:prstGeom>
                  </pic:spPr>
                </pic:pic>
              </a:graphicData>
            </a:graphic>
          </wp:inline>
        </w:drawing>
      </w:r>
    </w:p>
    <w:p w14:paraId="18F9897B" w14:textId="381BF027" w:rsidR="0034587B" w:rsidRDefault="0034587B"/>
    <w:p w14:paraId="36A594F6" w14:textId="04DD72CC" w:rsidR="0034587B" w:rsidRPr="00D473A7" w:rsidRDefault="0034587B" w:rsidP="0034587B">
      <w:pPr>
        <w:ind w:left="7200" w:firstLine="720"/>
        <w:rPr>
          <w:rFonts w:ascii="Arial" w:hAnsi="Arial" w:cs="Arial"/>
          <w:b/>
          <w:bCs/>
        </w:rPr>
      </w:pPr>
      <w:r w:rsidRPr="00D473A7">
        <w:rPr>
          <w:rFonts w:ascii="Arial" w:hAnsi="Arial" w:cs="Arial"/>
          <w:b/>
          <w:bCs/>
        </w:rPr>
        <w:t>FORM A</w:t>
      </w:r>
    </w:p>
    <w:p w14:paraId="56222E9E" w14:textId="2D0598D6" w:rsidR="00F5506D" w:rsidRDefault="00D473A7" w:rsidP="00D473A7">
      <w:pPr>
        <w:ind w:left="720"/>
        <w:rPr>
          <w:rFonts w:ascii="Arial" w:hAnsi="Arial" w:cs="Arial"/>
          <w:b/>
          <w:bCs/>
        </w:rPr>
      </w:pPr>
      <w:bookmarkStart w:id="0" w:name="_Hlk77760640"/>
      <w:r w:rsidRPr="00D473A7">
        <w:rPr>
          <w:rFonts w:ascii="Arial" w:hAnsi="Arial" w:cs="Arial"/>
          <w:b/>
          <w:bCs/>
        </w:rPr>
        <w:t xml:space="preserve">APPLICATION FOR APPROVAL IN RESPECT </w:t>
      </w:r>
      <w:r>
        <w:rPr>
          <w:rFonts w:ascii="Arial" w:hAnsi="Arial" w:cs="Arial"/>
          <w:b/>
          <w:bCs/>
        </w:rPr>
        <w:t xml:space="preserve">OF </w:t>
      </w:r>
      <w:r w:rsidRPr="00D473A7">
        <w:rPr>
          <w:rFonts w:ascii="Arial" w:hAnsi="Arial" w:cs="Arial"/>
          <w:b/>
          <w:bCs/>
        </w:rPr>
        <w:t>SECTION 4.6 OF JOINT STANDARD 2 OF 2020</w:t>
      </w:r>
    </w:p>
    <w:p w14:paraId="4AC507DB" w14:textId="03CB4CA8" w:rsidR="003502C0" w:rsidRDefault="003502C0" w:rsidP="00D473A7">
      <w:pPr>
        <w:ind w:left="720"/>
        <w:rPr>
          <w:rFonts w:ascii="Arial" w:hAnsi="Arial" w:cs="Arial"/>
          <w:b/>
          <w:bCs/>
        </w:rPr>
      </w:pPr>
    </w:p>
    <w:tbl>
      <w:tblPr>
        <w:tblW w:w="5000" w:type="pct"/>
        <w:shd w:val="clear" w:color="auto" w:fill="BFBFBF"/>
        <w:tblLook w:val="04A0" w:firstRow="1" w:lastRow="0" w:firstColumn="1" w:lastColumn="0" w:noHBand="0" w:noVBand="1"/>
      </w:tblPr>
      <w:tblGrid>
        <w:gridCol w:w="3114"/>
        <w:gridCol w:w="6236"/>
      </w:tblGrid>
      <w:tr w:rsidR="003502C0" w:rsidRPr="006029FF" w14:paraId="4F39B9AA" w14:textId="77777777" w:rsidTr="00D66E81">
        <w:trPr>
          <w:trHeight w:hRule="exact" w:val="567"/>
        </w:trPr>
        <w:tc>
          <w:tcPr>
            <w:tcW w:w="5000"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3152C419" w14:textId="77777777" w:rsidR="003502C0" w:rsidRPr="003502C0" w:rsidRDefault="003502C0" w:rsidP="00743571">
            <w:pPr>
              <w:pStyle w:val="Heading1"/>
              <w:tabs>
                <w:tab w:val="num" w:pos="1987"/>
                <w:tab w:val="num" w:pos="2830"/>
              </w:tabs>
              <w:rPr>
                <w:lang w:val="en-ZA"/>
              </w:rPr>
            </w:pPr>
            <w:bookmarkStart w:id="1" w:name="_Toc72957425"/>
            <w:bookmarkStart w:id="2" w:name="_Toc75875945"/>
            <w:r w:rsidRPr="009C25CC">
              <w:rPr>
                <w:lang w:val="en-ZA"/>
              </w:rPr>
              <w:t>QUANTITATIVE PORTFOLIO MARGIN MODEL</w:t>
            </w:r>
            <w:bookmarkEnd w:id="1"/>
            <w:bookmarkEnd w:id="2"/>
          </w:p>
        </w:tc>
      </w:tr>
      <w:tr w:rsidR="003502C0" w:rsidRPr="006029FF" w14:paraId="314E181A" w14:textId="77777777" w:rsidTr="0074357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74948CA4" w14:textId="78E40BF2" w:rsidR="003502C0" w:rsidRPr="0034587B" w:rsidRDefault="003502C0" w:rsidP="00D66E81">
            <w:pPr>
              <w:rPr>
                <w:rFonts w:ascii="Arial" w:hAnsi="Arial" w:cs="Arial"/>
                <w:b/>
                <w:bCs/>
              </w:rPr>
            </w:pPr>
            <w:r w:rsidRPr="0034587B">
              <w:rPr>
                <w:rFonts w:ascii="Arial" w:hAnsi="Arial" w:cs="Arial"/>
                <w:b/>
                <w:bCs/>
                <w:sz w:val="20"/>
                <w:szCs w:val="20"/>
              </w:rPr>
              <w:t xml:space="preserve">Applicant </w:t>
            </w:r>
            <w:r w:rsidR="002E5C50">
              <w:rPr>
                <w:rFonts w:ascii="Arial" w:hAnsi="Arial" w:cs="Arial"/>
                <w:b/>
                <w:bCs/>
                <w:sz w:val="20"/>
                <w:szCs w:val="20"/>
              </w:rPr>
              <w:t>n</w:t>
            </w:r>
            <w:r w:rsidRPr="0034587B">
              <w:rPr>
                <w:rFonts w:ascii="Arial" w:hAnsi="Arial" w:cs="Arial"/>
                <w:b/>
                <w:bCs/>
                <w:sz w:val="20"/>
                <w:szCs w:val="20"/>
              </w:rPr>
              <w:t>ame</w:t>
            </w: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01E46046" w14:textId="77777777" w:rsidR="003502C0" w:rsidRPr="001B5DF1" w:rsidRDefault="003502C0" w:rsidP="00D66E81">
            <w:pPr>
              <w:ind w:right="-108"/>
              <w:rPr>
                <w:rFonts w:ascii="Arial" w:hAnsi="Arial" w:cs="Arial"/>
                <w:b/>
                <w:bCs/>
                <w:sz w:val="20"/>
                <w:szCs w:val="20"/>
              </w:rPr>
            </w:pPr>
          </w:p>
        </w:tc>
      </w:tr>
      <w:tr w:rsidR="003502C0" w:rsidRPr="006029FF" w14:paraId="59315BE5" w14:textId="77777777" w:rsidTr="0074357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1BFF598B" w14:textId="3408FFDF" w:rsidR="003502C0" w:rsidRPr="0034587B" w:rsidRDefault="003502C0" w:rsidP="00D66E81">
            <w:pPr>
              <w:rPr>
                <w:rFonts w:ascii="Arial" w:hAnsi="Arial" w:cs="Arial"/>
                <w:b/>
                <w:bCs/>
                <w:sz w:val="20"/>
                <w:szCs w:val="20"/>
              </w:rPr>
            </w:pPr>
            <w:r>
              <w:rPr>
                <w:rFonts w:ascii="Arial" w:hAnsi="Arial" w:cs="Arial"/>
                <w:b/>
                <w:bCs/>
                <w:sz w:val="20"/>
                <w:szCs w:val="20"/>
              </w:rPr>
              <w:t xml:space="preserve">Contact </w:t>
            </w:r>
            <w:r w:rsidR="002E5C50">
              <w:rPr>
                <w:rFonts w:ascii="Arial" w:hAnsi="Arial" w:cs="Arial"/>
                <w:b/>
                <w:bCs/>
                <w:sz w:val="20"/>
                <w:szCs w:val="20"/>
              </w:rPr>
              <w:t>p</w:t>
            </w:r>
            <w:r>
              <w:rPr>
                <w:rFonts w:ascii="Arial" w:hAnsi="Arial" w:cs="Arial"/>
                <w:b/>
                <w:bCs/>
                <w:sz w:val="20"/>
                <w:szCs w:val="20"/>
              </w:rPr>
              <w:t>erson</w:t>
            </w: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2E1AE78A" w14:textId="77777777" w:rsidR="003502C0" w:rsidRPr="001B5DF1" w:rsidRDefault="003502C0" w:rsidP="00D66E81">
            <w:pPr>
              <w:ind w:right="-108"/>
              <w:rPr>
                <w:rFonts w:ascii="Arial" w:hAnsi="Arial" w:cs="Arial"/>
                <w:b/>
                <w:bCs/>
                <w:sz w:val="20"/>
                <w:szCs w:val="20"/>
              </w:rPr>
            </w:pPr>
          </w:p>
        </w:tc>
      </w:tr>
      <w:tr w:rsidR="003502C0" w:rsidRPr="006029FF" w14:paraId="2D618403" w14:textId="77777777" w:rsidTr="00743571">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559F33F6" w14:textId="77777777" w:rsidR="003502C0" w:rsidRDefault="003502C0" w:rsidP="00D66E81">
            <w:pPr>
              <w:rPr>
                <w:rFonts w:ascii="Arial" w:hAnsi="Arial" w:cs="Arial"/>
                <w:b/>
                <w:bCs/>
                <w:sz w:val="20"/>
                <w:szCs w:val="20"/>
              </w:rPr>
            </w:pPr>
            <w:r>
              <w:rPr>
                <w:rFonts w:ascii="Arial" w:hAnsi="Arial" w:cs="Arial"/>
                <w:b/>
                <w:bCs/>
                <w:sz w:val="20"/>
                <w:szCs w:val="20"/>
              </w:rPr>
              <w:t xml:space="preserve">Email address </w:t>
            </w:r>
          </w:p>
        </w:tc>
        <w:tc>
          <w:tcPr>
            <w:tcW w:w="3335" w:type="pct"/>
            <w:tcBorders>
              <w:top w:val="single" w:sz="4" w:space="0" w:color="auto"/>
              <w:left w:val="single" w:sz="4" w:space="0" w:color="auto"/>
              <w:bottom w:val="single" w:sz="4" w:space="0" w:color="auto"/>
              <w:right w:val="single" w:sz="4" w:space="0" w:color="auto"/>
            </w:tcBorders>
            <w:shd w:val="clear" w:color="auto" w:fill="auto"/>
            <w:vAlign w:val="center"/>
          </w:tcPr>
          <w:p w14:paraId="5799410D" w14:textId="77777777" w:rsidR="003502C0" w:rsidRPr="001B5DF1" w:rsidRDefault="003502C0" w:rsidP="00D66E81">
            <w:pPr>
              <w:ind w:right="-108"/>
              <w:rPr>
                <w:rFonts w:ascii="Arial" w:hAnsi="Arial" w:cs="Arial"/>
                <w:b/>
                <w:bCs/>
                <w:sz w:val="20"/>
                <w:szCs w:val="20"/>
              </w:rPr>
            </w:pPr>
          </w:p>
        </w:tc>
      </w:tr>
    </w:tbl>
    <w:p w14:paraId="42A1D6EF" w14:textId="77777777" w:rsidR="00085813" w:rsidRDefault="00085813" w:rsidP="00290D06">
      <w:pPr>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5"/>
        <w:gridCol w:w="3091"/>
      </w:tblGrid>
      <w:tr w:rsidR="00F17AF6" w:rsidRPr="00641DEB" w14:paraId="242701CA" w14:textId="77777777" w:rsidTr="00743571">
        <w:trPr>
          <w:trHeight w:val="399"/>
        </w:trPr>
        <w:tc>
          <w:tcPr>
            <w:tcW w:w="5000" w:type="pct"/>
            <w:gridSpan w:val="3"/>
            <w:shd w:val="clear" w:color="auto" w:fill="000000"/>
            <w:vAlign w:val="center"/>
          </w:tcPr>
          <w:p w14:paraId="197E7A50" w14:textId="584CD9FD" w:rsidR="00F17AF6" w:rsidRPr="003502C0" w:rsidRDefault="00F17AF6" w:rsidP="00D66E81">
            <w:pPr>
              <w:pStyle w:val="Heading1"/>
              <w:numPr>
                <w:ilvl w:val="0"/>
                <w:numId w:val="5"/>
              </w:numPr>
              <w:tabs>
                <w:tab w:val="num" w:pos="2830"/>
              </w:tabs>
              <w:jc w:val="left"/>
              <w:rPr>
                <w:rFonts w:asciiTheme="minorHAnsi" w:eastAsiaTheme="minorHAnsi" w:hAnsiTheme="minorHAnsi" w:cstheme="minorBidi"/>
                <w:b w:val="0"/>
                <w:color w:val="FFFFFF"/>
                <w:sz w:val="16"/>
                <w:szCs w:val="22"/>
              </w:rPr>
            </w:pPr>
            <w:bookmarkStart w:id="3" w:name="_Hlk77076902"/>
            <w:r w:rsidRPr="003502C0">
              <w:rPr>
                <w:color w:val="FFFFFF"/>
                <w:sz w:val="20"/>
                <w:szCs w:val="20"/>
              </w:rPr>
              <w:t xml:space="preserve">Model </w:t>
            </w:r>
            <w:r w:rsidR="00893CD5">
              <w:rPr>
                <w:color w:val="FFFFFF"/>
                <w:sz w:val="20"/>
                <w:szCs w:val="20"/>
              </w:rPr>
              <w:t>d</w:t>
            </w:r>
            <w:r w:rsidRPr="003502C0">
              <w:rPr>
                <w:color w:val="FFFFFF"/>
                <w:sz w:val="20"/>
                <w:szCs w:val="20"/>
              </w:rPr>
              <w:t>evelopment</w:t>
            </w:r>
            <w:r w:rsidRPr="003502C0">
              <w:rPr>
                <w:color w:val="FFFFFF"/>
                <w:sz w:val="16"/>
              </w:rPr>
              <w:t xml:space="preserve"> </w:t>
            </w:r>
          </w:p>
        </w:tc>
      </w:tr>
      <w:tr w:rsidR="00F17AF6" w:rsidRPr="00641DEB" w14:paraId="1A2A7DAD" w14:textId="77777777" w:rsidTr="00290D06">
        <w:trPr>
          <w:trHeight w:val="20"/>
        </w:trPr>
        <w:tc>
          <w:tcPr>
            <w:tcW w:w="1665" w:type="pct"/>
            <w:shd w:val="clear" w:color="auto" w:fill="auto"/>
            <w:vAlign w:val="center"/>
          </w:tcPr>
          <w:p w14:paraId="077C7B1A" w14:textId="77777777" w:rsidR="00F17AF6" w:rsidRPr="0034587B" w:rsidRDefault="00F17AF6" w:rsidP="003B5717">
            <w:pPr>
              <w:autoSpaceDE w:val="0"/>
              <w:autoSpaceDN w:val="0"/>
              <w:adjustRightInd w:val="0"/>
              <w:jc w:val="both"/>
              <w:rPr>
                <w:rFonts w:ascii="Arial" w:eastAsia="Calibri" w:hAnsi="Arial" w:cs="Arial"/>
                <w:b/>
                <w:iCs/>
                <w:sz w:val="20"/>
                <w:szCs w:val="20"/>
              </w:rPr>
            </w:pPr>
            <w:r w:rsidRPr="0034587B">
              <w:rPr>
                <w:rFonts w:ascii="Arial" w:eastAsia="Calibri" w:hAnsi="Arial" w:cs="Arial"/>
                <w:b/>
                <w:iCs/>
                <w:sz w:val="20"/>
                <w:szCs w:val="20"/>
              </w:rPr>
              <w:t>Provide the following information in respect of the development of your model:</w:t>
            </w:r>
          </w:p>
        </w:tc>
        <w:tc>
          <w:tcPr>
            <w:tcW w:w="1682" w:type="pct"/>
            <w:shd w:val="clear" w:color="auto" w:fill="auto"/>
            <w:vAlign w:val="center"/>
          </w:tcPr>
          <w:p w14:paraId="4D8B4A51" w14:textId="77777777" w:rsidR="00F17AF6" w:rsidRPr="0034587B" w:rsidRDefault="00F17AF6" w:rsidP="00D66E81">
            <w:pPr>
              <w:autoSpaceDE w:val="0"/>
              <w:autoSpaceDN w:val="0"/>
              <w:adjustRightInd w:val="0"/>
              <w:jc w:val="center"/>
              <w:rPr>
                <w:rFonts w:ascii="Arial" w:eastAsia="Calibri" w:hAnsi="Arial" w:cs="Arial"/>
                <w:b/>
                <w:iCs/>
                <w:sz w:val="20"/>
                <w:szCs w:val="20"/>
              </w:rPr>
            </w:pPr>
            <w:r>
              <w:rPr>
                <w:rFonts w:ascii="Arial" w:eastAsia="Calibri" w:hAnsi="Arial" w:cs="Arial"/>
                <w:b/>
                <w:iCs/>
                <w:sz w:val="20"/>
                <w:szCs w:val="20"/>
              </w:rPr>
              <w:t>Response</w:t>
            </w:r>
          </w:p>
        </w:tc>
        <w:tc>
          <w:tcPr>
            <w:tcW w:w="1653" w:type="pct"/>
            <w:shd w:val="clear" w:color="auto" w:fill="auto"/>
            <w:vAlign w:val="center"/>
          </w:tcPr>
          <w:p w14:paraId="73AEF644" w14:textId="351B3801" w:rsidR="00F17AF6" w:rsidRPr="0034587B" w:rsidRDefault="00F17AF6" w:rsidP="003B5717">
            <w:pPr>
              <w:autoSpaceDE w:val="0"/>
              <w:autoSpaceDN w:val="0"/>
              <w:adjustRightInd w:val="0"/>
              <w:jc w:val="center"/>
              <w:rPr>
                <w:rFonts w:ascii="Arial" w:eastAsia="Calibri" w:hAnsi="Arial" w:cs="Arial"/>
                <w:b/>
                <w:iCs/>
                <w:sz w:val="20"/>
                <w:szCs w:val="20"/>
              </w:rPr>
            </w:pPr>
            <w:r>
              <w:rPr>
                <w:rFonts w:ascii="Arial" w:eastAsia="Calibri" w:hAnsi="Arial" w:cs="Arial"/>
                <w:b/>
                <w:iCs/>
                <w:sz w:val="20"/>
                <w:szCs w:val="20"/>
              </w:rPr>
              <w:t>Annexure/</w:t>
            </w:r>
            <w:r w:rsidR="003B5717">
              <w:rPr>
                <w:rFonts w:ascii="Arial" w:eastAsia="Calibri" w:hAnsi="Arial" w:cs="Arial"/>
                <w:b/>
                <w:iCs/>
                <w:sz w:val="20"/>
                <w:szCs w:val="20"/>
              </w:rPr>
              <w:t>d</w:t>
            </w:r>
            <w:r>
              <w:rPr>
                <w:rFonts w:ascii="Arial" w:eastAsia="Calibri" w:hAnsi="Arial" w:cs="Arial"/>
                <w:b/>
                <w:iCs/>
                <w:sz w:val="20"/>
                <w:szCs w:val="20"/>
              </w:rPr>
              <w:t xml:space="preserve">ocument </w:t>
            </w:r>
            <w:r w:rsidR="00893CD5">
              <w:rPr>
                <w:rFonts w:ascii="Arial" w:eastAsia="Calibri" w:hAnsi="Arial" w:cs="Arial"/>
                <w:b/>
                <w:iCs/>
                <w:sz w:val="20"/>
                <w:szCs w:val="20"/>
              </w:rPr>
              <w:t>r</w:t>
            </w:r>
            <w:r>
              <w:rPr>
                <w:rFonts w:ascii="Arial" w:eastAsia="Calibri" w:hAnsi="Arial" w:cs="Arial"/>
                <w:b/>
                <w:iCs/>
                <w:sz w:val="20"/>
                <w:szCs w:val="20"/>
              </w:rPr>
              <w:t>eference (</w:t>
            </w:r>
            <w:r w:rsidR="003B5717">
              <w:rPr>
                <w:rFonts w:ascii="Arial" w:eastAsia="Calibri" w:hAnsi="Arial" w:cs="Arial"/>
                <w:b/>
                <w:iCs/>
                <w:sz w:val="20"/>
                <w:szCs w:val="20"/>
              </w:rPr>
              <w:t>p</w:t>
            </w:r>
            <w:r>
              <w:rPr>
                <w:rFonts w:ascii="Arial" w:eastAsia="Calibri" w:hAnsi="Arial" w:cs="Arial"/>
                <w:b/>
                <w:iCs/>
                <w:sz w:val="20"/>
                <w:szCs w:val="20"/>
              </w:rPr>
              <w:t>age number)</w:t>
            </w:r>
          </w:p>
        </w:tc>
      </w:tr>
      <w:bookmarkEnd w:id="3"/>
      <w:tr w:rsidR="00F17AF6" w:rsidRPr="003E6FD5" w14:paraId="3C5D2370"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B2409C5" w14:textId="19FA3774" w:rsidR="00F17AF6" w:rsidRPr="00CF351D" w:rsidRDefault="00F17AF6" w:rsidP="003B5717">
            <w:pPr>
              <w:pStyle w:val="ListParagraph"/>
              <w:numPr>
                <w:ilvl w:val="0"/>
                <w:numId w:val="10"/>
              </w:numPr>
              <w:jc w:val="both"/>
              <w:rPr>
                <w:rFonts w:ascii="Arial" w:eastAsia="Calibri" w:hAnsi="Arial" w:cs="Arial"/>
                <w:bCs/>
                <w:sz w:val="20"/>
                <w:szCs w:val="20"/>
              </w:rPr>
            </w:pPr>
            <w:r w:rsidRPr="00CF351D">
              <w:rPr>
                <w:rFonts w:ascii="Arial" w:eastAsia="Calibri" w:hAnsi="Arial" w:cs="Arial"/>
                <w:bCs/>
                <w:sz w:val="20"/>
                <w:szCs w:val="20"/>
              </w:rPr>
              <w:t xml:space="preserve">Is the model developed internally or by a third-party? </w:t>
            </w:r>
          </w:p>
        </w:tc>
        <w:tc>
          <w:tcPr>
            <w:tcW w:w="1682" w:type="pct"/>
            <w:tcBorders>
              <w:top w:val="single" w:sz="4" w:space="0" w:color="auto"/>
              <w:left w:val="single" w:sz="4" w:space="0" w:color="auto"/>
              <w:bottom w:val="single" w:sz="4" w:space="0" w:color="auto"/>
            </w:tcBorders>
            <w:shd w:val="clear" w:color="auto" w:fill="auto"/>
            <w:vAlign w:val="center"/>
          </w:tcPr>
          <w:p w14:paraId="6097C60C"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3995A163" w14:textId="77777777" w:rsidR="00F17AF6" w:rsidRPr="003E6FD5" w:rsidRDefault="00F17AF6" w:rsidP="00D66E81">
            <w:pPr>
              <w:rPr>
                <w:rFonts w:ascii="Arial" w:eastAsia="Calibri" w:hAnsi="Arial" w:cs="Arial"/>
                <w:b/>
                <w:sz w:val="16"/>
                <w:szCs w:val="16"/>
              </w:rPr>
            </w:pPr>
          </w:p>
        </w:tc>
      </w:tr>
      <w:tr w:rsidR="00F17AF6" w:rsidRPr="003E6FD5" w14:paraId="79A39BC0"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5C255CAC" w14:textId="4CEFB879" w:rsidR="00F17AF6" w:rsidRPr="00CF351D" w:rsidRDefault="00F17AF6" w:rsidP="003B5717">
            <w:pPr>
              <w:pStyle w:val="ListParagraph"/>
              <w:numPr>
                <w:ilvl w:val="0"/>
                <w:numId w:val="10"/>
              </w:numPr>
              <w:jc w:val="both"/>
              <w:rPr>
                <w:rFonts w:ascii="Arial" w:eastAsia="Calibri" w:hAnsi="Arial" w:cs="Arial"/>
                <w:bCs/>
                <w:sz w:val="20"/>
                <w:szCs w:val="20"/>
              </w:rPr>
            </w:pPr>
            <w:r w:rsidRPr="00CF351D">
              <w:rPr>
                <w:rFonts w:ascii="Arial" w:eastAsia="Calibri" w:hAnsi="Arial" w:cs="Arial"/>
                <w:bCs/>
                <w:sz w:val="20"/>
                <w:szCs w:val="20"/>
              </w:rPr>
              <w:t>Is the model implemented internally or by a third-party?</w:t>
            </w:r>
          </w:p>
        </w:tc>
        <w:tc>
          <w:tcPr>
            <w:tcW w:w="1682" w:type="pct"/>
            <w:tcBorders>
              <w:top w:val="single" w:sz="4" w:space="0" w:color="auto"/>
              <w:left w:val="single" w:sz="4" w:space="0" w:color="auto"/>
              <w:bottom w:val="single" w:sz="4" w:space="0" w:color="auto"/>
            </w:tcBorders>
            <w:shd w:val="clear" w:color="auto" w:fill="auto"/>
            <w:vAlign w:val="center"/>
          </w:tcPr>
          <w:p w14:paraId="20611C49"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4886E247" w14:textId="77777777" w:rsidR="00F17AF6" w:rsidRPr="003E6FD5" w:rsidRDefault="00F17AF6" w:rsidP="00D66E81">
            <w:pPr>
              <w:rPr>
                <w:rFonts w:ascii="Arial" w:eastAsia="Calibri" w:hAnsi="Arial" w:cs="Arial"/>
                <w:b/>
                <w:sz w:val="16"/>
                <w:szCs w:val="16"/>
              </w:rPr>
            </w:pPr>
          </w:p>
        </w:tc>
      </w:tr>
      <w:tr w:rsidR="00F17AF6" w:rsidRPr="003E6FD5" w14:paraId="10F9F725"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149B0C6A" w14:textId="2F1A2739" w:rsidR="00F17AF6" w:rsidRPr="00D60E05" w:rsidRDefault="00F17AF6" w:rsidP="003B5717">
            <w:pPr>
              <w:pStyle w:val="ListParagraph"/>
              <w:numPr>
                <w:ilvl w:val="0"/>
                <w:numId w:val="10"/>
              </w:numPr>
              <w:jc w:val="both"/>
              <w:rPr>
                <w:rFonts w:ascii="Arial" w:eastAsia="Calibri" w:hAnsi="Arial" w:cs="Arial"/>
                <w:bCs/>
                <w:sz w:val="20"/>
                <w:szCs w:val="20"/>
              </w:rPr>
            </w:pPr>
            <w:r w:rsidRPr="00D60E05">
              <w:rPr>
                <w:rFonts w:ascii="Arial" w:eastAsia="Calibri" w:hAnsi="Arial" w:cs="Arial"/>
                <w:bCs/>
                <w:sz w:val="20"/>
                <w:szCs w:val="20"/>
              </w:rPr>
              <w:t xml:space="preserve">If </w:t>
            </w:r>
            <w:r>
              <w:rPr>
                <w:rFonts w:ascii="Arial" w:eastAsia="Calibri" w:hAnsi="Arial" w:cs="Arial"/>
                <w:bCs/>
                <w:sz w:val="20"/>
                <w:szCs w:val="20"/>
              </w:rPr>
              <w:t>the model is developed</w:t>
            </w:r>
            <w:r w:rsidR="00F660F1">
              <w:rPr>
                <w:rFonts w:ascii="Arial" w:eastAsia="Calibri" w:hAnsi="Arial" w:cs="Arial"/>
                <w:bCs/>
                <w:sz w:val="20"/>
                <w:szCs w:val="20"/>
              </w:rPr>
              <w:t>/implemented</w:t>
            </w:r>
            <w:r>
              <w:rPr>
                <w:rFonts w:ascii="Arial" w:eastAsia="Calibri" w:hAnsi="Arial" w:cs="Arial"/>
                <w:bCs/>
                <w:sz w:val="20"/>
                <w:szCs w:val="20"/>
              </w:rPr>
              <w:t xml:space="preserve"> </w:t>
            </w:r>
            <w:r w:rsidRPr="00D60E05">
              <w:rPr>
                <w:rFonts w:ascii="Arial" w:eastAsia="Calibri" w:hAnsi="Arial" w:cs="Arial"/>
                <w:bCs/>
                <w:sz w:val="20"/>
                <w:szCs w:val="20"/>
              </w:rPr>
              <w:t>by a third</w:t>
            </w:r>
            <w:r w:rsidR="005A5260">
              <w:rPr>
                <w:rFonts w:ascii="Arial" w:eastAsia="Calibri" w:hAnsi="Arial" w:cs="Arial"/>
                <w:bCs/>
                <w:sz w:val="20"/>
                <w:szCs w:val="20"/>
              </w:rPr>
              <w:t>-</w:t>
            </w:r>
            <w:r w:rsidRPr="00D60E05">
              <w:rPr>
                <w:rFonts w:ascii="Arial" w:eastAsia="Calibri" w:hAnsi="Arial" w:cs="Arial"/>
                <w:bCs/>
                <w:sz w:val="20"/>
                <w:szCs w:val="20"/>
              </w:rPr>
              <w:t>party, please provide info</w:t>
            </w:r>
            <w:r w:rsidR="00F660F1">
              <w:rPr>
                <w:rFonts w:ascii="Arial" w:eastAsia="Calibri" w:hAnsi="Arial" w:cs="Arial"/>
                <w:bCs/>
                <w:sz w:val="20"/>
                <w:szCs w:val="20"/>
              </w:rPr>
              <w:t>rmation</w:t>
            </w:r>
            <w:r w:rsidRPr="00D60E05">
              <w:rPr>
                <w:rFonts w:ascii="Arial" w:eastAsia="Calibri" w:hAnsi="Arial" w:cs="Arial"/>
                <w:bCs/>
                <w:sz w:val="20"/>
                <w:szCs w:val="20"/>
              </w:rPr>
              <w:t xml:space="preserve"> in relation to (a) – (c): </w:t>
            </w:r>
          </w:p>
        </w:tc>
        <w:tc>
          <w:tcPr>
            <w:tcW w:w="1682" w:type="pct"/>
            <w:tcBorders>
              <w:top w:val="single" w:sz="4" w:space="0" w:color="auto"/>
              <w:left w:val="single" w:sz="4" w:space="0" w:color="auto"/>
              <w:bottom w:val="single" w:sz="4" w:space="0" w:color="auto"/>
            </w:tcBorders>
            <w:shd w:val="clear" w:color="auto" w:fill="auto"/>
            <w:vAlign w:val="center"/>
          </w:tcPr>
          <w:p w14:paraId="1B37F522"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4CC3DCC9" w14:textId="77777777" w:rsidR="00F17AF6" w:rsidRPr="003E6FD5" w:rsidRDefault="00F17AF6" w:rsidP="00D66E81">
            <w:pPr>
              <w:rPr>
                <w:rFonts w:ascii="Arial" w:eastAsia="Calibri" w:hAnsi="Arial" w:cs="Arial"/>
                <w:b/>
                <w:sz w:val="16"/>
                <w:szCs w:val="16"/>
              </w:rPr>
            </w:pPr>
          </w:p>
        </w:tc>
      </w:tr>
      <w:tr w:rsidR="00F17AF6" w:rsidRPr="003E6FD5" w14:paraId="0239F059"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08AFE09" w14:textId="471C98AE" w:rsidR="00F17AF6" w:rsidRPr="00D60E05" w:rsidRDefault="00F17AF6" w:rsidP="003B5717">
            <w:pPr>
              <w:pStyle w:val="ListParagraph"/>
              <w:numPr>
                <w:ilvl w:val="0"/>
                <w:numId w:val="11"/>
              </w:numPr>
              <w:jc w:val="both"/>
              <w:rPr>
                <w:rFonts w:ascii="Arial" w:eastAsia="Calibri" w:hAnsi="Arial" w:cs="Arial"/>
                <w:bCs/>
                <w:sz w:val="20"/>
                <w:szCs w:val="20"/>
              </w:rPr>
            </w:pPr>
            <w:r w:rsidRPr="00D60E05">
              <w:rPr>
                <w:rFonts w:ascii="Arial" w:eastAsia="Calibri" w:hAnsi="Arial" w:cs="Arial"/>
                <w:bCs/>
                <w:sz w:val="20"/>
                <w:szCs w:val="20"/>
              </w:rPr>
              <w:t xml:space="preserve">the </w:t>
            </w:r>
            <w:r w:rsidR="00F660F1">
              <w:rPr>
                <w:rFonts w:ascii="Arial" w:eastAsia="Calibri" w:hAnsi="Arial" w:cs="Arial"/>
                <w:bCs/>
                <w:sz w:val="20"/>
                <w:szCs w:val="20"/>
              </w:rPr>
              <w:t>third</w:t>
            </w:r>
            <w:r w:rsidR="005A5260">
              <w:rPr>
                <w:rFonts w:ascii="Arial" w:eastAsia="Calibri" w:hAnsi="Arial" w:cs="Arial"/>
                <w:bCs/>
                <w:sz w:val="20"/>
                <w:szCs w:val="20"/>
              </w:rPr>
              <w:t>-</w:t>
            </w:r>
            <w:r w:rsidR="00F660F1">
              <w:rPr>
                <w:rFonts w:ascii="Arial" w:eastAsia="Calibri" w:hAnsi="Arial" w:cs="Arial"/>
                <w:bCs/>
                <w:sz w:val="20"/>
                <w:szCs w:val="20"/>
              </w:rPr>
              <w:t>party</w:t>
            </w:r>
            <w:r>
              <w:rPr>
                <w:rFonts w:ascii="Arial" w:eastAsia="Calibri" w:hAnsi="Arial" w:cs="Arial"/>
                <w:bCs/>
                <w:sz w:val="20"/>
                <w:szCs w:val="20"/>
              </w:rPr>
              <w:t>(s)</w:t>
            </w:r>
            <w:r w:rsidRPr="00D60E05">
              <w:rPr>
                <w:rFonts w:ascii="Arial" w:eastAsia="Calibri" w:hAnsi="Arial" w:cs="Arial"/>
                <w:bCs/>
                <w:sz w:val="20"/>
                <w:szCs w:val="20"/>
              </w:rPr>
              <w:t xml:space="preserve"> details</w:t>
            </w:r>
          </w:p>
        </w:tc>
        <w:tc>
          <w:tcPr>
            <w:tcW w:w="1682" w:type="pct"/>
            <w:tcBorders>
              <w:top w:val="single" w:sz="4" w:space="0" w:color="auto"/>
              <w:left w:val="single" w:sz="4" w:space="0" w:color="auto"/>
              <w:bottom w:val="single" w:sz="4" w:space="0" w:color="auto"/>
            </w:tcBorders>
            <w:shd w:val="clear" w:color="auto" w:fill="auto"/>
            <w:vAlign w:val="center"/>
          </w:tcPr>
          <w:p w14:paraId="4F4096EE"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7BEB055E" w14:textId="77777777" w:rsidR="00F17AF6" w:rsidRPr="003E6FD5" w:rsidRDefault="00F17AF6" w:rsidP="00D66E81">
            <w:pPr>
              <w:rPr>
                <w:rFonts w:ascii="Arial" w:eastAsia="Calibri" w:hAnsi="Arial" w:cs="Arial"/>
                <w:b/>
                <w:sz w:val="16"/>
                <w:szCs w:val="16"/>
              </w:rPr>
            </w:pPr>
          </w:p>
        </w:tc>
      </w:tr>
      <w:tr w:rsidR="00F17AF6" w:rsidRPr="003E6FD5" w14:paraId="6812C5F1"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03C629ED" w14:textId="77777777" w:rsidR="00F17AF6" w:rsidRPr="00D60E05" w:rsidRDefault="00F17AF6" w:rsidP="003B5717">
            <w:pPr>
              <w:pStyle w:val="ListParagraph"/>
              <w:numPr>
                <w:ilvl w:val="0"/>
                <w:numId w:val="11"/>
              </w:numPr>
              <w:jc w:val="both"/>
              <w:rPr>
                <w:rFonts w:ascii="Arial" w:eastAsia="Calibri" w:hAnsi="Arial" w:cs="Arial"/>
                <w:bCs/>
                <w:sz w:val="20"/>
                <w:szCs w:val="20"/>
              </w:rPr>
            </w:pPr>
            <w:r w:rsidRPr="00D60E05">
              <w:rPr>
                <w:rFonts w:ascii="Arial" w:eastAsia="Calibri" w:hAnsi="Arial" w:cs="Arial"/>
                <w:bCs/>
                <w:sz w:val="20"/>
                <w:szCs w:val="20"/>
              </w:rPr>
              <w:t xml:space="preserve">model description </w:t>
            </w:r>
          </w:p>
        </w:tc>
        <w:tc>
          <w:tcPr>
            <w:tcW w:w="1682" w:type="pct"/>
            <w:tcBorders>
              <w:top w:val="single" w:sz="4" w:space="0" w:color="auto"/>
              <w:left w:val="single" w:sz="4" w:space="0" w:color="auto"/>
              <w:bottom w:val="single" w:sz="4" w:space="0" w:color="auto"/>
            </w:tcBorders>
            <w:shd w:val="clear" w:color="auto" w:fill="auto"/>
            <w:vAlign w:val="center"/>
          </w:tcPr>
          <w:p w14:paraId="6443274A"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7F472992" w14:textId="77777777" w:rsidR="00F17AF6" w:rsidRPr="003E6FD5" w:rsidRDefault="00F17AF6" w:rsidP="00D66E81">
            <w:pPr>
              <w:rPr>
                <w:rFonts w:ascii="Arial" w:eastAsia="Calibri" w:hAnsi="Arial" w:cs="Arial"/>
                <w:b/>
                <w:sz w:val="16"/>
                <w:szCs w:val="16"/>
              </w:rPr>
            </w:pPr>
          </w:p>
        </w:tc>
      </w:tr>
      <w:tr w:rsidR="00F17AF6" w:rsidRPr="003E6FD5" w14:paraId="44F40C0B"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3408ACA" w14:textId="0561B708" w:rsidR="00F17AF6" w:rsidRPr="00D60E05" w:rsidRDefault="00F17AF6" w:rsidP="003B5717">
            <w:pPr>
              <w:pStyle w:val="ListParagraph"/>
              <w:numPr>
                <w:ilvl w:val="0"/>
                <w:numId w:val="11"/>
              </w:numPr>
              <w:jc w:val="both"/>
              <w:rPr>
                <w:rFonts w:ascii="Arial" w:eastAsia="Calibri" w:hAnsi="Arial" w:cs="Arial"/>
                <w:bCs/>
                <w:sz w:val="20"/>
                <w:szCs w:val="20"/>
              </w:rPr>
            </w:pPr>
            <w:r w:rsidRPr="00D60E05">
              <w:rPr>
                <w:rFonts w:ascii="Arial" w:eastAsia="Calibri" w:hAnsi="Arial" w:cs="Arial"/>
                <w:bCs/>
                <w:sz w:val="20"/>
                <w:szCs w:val="20"/>
              </w:rPr>
              <w:t>attach a copy of the         service level agreements (SLAs).</w:t>
            </w:r>
          </w:p>
        </w:tc>
        <w:tc>
          <w:tcPr>
            <w:tcW w:w="1682" w:type="pct"/>
            <w:tcBorders>
              <w:top w:val="single" w:sz="4" w:space="0" w:color="auto"/>
              <w:left w:val="single" w:sz="4" w:space="0" w:color="auto"/>
              <w:bottom w:val="single" w:sz="4" w:space="0" w:color="auto"/>
            </w:tcBorders>
            <w:shd w:val="clear" w:color="auto" w:fill="auto"/>
            <w:vAlign w:val="center"/>
          </w:tcPr>
          <w:p w14:paraId="4E1931DC"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379AB3E4" w14:textId="77777777" w:rsidR="00F17AF6" w:rsidRPr="003E6FD5" w:rsidRDefault="00F17AF6" w:rsidP="00D66E81">
            <w:pPr>
              <w:rPr>
                <w:rFonts w:ascii="Arial" w:eastAsia="Calibri" w:hAnsi="Arial" w:cs="Arial"/>
                <w:b/>
                <w:sz w:val="16"/>
                <w:szCs w:val="16"/>
              </w:rPr>
            </w:pPr>
          </w:p>
        </w:tc>
      </w:tr>
      <w:tr w:rsidR="00F17AF6" w:rsidRPr="003E6FD5" w14:paraId="2F15A4D9" w14:textId="77777777" w:rsidTr="00DF2CAC">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59040696" w14:textId="0DB325A1" w:rsidR="00F17AF6" w:rsidRPr="00290D06" w:rsidRDefault="005A5260" w:rsidP="003B5717">
            <w:pPr>
              <w:pStyle w:val="ListParagraph"/>
              <w:numPr>
                <w:ilvl w:val="0"/>
                <w:numId w:val="10"/>
              </w:numPr>
              <w:jc w:val="both"/>
              <w:rPr>
                <w:rFonts w:ascii="Arial" w:eastAsia="Calibri" w:hAnsi="Arial" w:cs="Arial"/>
                <w:bCs/>
                <w:sz w:val="20"/>
                <w:szCs w:val="20"/>
              </w:rPr>
            </w:pPr>
            <w:r>
              <w:rPr>
                <w:rFonts w:ascii="Arial" w:eastAsia="Calibri" w:hAnsi="Arial" w:cs="Arial"/>
                <w:bCs/>
                <w:sz w:val="20"/>
                <w:szCs w:val="20"/>
              </w:rPr>
              <w:lastRenderedPageBreak/>
              <w:t>A</w:t>
            </w:r>
            <w:r w:rsidR="00155CDD" w:rsidRPr="00DF2CAC">
              <w:rPr>
                <w:rFonts w:ascii="Arial" w:eastAsia="Calibri" w:hAnsi="Arial" w:cs="Arial"/>
                <w:bCs/>
                <w:sz w:val="20"/>
                <w:szCs w:val="20"/>
              </w:rPr>
              <w:t>ny supplementary information related the above</w:t>
            </w:r>
          </w:p>
        </w:tc>
        <w:tc>
          <w:tcPr>
            <w:tcW w:w="1682" w:type="pct"/>
            <w:tcBorders>
              <w:top w:val="single" w:sz="4" w:space="0" w:color="auto"/>
              <w:left w:val="single" w:sz="4" w:space="0" w:color="auto"/>
              <w:bottom w:val="single" w:sz="4" w:space="0" w:color="auto"/>
            </w:tcBorders>
            <w:shd w:val="clear" w:color="auto" w:fill="auto"/>
            <w:vAlign w:val="center"/>
          </w:tcPr>
          <w:p w14:paraId="0A7D9EF5"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1047D727" w14:textId="77777777" w:rsidR="00F17AF6" w:rsidRPr="003E6FD5" w:rsidRDefault="00F17AF6" w:rsidP="00D66E81">
            <w:pPr>
              <w:rPr>
                <w:rFonts w:ascii="Arial" w:eastAsia="Calibri" w:hAnsi="Arial" w:cs="Arial"/>
                <w:b/>
                <w:sz w:val="16"/>
                <w:szCs w:val="16"/>
              </w:rPr>
            </w:pPr>
          </w:p>
        </w:tc>
      </w:tr>
    </w:tbl>
    <w:p w14:paraId="704BE04C" w14:textId="29E8C709" w:rsidR="00E60786" w:rsidRDefault="00E60786" w:rsidP="00D473A7">
      <w:pPr>
        <w:ind w:left="720"/>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5"/>
        <w:gridCol w:w="3091"/>
      </w:tblGrid>
      <w:tr w:rsidR="00F17AF6" w:rsidRPr="003502C0" w14:paraId="3D802F03" w14:textId="77777777" w:rsidTr="00743571">
        <w:trPr>
          <w:trHeight w:val="335"/>
        </w:trPr>
        <w:tc>
          <w:tcPr>
            <w:tcW w:w="5000" w:type="pct"/>
            <w:gridSpan w:val="3"/>
            <w:shd w:val="clear" w:color="auto" w:fill="000000"/>
            <w:vAlign w:val="center"/>
          </w:tcPr>
          <w:p w14:paraId="11CB40C3" w14:textId="619306D1" w:rsidR="00F17AF6" w:rsidRPr="003502C0" w:rsidRDefault="00F17AF6" w:rsidP="00085813">
            <w:pPr>
              <w:pStyle w:val="Heading1"/>
              <w:numPr>
                <w:ilvl w:val="0"/>
                <w:numId w:val="5"/>
              </w:numPr>
              <w:tabs>
                <w:tab w:val="num" w:pos="2830"/>
              </w:tabs>
              <w:jc w:val="left"/>
              <w:rPr>
                <w:rFonts w:asciiTheme="minorHAnsi" w:eastAsiaTheme="minorHAnsi" w:hAnsiTheme="minorHAnsi" w:cstheme="minorBidi"/>
                <w:b w:val="0"/>
                <w:color w:val="FFFFFF"/>
                <w:sz w:val="16"/>
                <w:szCs w:val="22"/>
              </w:rPr>
            </w:pPr>
            <w:bookmarkStart w:id="4" w:name="_Hlk79087198"/>
            <w:r w:rsidRPr="008F20BA">
              <w:rPr>
                <w:color w:val="FFFFFF"/>
                <w:sz w:val="20"/>
                <w:szCs w:val="20"/>
              </w:rPr>
              <w:t>Validation</w:t>
            </w:r>
            <w:r w:rsidR="00F660F1">
              <w:rPr>
                <w:color w:val="FFFFFF"/>
                <w:sz w:val="20"/>
                <w:szCs w:val="20"/>
              </w:rPr>
              <w:t>s</w:t>
            </w:r>
            <w:r w:rsidRPr="008F20BA">
              <w:rPr>
                <w:color w:val="FFFFFF"/>
                <w:sz w:val="20"/>
                <w:szCs w:val="20"/>
              </w:rPr>
              <w:t>/</w:t>
            </w:r>
            <w:r w:rsidR="00F660F1">
              <w:rPr>
                <w:color w:val="FFFFFF"/>
                <w:sz w:val="20"/>
                <w:szCs w:val="20"/>
              </w:rPr>
              <w:t>a</w:t>
            </w:r>
            <w:r w:rsidRPr="008F20BA">
              <w:rPr>
                <w:color w:val="FFFFFF"/>
                <w:sz w:val="20"/>
                <w:szCs w:val="20"/>
              </w:rPr>
              <w:t>pproval</w:t>
            </w:r>
            <w:r w:rsidR="00F660F1">
              <w:rPr>
                <w:color w:val="FFFFFF"/>
                <w:sz w:val="20"/>
                <w:szCs w:val="20"/>
              </w:rPr>
              <w:t>s</w:t>
            </w:r>
            <w:r w:rsidRPr="008F20BA">
              <w:rPr>
                <w:color w:val="FFFFFF"/>
                <w:sz w:val="20"/>
                <w:szCs w:val="20"/>
              </w:rPr>
              <w:t xml:space="preserve"> of </w:t>
            </w:r>
            <w:r w:rsidR="00F660F1">
              <w:rPr>
                <w:color w:val="FFFFFF"/>
                <w:sz w:val="20"/>
                <w:szCs w:val="20"/>
              </w:rPr>
              <w:t>the m</w:t>
            </w:r>
            <w:r w:rsidRPr="008F20BA">
              <w:rPr>
                <w:color w:val="FFFFFF"/>
                <w:sz w:val="20"/>
                <w:szCs w:val="20"/>
              </w:rPr>
              <w:t xml:space="preserve">odel development </w:t>
            </w:r>
            <w:r w:rsidRPr="008F20BA">
              <w:rPr>
                <w:color w:val="FFFFFF"/>
                <w:sz w:val="16"/>
              </w:rPr>
              <w:t xml:space="preserve"> </w:t>
            </w:r>
          </w:p>
        </w:tc>
      </w:tr>
      <w:tr w:rsidR="00F17AF6" w:rsidRPr="0034587B" w14:paraId="210E3CFC" w14:textId="77777777" w:rsidTr="00290D06">
        <w:trPr>
          <w:trHeight w:val="20"/>
        </w:trPr>
        <w:tc>
          <w:tcPr>
            <w:tcW w:w="1665" w:type="pct"/>
            <w:shd w:val="clear" w:color="auto" w:fill="auto"/>
            <w:vAlign w:val="center"/>
          </w:tcPr>
          <w:p w14:paraId="79986C70" w14:textId="695F992A" w:rsidR="00F17AF6" w:rsidRPr="0034587B" w:rsidRDefault="00F17AF6" w:rsidP="003B5717">
            <w:pPr>
              <w:autoSpaceDE w:val="0"/>
              <w:autoSpaceDN w:val="0"/>
              <w:adjustRightInd w:val="0"/>
              <w:jc w:val="both"/>
              <w:rPr>
                <w:rFonts w:ascii="Arial" w:eastAsia="Calibri" w:hAnsi="Arial" w:cs="Arial"/>
                <w:sz w:val="20"/>
                <w:szCs w:val="20"/>
              </w:rPr>
            </w:pPr>
            <w:r w:rsidRPr="0034587B">
              <w:rPr>
                <w:rFonts w:ascii="Arial" w:eastAsia="Calibri" w:hAnsi="Arial" w:cs="Arial"/>
                <w:b/>
                <w:iCs/>
                <w:sz w:val="20"/>
                <w:szCs w:val="20"/>
              </w:rPr>
              <w:t>Provide the following information in respect of your model</w:t>
            </w:r>
            <w:r w:rsidR="005A5260">
              <w:rPr>
                <w:rFonts w:ascii="Arial" w:eastAsia="Calibri" w:hAnsi="Arial" w:cs="Arial"/>
                <w:b/>
                <w:iCs/>
                <w:sz w:val="20"/>
                <w:szCs w:val="20"/>
              </w:rPr>
              <w:t>:</w:t>
            </w:r>
          </w:p>
        </w:tc>
        <w:tc>
          <w:tcPr>
            <w:tcW w:w="1682" w:type="pct"/>
            <w:shd w:val="clear" w:color="auto" w:fill="auto"/>
            <w:vAlign w:val="center"/>
          </w:tcPr>
          <w:p w14:paraId="67850989" w14:textId="77777777" w:rsidR="00F17AF6" w:rsidRPr="008F6DA7" w:rsidRDefault="00F17AF6" w:rsidP="00D66E81">
            <w:pPr>
              <w:autoSpaceDE w:val="0"/>
              <w:autoSpaceDN w:val="0"/>
              <w:adjustRightInd w:val="0"/>
              <w:jc w:val="center"/>
              <w:rPr>
                <w:rFonts w:ascii="Arial" w:eastAsia="Calibri" w:hAnsi="Arial" w:cs="Arial"/>
                <w:b/>
                <w:bCs/>
                <w:sz w:val="20"/>
                <w:szCs w:val="20"/>
              </w:rPr>
            </w:pPr>
            <w:r w:rsidRPr="008F6DA7">
              <w:rPr>
                <w:rFonts w:ascii="Arial" w:eastAsia="Calibri" w:hAnsi="Arial" w:cs="Arial"/>
                <w:b/>
                <w:bCs/>
                <w:sz w:val="20"/>
                <w:szCs w:val="20"/>
              </w:rPr>
              <w:t>Response</w:t>
            </w:r>
          </w:p>
        </w:tc>
        <w:tc>
          <w:tcPr>
            <w:tcW w:w="1653" w:type="pct"/>
            <w:shd w:val="clear" w:color="auto" w:fill="auto"/>
            <w:vAlign w:val="center"/>
          </w:tcPr>
          <w:p w14:paraId="75CBA88E" w14:textId="4E11A075" w:rsidR="00F17AF6" w:rsidRPr="0034587B" w:rsidRDefault="00F17AF6" w:rsidP="003B5717">
            <w:pPr>
              <w:autoSpaceDE w:val="0"/>
              <w:autoSpaceDN w:val="0"/>
              <w:adjustRightInd w:val="0"/>
              <w:jc w:val="center"/>
              <w:rPr>
                <w:rFonts w:ascii="Arial" w:eastAsia="Calibri" w:hAnsi="Arial" w:cs="Arial"/>
                <w:sz w:val="20"/>
                <w:szCs w:val="20"/>
              </w:rPr>
            </w:pPr>
            <w:r>
              <w:rPr>
                <w:rFonts w:ascii="Arial" w:eastAsia="Calibri" w:hAnsi="Arial" w:cs="Arial"/>
                <w:b/>
                <w:iCs/>
                <w:sz w:val="20"/>
                <w:szCs w:val="20"/>
              </w:rPr>
              <w:t>Annexure/</w:t>
            </w:r>
            <w:r w:rsidR="003B5717">
              <w:rPr>
                <w:rFonts w:ascii="Arial" w:eastAsia="Calibri" w:hAnsi="Arial" w:cs="Arial"/>
                <w:b/>
                <w:iCs/>
                <w:sz w:val="20"/>
                <w:szCs w:val="20"/>
              </w:rPr>
              <w:t>d</w:t>
            </w:r>
            <w:r>
              <w:rPr>
                <w:rFonts w:ascii="Arial" w:eastAsia="Calibri" w:hAnsi="Arial" w:cs="Arial"/>
                <w:b/>
                <w:iCs/>
                <w:sz w:val="20"/>
                <w:szCs w:val="20"/>
              </w:rPr>
              <w:t xml:space="preserve">ocument </w:t>
            </w:r>
            <w:r w:rsidR="00893CD5">
              <w:rPr>
                <w:rFonts w:ascii="Arial" w:eastAsia="Calibri" w:hAnsi="Arial" w:cs="Arial"/>
                <w:b/>
                <w:iCs/>
                <w:sz w:val="20"/>
                <w:szCs w:val="20"/>
              </w:rPr>
              <w:t>r</w:t>
            </w:r>
            <w:r>
              <w:rPr>
                <w:rFonts w:ascii="Arial" w:eastAsia="Calibri" w:hAnsi="Arial" w:cs="Arial"/>
                <w:b/>
                <w:iCs/>
                <w:sz w:val="20"/>
                <w:szCs w:val="20"/>
              </w:rPr>
              <w:t>eference (</w:t>
            </w:r>
            <w:r w:rsidR="003B5717">
              <w:rPr>
                <w:rFonts w:ascii="Arial" w:eastAsia="Calibri" w:hAnsi="Arial" w:cs="Arial"/>
                <w:b/>
                <w:iCs/>
                <w:sz w:val="20"/>
                <w:szCs w:val="20"/>
              </w:rPr>
              <w:t>p</w:t>
            </w:r>
            <w:r>
              <w:rPr>
                <w:rFonts w:ascii="Arial" w:eastAsia="Calibri" w:hAnsi="Arial" w:cs="Arial"/>
                <w:b/>
                <w:iCs/>
                <w:sz w:val="20"/>
                <w:szCs w:val="20"/>
              </w:rPr>
              <w:t>age number)</w:t>
            </w:r>
          </w:p>
        </w:tc>
      </w:tr>
      <w:tr w:rsidR="00F17AF6" w:rsidRPr="003E6FD5" w14:paraId="2DAA8EFF"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A464A84" w14:textId="15459142" w:rsidR="00F17AF6" w:rsidRPr="00CF351D" w:rsidRDefault="00F17AF6" w:rsidP="003B5717">
            <w:pPr>
              <w:pStyle w:val="ListParagraph"/>
              <w:numPr>
                <w:ilvl w:val="0"/>
                <w:numId w:val="12"/>
              </w:numPr>
              <w:jc w:val="both"/>
              <w:rPr>
                <w:rFonts w:ascii="Arial" w:eastAsia="Calibri" w:hAnsi="Arial" w:cs="Arial"/>
                <w:bCs/>
                <w:sz w:val="20"/>
                <w:szCs w:val="20"/>
              </w:rPr>
            </w:pPr>
            <w:r w:rsidRPr="00CF351D">
              <w:rPr>
                <w:rFonts w:ascii="Arial" w:eastAsia="Calibri" w:hAnsi="Arial" w:cs="Arial"/>
                <w:bCs/>
                <w:sz w:val="20"/>
                <w:szCs w:val="20"/>
              </w:rPr>
              <w:t xml:space="preserve">Complete documentation set for the model development (irrespective of </w:t>
            </w:r>
            <w:r w:rsidR="00F660F1">
              <w:rPr>
                <w:rFonts w:ascii="Arial" w:eastAsia="Calibri" w:hAnsi="Arial" w:cs="Arial"/>
                <w:bCs/>
                <w:sz w:val="20"/>
                <w:szCs w:val="20"/>
              </w:rPr>
              <w:t xml:space="preserve">the model being </w:t>
            </w:r>
            <w:r w:rsidR="00F660F1" w:rsidRPr="00CF351D">
              <w:rPr>
                <w:rFonts w:ascii="Arial" w:eastAsia="Calibri" w:hAnsi="Arial" w:cs="Arial"/>
                <w:bCs/>
                <w:sz w:val="20"/>
                <w:szCs w:val="20"/>
              </w:rPr>
              <w:t>internal</w:t>
            </w:r>
            <w:r w:rsidR="00F660F1">
              <w:rPr>
                <w:rFonts w:ascii="Arial" w:eastAsia="Calibri" w:hAnsi="Arial" w:cs="Arial"/>
                <w:bCs/>
                <w:sz w:val="20"/>
                <w:szCs w:val="20"/>
              </w:rPr>
              <w:t>ly</w:t>
            </w:r>
            <w:r w:rsidRPr="00CF351D">
              <w:rPr>
                <w:rFonts w:ascii="Arial" w:eastAsia="Calibri" w:hAnsi="Arial" w:cs="Arial"/>
                <w:bCs/>
                <w:sz w:val="20"/>
                <w:szCs w:val="20"/>
              </w:rPr>
              <w:t xml:space="preserve"> develop</w:t>
            </w:r>
            <w:r w:rsidR="00F660F1">
              <w:rPr>
                <w:rFonts w:ascii="Arial" w:eastAsia="Calibri" w:hAnsi="Arial" w:cs="Arial"/>
                <w:bCs/>
                <w:sz w:val="20"/>
                <w:szCs w:val="20"/>
              </w:rPr>
              <w:t>ed</w:t>
            </w:r>
            <w:r w:rsidRPr="00CF351D">
              <w:rPr>
                <w:rFonts w:ascii="Arial" w:eastAsia="Calibri" w:hAnsi="Arial" w:cs="Arial"/>
                <w:bCs/>
                <w:sz w:val="20"/>
                <w:szCs w:val="20"/>
              </w:rPr>
              <w:t xml:space="preserve"> or sourced from</w:t>
            </w:r>
            <w:r w:rsidR="00F660F1">
              <w:rPr>
                <w:rFonts w:ascii="Arial" w:eastAsia="Calibri" w:hAnsi="Arial" w:cs="Arial"/>
                <w:bCs/>
                <w:sz w:val="20"/>
                <w:szCs w:val="20"/>
              </w:rPr>
              <w:t xml:space="preserve"> a</w:t>
            </w:r>
            <w:r w:rsidRPr="00CF351D">
              <w:rPr>
                <w:rFonts w:ascii="Arial" w:eastAsia="Calibri" w:hAnsi="Arial" w:cs="Arial"/>
                <w:bCs/>
                <w:sz w:val="20"/>
                <w:szCs w:val="20"/>
              </w:rPr>
              <w:t xml:space="preserve"> third</w:t>
            </w:r>
            <w:r w:rsidR="005A5260">
              <w:rPr>
                <w:rFonts w:ascii="Arial" w:eastAsia="Calibri" w:hAnsi="Arial" w:cs="Arial"/>
                <w:bCs/>
                <w:sz w:val="20"/>
                <w:szCs w:val="20"/>
              </w:rPr>
              <w:t>-</w:t>
            </w:r>
            <w:r w:rsidRPr="00CF351D">
              <w:rPr>
                <w:rFonts w:ascii="Arial" w:eastAsia="Calibri" w:hAnsi="Arial" w:cs="Arial"/>
                <w:bCs/>
                <w:sz w:val="20"/>
                <w:szCs w:val="20"/>
              </w:rPr>
              <w:t>party).</w:t>
            </w:r>
          </w:p>
        </w:tc>
        <w:tc>
          <w:tcPr>
            <w:tcW w:w="1682" w:type="pct"/>
            <w:tcBorders>
              <w:top w:val="single" w:sz="4" w:space="0" w:color="auto"/>
              <w:left w:val="single" w:sz="4" w:space="0" w:color="auto"/>
              <w:bottom w:val="single" w:sz="4" w:space="0" w:color="auto"/>
            </w:tcBorders>
            <w:shd w:val="clear" w:color="auto" w:fill="auto"/>
            <w:vAlign w:val="center"/>
          </w:tcPr>
          <w:p w14:paraId="35A581EB"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2975F7A7" w14:textId="77777777" w:rsidR="00F17AF6" w:rsidRPr="003E6FD5" w:rsidRDefault="00F17AF6" w:rsidP="00D66E81">
            <w:pPr>
              <w:rPr>
                <w:rFonts w:ascii="Arial" w:eastAsia="Calibri" w:hAnsi="Arial" w:cs="Arial"/>
                <w:b/>
                <w:sz w:val="16"/>
                <w:szCs w:val="16"/>
              </w:rPr>
            </w:pPr>
          </w:p>
        </w:tc>
      </w:tr>
      <w:tr w:rsidR="00F17AF6" w:rsidRPr="003E6FD5" w14:paraId="1B822A37"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033C9180" w14:textId="765F0CB4" w:rsidR="00F17AF6" w:rsidRPr="00CF351D" w:rsidRDefault="00F17AF6" w:rsidP="003B5717">
            <w:pPr>
              <w:pStyle w:val="ListParagraph"/>
              <w:numPr>
                <w:ilvl w:val="0"/>
                <w:numId w:val="12"/>
              </w:numPr>
              <w:jc w:val="both"/>
              <w:rPr>
                <w:rFonts w:ascii="Arial" w:eastAsia="Calibri" w:hAnsi="Arial" w:cs="Arial"/>
                <w:bCs/>
                <w:sz w:val="20"/>
                <w:szCs w:val="20"/>
              </w:rPr>
            </w:pPr>
            <w:r w:rsidRPr="00CF351D">
              <w:rPr>
                <w:rFonts w:ascii="Arial" w:eastAsia="Calibri" w:hAnsi="Arial" w:cs="Arial"/>
                <w:bCs/>
                <w:sz w:val="20"/>
                <w:szCs w:val="20"/>
              </w:rPr>
              <w:t>Validation of the model development</w:t>
            </w:r>
          </w:p>
        </w:tc>
        <w:tc>
          <w:tcPr>
            <w:tcW w:w="1682" w:type="pct"/>
            <w:tcBorders>
              <w:top w:val="single" w:sz="4" w:space="0" w:color="auto"/>
              <w:left w:val="single" w:sz="4" w:space="0" w:color="auto"/>
              <w:bottom w:val="single" w:sz="4" w:space="0" w:color="auto"/>
            </w:tcBorders>
            <w:shd w:val="clear" w:color="auto" w:fill="auto"/>
            <w:vAlign w:val="center"/>
          </w:tcPr>
          <w:p w14:paraId="45A68C34"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215D8348" w14:textId="77777777" w:rsidR="00F17AF6" w:rsidRPr="003E6FD5" w:rsidRDefault="00F17AF6" w:rsidP="00D66E81">
            <w:pPr>
              <w:rPr>
                <w:rFonts w:ascii="Arial" w:eastAsia="Calibri" w:hAnsi="Arial" w:cs="Arial"/>
                <w:b/>
                <w:sz w:val="16"/>
                <w:szCs w:val="16"/>
              </w:rPr>
            </w:pPr>
          </w:p>
        </w:tc>
      </w:tr>
      <w:tr w:rsidR="00F17AF6" w:rsidRPr="003E6FD5" w14:paraId="76097F18"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B9A3746" w14:textId="2D37DFAC" w:rsidR="00F17AF6" w:rsidRPr="00CF351D" w:rsidRDefault="00F17AF6" w:rsidP="003B5717">
            <w:pPr>
              <w:pStyle w:val="ListParagraph"/>
              <w:numPr>
                <w:ilvl w:val="0"/>
                <w:numId w:val="12"/>
              </w:numPr>
              <w:jc w:val="both"/>
              <w:rPr>
                <w:rFonts w:ascii="Arial" w:eastAsia="Calibri" w:hAnsi="Arial" w:cs="Arial"/>
                <w:bCs/>
                <w:sz w:val="20"/>
                <w:szCs w:val="20"/>
              </w:rPr>
            </w:pPr>
            <w:r w:rsidRPr="00D60E05">
              <w:rPr>
                <w:rFonts w:ascii="Arial" w:eastAsia="Calibri" w:hAnsi="Arial" w:cs="Arial"/>
                <w:bCs/>
                <w:sz w:val="20"/>
                <w:szCs w:val="20"/>
              </w:rPr>
              <w:t xml:space="preserve">Proof of the approval of the model development at the relevant model approval governance committee/s within your </w:t>
            </w:r>
            <w:proofErr w:type="spellStart"/>
            <w:r w:rsidRPr="00AD5347">
              <w:rPr>
                <w:rFonts w:ascii="Arial" w:eastAsia="Calibri" w:hAnsi="Arial" w:cs="Arial"/>
                <w:bCs/>
                <w:sz w:val="20"/>
                <w:szCs w:val="20"/>
              </w:rPr>
              <w:t>organi</w:t>
            </w:r>
            <w:r w:rsidR="005A5260">
              <w:rPr>
                <w:rFonts w:ascii="Arial" w:eastAsia="Calibri" w:hAnsi="Arial" w:cs="Arial"/>
                <w:bCs/>
                <w:sz w:val="20"/>
                <w:szCs w:val="20"/>
              </w:rPr>
              <w:t>s</w:t>
            </w:r>
            <w:r w:rsidRPr="00AD5347">
              <w:rPr>
                <w:rFonts w:ascii="Arial" w:eastAsia="Calibri" w:hAnsi="Arial" w:cs="Arial"/>
                <w:bCs/>
                <w:sz w:val="20"/>
                <w:szCs w:val="20"/>
              </w:rPr>
              <w:t>ation</w:t>
            </w:r>
            <w:proofErr w:type="spellEnd"/>
            <w:r w:rsidRPr="00AD5347">
              <w:rPr>
                <w:rFonts w:ascii="Arial" w:eastAsia="Calibri" w:hAnsi="Arial" w:cs="Arial"/>
                <w:bCs/>
                <w:sz w:val="20"/>
                <w:szCs w:val="20"/>
              </w:rPr>
              <w:t>.</w:t>
            </w:r>
          </w:p>
        </w:tc>
        <w:tc>
          <w:tcPr>
            <w:tcW w:w="1682" w:type="pct"/>
            <w:tcBorders>
              <w:top w:val="single" w:sz="4" w:space="0" w:color="auto"/>
              <w:left w:val="single" w:sz="4" w:space="0" w:color="auto"/>
              <w:bottom w:val="single" w:sz="4" w:space="0" w:color="auto"/>
            </w:tcBorders>
            <w:shd w:val="clear" w:color="auto" w:fill="auto"/>
            <w:vAlign w:val="center"/>
          </w:tcPr>
          <w:p w14:paraId="16477A95"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4F366D3C" w14:textId="77777777" w:rsidR="00F17AF6" w:rsidRPr="003E6FD5" w:rsidRDefault="00F17AF6" w:rsidP="00D66E81">
            <w:pPr>
              <w:rPr>
                <w:rFonts w:ascii="Arial" w:eastAsia="Calibri" w:hAnsi="Arial" w:cs="Arial"/>
                <w:b/>
                <w:sz w:val="16"/>
                <w:szCs w:val="16"/>
              </w:rPr>
            </w:pPr>
          </w:p>
        </w:tc>
      </w:tr>
      <w:tr w:rsidR="00F17AF6" w:rsidRPr="003E6FD5" w14:paraId="65C3A0E0" w14:textId="77777777" w:rsidTr="00DF2CAC">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655DB5ED" w14:textId="551895D0" w:rsidR="00F17AF6" w:rsidRDefault="00F17AF6" w:rsidP="003B5717">
            <w:pPr>
              <w:pStyle w:val="ListParagraph"/>
              <w:numPr>
                <w:ilvl w:val="0"/>
                <w:numId w:val="12"/>
              </w:numPr>
              <w:jc w:val="both"/>
              <w:rPr>
                <w:rFonts w:ascii="Arial" w:eastAsia="Calibri" w:hAnsi="Arial" w:cs="Arial"/>
                <w:bCs/>
                <w:sz w:val="20"/>
                <w:szCs w:val="20"/>
              </w:rPr>
            </w:pPr>
            <w:r w:rsidRPr="008B7901">
              <w:rPr>
                <w:rFonts w:ascii="Arial" w:eastAsia="Calibri" w:hAnsi="Arial" w:cs="Arial"/>
                <w:bCs/>
                <w:sz w:val="20"/>
                <w:szCs w:val="20"/>
              </w:rPr>
              <w:t xml:space="preserve">Any supplementary information in respect of the </w:t>
            </w:r>
            <w:r>
              <w:rPr>
                <w:rFonts w:ascii="Arial" w:eastAsia="Calibri" w:hAnsi="Arial" w:cs="Arial"/>
                <w:bCs/>
                <w:sz w:val="20"/>
                <w:szCs w:val="20"/>
              </w:rPr>
              <w:t>validation/approval</w:t>
            </w:r>
            <w:r w:rsidRPr="008B7901">
              <w:rPr>
                <w:rFonts w:ascii="Arial" w:eastAsia="Calibri" w:hAnsi="Arial" w:cs="Arial"/>
                <w:bCs/>
                <w:sz w:val="20"/>
                <w:szCs w:val="20"/>
              </w:rPr>
              <w:t xml:space="preserve"> of the model</w:t>
            </w:r>
            <w:r>
              <w:rPr>
                <w:rFonts w:ascii="Arial" w:eastAsia="Calibri" w:hAnsi="Arial" w:cs="Arial"/>
                <w:bCs/>
                <w:sz w:val="20"/>
                <w:szCs w:val="20"/>
              </w:rPr>
              <w:t xml:space="preserve"> development.</w:t>
            </w:r>
          </w:p>
        </w:tc>
        <w:tc>
          <w:tcPr>
            <w:tcW w:w="1682" w:type="pct"/>
            <w:tcBorders>
              <w:top w:val="single" w:sz="4" w:space="0" w:color="auto"/>
              <w:left w:val="single" w:sz="4" w:space="0" w:color="auto"/>
              <w:bottom w:val="single" w:sz="4" w:space="0" w:color="auto"/>
            </w:tcBorders>
            <w:shd w:val="clear" w:color="auto" w:fill="auto"/>
            <w:vAlign w:val="center"/>
          </w:tcPr>
          <w:p w14:paraId="571928D3" w14:textId="77777777" w:rsidR="00F17AF6" w:rsidRPr="003E6FD5" w:rsidRDefault="00F17AF6" w:rsidP="00D66E81">
            <w:pPr>
              <w:rPr>
                <w:rFonts w:ascii="Arial" w:eastAsia="Calibri" w:hAnsi="Arial" w:cs="Arial"/>
                <w:b/>
                <w:sz w:val="16"/>
                <w:szCs w:val="16"/>
              </w:rPr>
            </w:pPr>
          </w:p>
        </w:tc>
        <w:tc>
          <w:tcPr>
            <w:tcW w:w="1653" w:type="pct"/>
            <w:tcBorders>
              <w:top w:val="single" w:sz="4" w:space="0" w:color="auto"/>
              <w:left w:val="single" w:sz="4" w:space="0" w:color="auto"/>
              <w:bottom w:val="single" w:sz="4" w:space="0" w:color="auto"/>
            </w:tcBorders>
            <w:shd w:val="clear" w:color="auto" w:fill="auto"/>
            <w:vAlign w:val="center"/>
          </w:tcPr>
          <w:p w14:paraId="7B401DC9" w14:textId="77777777" w:rsidR="00F17AF6" w:rsidRPr="003E6FD5" w:rsidRDefault="00F17AF6" w:rsidP="00D66E81">
            <w:pPr>
              <w:rPr>
                <w:rFonts w:ascii="Arial" w:eastAsia="Calibri" w:hAnsi="Arial" w:cs="Arial"/>
                <w:b/>
                <w:sz w:val="16"/>
                <w:szCs w:val="16"/>
              </w:rPr>
            </w:pPr>
          </w:p>
        </w:tc>
      </w:tr>
      <w:bookmarkEnd w:id="4"/>
    </w:tbl>
    <w:p w14:paraId="23582A48" w14:textId="4FE19DC1" w:rsidR="00085813" w:rsidRDefault="00085813" w:rsidP="00F17AF6">
      <w:pPr>
        <w:rPr>
          <w:rFonts w:ascii="Arial" w:hAnsi="Arial" w:cs="Arial"/>
          <w:b/>
          <w:bCs/>
        </w:rPr>
      </w:pPr>
    </w:p>
    <w:tbl>
      <w:tblPr>
        <w:tblpPr w:leftFromText="180" w:rightFromText="180" w:vertAnchor="page" w:horzAnchor="margin" w:tblpY="137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7"/>
        <w:gridCol w:w="3089"/>
      </w:tblGrid>
      <w:tr w:rsidR="00FF1219" w:rsidRPr="00FF1219" w14:paraId="5F9C0CF7" w14:textId="77777777" w:rsidTr="00743571">
        <w:trPr>
          <w:trHeight w:val="410"/>
        </w:trPr>
        <w:tc>
          <w:tcPr>
            <w:tcW w:w="5000" w:type="pct"/>
            <w:gridSpan w:val="3"/>
            <w:shd w:val="clear" w:color="auto" w:fill="000000"/>
            <w:vAlign w:val="center"/>
          </w:tcPr>
          <w:p w14:paraId="6243D700" w14:textId="5D8A9F89" w:rsidR="00FF1219" w:rsidRPr="00FF1219" w:rsidRDefault="00FF1219" w:rsidP="00743571">
            <w:pPr>
              <w:pStyle w:val="Heading1"/>
              <w:numPr>
                <w:ilvl w:val="0"/>
                <w:numId w:val="5"/>
              </w:numPr>
              <w:tabs>
                <w:tab w:val="num" w:pos="2830"/>
              </w:tabs>
              <w:jc w:val="left"/>
              <w:rPr>
                <w:rFonts w:eastAsia="Calibri"/>
                <w:color w:val="FFFFFF"/>
                <w:sz w:val="16"/>
              </w:rPr>
            </w:pPr>
            <w:r w:rsidRPr="00FF1219">
              <w:rPr>
                <w:color w:val="FFFFFF"/>
                <w:sz w:val="20"/>
                <w:szCs w:val="20"/>
              </w:rPr>
              <w:lastRenderedPageBreak/>
              <w:t xml:space="preserve">Model </w:t>
            </w:r>
            <w:r w:rsidR="00893CD5">
              <w:rPr>
                <w:color w:val="FFFFFF"/>
                <w:sz w:val="20"/>
                <w:szCs w:val="20"/>
              </w:rPr>
              <w:t>g</w:t>
            </w:r>
            <w:r w:rsidRPr="00FF1219">
              <w:rPr>
                <w:color w:val="FFFFFF"/>
                <w:sz w:val="20"/>
                <w:szCs w:val="20"/>
              </w:rPr>
              <w:t>overnance framework</w:t>
            </w:r>
            <w:r w:rsidRPr="00FF1219">
              <w:rPr>
                <w:color w:val="FFFFFF"/>
                <w:sz w:val="20"/>
                <w:szCs w:val="28"/>
              </w:rPr>
              <w:t xml:space="preserve"> </w:t>
            </w:r>
          </w:p>
        </w:tc>
      </w:tr>
      <w:tr w:rsidR="00FF1219" w:rsidRPr="00FF1219" w14:paraId="72D8A38A" w14:textId="77777777" w:rsidTr="00FF1219">
        <w:trPr>
          <w:trHeight w:val="454"/>
        </w:trPr>
        <w:tc>
          <w:tcPr>
            <w:tcW w:w="1665" w:type="pct"/>
            <w:shd w:val="clear" w:color="auto" w:fill="auto"/>
            <w:vAlign w:val="center"/>
          </w:tcPr>
          <w:p w14:paraId="00AA4423" w14:textId="69CBEB72" w:rsidR="00FF1219" w:rsidRPr="00FF1219" w:rsidRDefault="00FF1219" w:rsidP="003B5717">
            <w:pPr>
              <w:autoSpaceDE w:val="0"/>
              <w:autoSpaceDN w:val="0"/>
              <w:adjustRightInd w:val="0"/>
              <w:jc w:val="both"/>
              <w:rPr>
                <w:rFonts w:ascii="Arial" w:eastAsia="Calibri" w:hAnsi="Arial" w:cs="Arial"/>
                <w:sz w:val="20"/>
                <w:szCs w:val="20"/>
              </w:rPr>
            </w:pPr>
            <w:r w:rsidRPr="00FF1219">
              <w:rPr>
                <w:rFonts w:ascii="Arial" w:eastAsia="Calibri" w:hAnsi="Arial" w:cs="Arial"/>
                <w:b/>
                <w:iCs/>
                <w:sz w:val="20"/>
                <w:szCs w:val="20"/>
              </w:rPr>
              <w:t>Provide the following information in respect of the governance structures in respect of your model</w:t>
            </w:r>
            <w:r w:rsidR="005A5260">
              <w:rPr>
                <w:rFonts w:ascii="Arial" w:eastAsia="Calibri" w:hAnsi="Arial" w:cs="Arial"/>
                <w:b/>
                <w:iCs/>
                <w:sz w:val="20"/>
                <w:szCs w:val="20"/>
              </w:rPr>
              <w:t>:</w:t>
            </w:r>
          </w:p>
        </w:tc>
        <w:tc>
          <w:tcPr>
            <w:tcW w:w="1683" w:type="pct"/>
            <w:shd w:val="clear" w:color="auto" w:fill="auto"/>
            <w:vAlign w:val="center"/>
          </w:tcPr>
          <w:p w14:paraId="1F04B57A" w14:textId="77777777" w:rsidR="00FF1219" w:rsidRPr="00FF1219" w:rsidRDefault="00FF1219" w:rsidP="00FF1219">
            <w:pPr>
              <w:autoSpaceDE w:val="0"/>
              <w:autoSpaceDN w:val="0"/>
              <w:adjustRightInd w:val="0"/>
              <w:jc w:val="center"/>
              <w:rPr>
                <w:rFonts w:ascii="Arial" w:eastAsia="Calibri" w:hAnsi="Arial" w:cs="Arial"/>
                <w:b/>
                <w:bCs/>
                <w:sz w:val="20"/>
                <w:szCs w:val="20"/>
              </w:rPr>
            </w:pPr>
            <w:r w:rsidRPr="00FF1219">
              <w:rPr>
                <w:rFonts w:ascii="Arial" w:eastAsia="Calibri" w:hAnsi="Arial" w:cs="Arial"/>
                <w:b/>
                <w:bCs/>
                <w:sz w:val="20"/>
                <w:szCs w:val="20"/>
              </w:rPr>
              <w:t>Response</w:t>
            </w:r>
          </w:p>
        </w:tc>
        <w:tc>
          <w:tcPr>
            <w:tcW w:w="1652" w:type="pct"/>
            <w:shd w:val="clear" w:color="auto" w:fill="auto"/>
            <w:vAlign w:val="center"/>
          </w:tcPr>
          <w:p w14:paraId="12B2DD18" w14:textId="4479A835" w:rsidR="00FF1219" w:rsidRPr="00FF1219" w:rsidRDefault="00FF1219" w:rsidP="003B5717">
            <w:pPr>
              <w:autoSpaceDE w:val="0"/>
              <w:autoSpaceDN w:val="0"/>
              <w:adjustRightInd w:val="0"/>
              <w:jc w:val="center"/>
              <w:rPr>
                <w:rFonts w:ascii="Arial" w:eastAsia="Calibri" w:hAnsi="Arial" w:cs="Arial"/>
                <w:sz w:val="20"/>
                <w:szCs w:val="20"/>
              </w:rPr>
            </w:pPr>
            <w:r w:rsidRPr="00FF1219">
              <w:rPr>
                <w:rFonts w:ascii="Arial" w:eastAsia="Calibri" w:hAnsi="Arial" w:cs="Arial"/>
                <w:b/>
                <w:iCs/>
                <w:sz w:val="20"/>
                <w:szCs w:val="20"/>
              </w:rPr>
              <w:t>Annexure/</w:t>
            </w:r>
            <w:r w:rsidR="003B5717">
              <w:rPr>
                <w:rFonts w:ascii="Arial" w:eastAsia="Calibri" w:hAnsi="Arial" w:cs="Arial"/>
                <w:b/>
                <w:iCs/>
                <w:sz w:val="20"/>
                <w:szCs w:val="20"/>
              </w:rPr>
              <w:t>d</w:t>
            </w:r>
            <w:r w:rsidRPr="00FF1219">
              <w:rPr>
                <w:rFonts w:ascii="Arial" w:eastAsia="Calibri" w:hAnsi="Arial" w:cs="Arial"/>
                <w:b/>
                <w:iCs/>
                <w:sz w:val="20"/>
                <w:szCs w:val="20"/>
              </w:rPr>
              <w:t xml:space="preserve">ocument </w:t>
            </w:r>
            <w:r w:rsidR="00893CD5">
              <w:rPr>
                <w:rFonts w:ascii="Arial" w:eastAsia="Calibri" w:hAnsi="Arial" w:cs="Arial"/>
                <w:b/>
                <w:iCs/>
                <w:sz w:val="20"/>
                <w:szCs w:val="20"/>
              </w:rPr>
              <w:t>r</w:t>
            </w:r>
            <w:r w:rsidRPr="00FF1219">
              <w:rPr>
                <w:rFonts w:ascii="Arial" w:eastAsia="Calibri" w:hAnsi="Arial" w:cs="Arial"/>
                <w:b/>
                <w:iCs/>
                <w:sz w:val="20"/>
                <w:szCs w:val="20"/>
              </w:rPr>
              <w:t>eference (</w:t>
            </w:r>
            <w:r w:rsidR="003B5717">
              <w:rPr>
                <w:rFonts w:ascii="Arial" w:eastAsia="Calibri" w:hAnsi="Arial" w:cs="Arial"/>
                <w:b/>
                <w:iCs/>
                <w:sz w:val="20"/>
                <w:szCs w:val="20"/>
              </w:rPr>
              <w:t>p</w:t>
            </w:r>
            <w:r w:rsidRPr="00FF1219">
              <w:rPr>
                <w:rFonts w:ascii="Arial" w:eastAsia="Calibri" w:hAnsi="Arial" w:cs="Arial"/>
                <w:b/>
                <w:iCs/>
                <w:sz w:val="20"/>
                <w:szCs w:val="20"/>
              </w:rPr>
              <w:t>age number)</w:t>
            </w:r>
          </w:p>
        </w:tc>
      </w:tr>
      <w:tr w:rsidR="00FF1219" w:rsidRPr="00FF1219" w14:paraId="22E46A80" w14:textId="77777777" w:rsidTr="00EC1EEF">
        <w:trPr>
          <w:trHeight w:val="3222"/>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7C06E811" w14:textId="7524EB3B" w:rsidR="00FF1219" w:rsidRPr="00FF1219" w:rsidRDefault="005A5260" w:rsidP="00FF1219">
            <w:pPr>
              <w:numPr>
                <w:ilvl w:val="0"/>
                <w:numId w:val="13"/>
              </w:numPr>
              <w:contextualSpacing/>
              <w:jc w:val="both"/>
              <w:rPr>
                <w:rFonts w:ascii="Arial" w:eastAsia="Calibri" w:hAnsi="Arial" w:cs="Arial"/>
                <w:bCs/>
                <w:sz w:val="20"/>
                <w:szCs w:val="20"/>
              </w:rPr>
            </w:pPr>
            <w:r>
              <w:rPr>
                <w:rFonts w:ascii="Arial" w:eastAsia="Calibri" w:hAnsi="Arial" w:cs="Arial"/>
                <w:bCs/>
                <w:sz w:val="20"/>
                <w:szCs w:val="20"/>
              </w:rPr>
              <w:t>T</w:t>
            </w:r>
            <w:r w:rsidR="00FF1219" w:rsidRPr="00FF1219">
              <w:rPr>
                <w:rFonts w:ascii="Arial" w:eastAsia="Calibri" w:hAnsi="Arial" w:cs="Arial"/>
                <w:bCs/>
                <w:sz w:val="20"/>
                <w:szCs w:val="20"/>
              </w:rPr>
              <w:t>he policies, procedures and process documentation related to the roles and responsibilities of key</w:t>
            </w:r>
            <w:r w:rsidR="00EC1EEF">
              <w:rPr>
                <w:rFonts w:ascii="Arial" w:eastAsia="Calibri" w:hAnsi="Arial" w:cs="Arial"/>
                <w:bCs/>
                <w:sz w:val="20"/>
                <w:szCs w:val="20"/>
              </w:rPr>
              <w:t xml:space="preserve"> </w:t>
            </w:r>
            <w:r w:rsidR="00FF1219" w:rsidRPr="00FF1219">
              <w:rPr>
                <w:rFonts w:ascii="Arial" w:eastAsia="Calibri" w:hAnsi="Arial" w:cs="Arial"/>
                <w:bCs/>
                <w:sz w:val="20"/>
                <w:szCs w:val="20"/>
              </w:rPr>
              <w:t xml:space="preserve">stakeholders, governance and controls for the model development, model validation, model risk and model implementation management functions in your </w:t>
            </w:r>
            <w:proofErr w:type="spellStart"/>
            <w:r w:rsidR="00FF1219" w:rsidRPr="00FF1219">
              <w:rPr>
                <w:rFonts w:ascii="Arial" w:eastAsia="Calibri" w:hAnsi="Arial" w:cs="Arial"/>
                <w:bCs/>
                <w:sz w:val="20"/>
                <w:szCs w:val="20"/>
              </w:rPr>
              <w:t>organi</w:t>
            </w:r>
            <w:r>
              <w:rPr>
                <w:rFonts w:ascii="Arial" w:eastAsia="Calibri" w:hAnsi="Arial" w:cs="Arial"/>
                <w:bCs/>
                <w:sz w:val="20"/>
                <w:szCs w:val="20"/>
              </w:rPr>
              <w:t>s</w:t>
            </w:r>
            <w:r w:rsidR="00FF1219" w:rsidRPr="00FF1219">
              <w:rPr>
                <w:rFonts w:ascii="Arial" w:eastAsia="Calibri" w:hAnsi="Arial" w:cs="Arial"/>
                <w:bCs/>
                <w:sz w:val="20"/>
                <w:szCs w:val="20"/>
              </w:rPr>
              <w:t>ation</w:t>
            </w:r>
            <w:proofErr w:type="spellEnd"/>
            <w:r w:rsidR="00FF1219" w:rsidRPr="00FF1219">
              <w:rPr>
                <w:rFonts w:ascii="Arial" w:eastAsia="Calibri" w:hAnsi="Arial" w:cs="Arial"/>
                <w:bCs/>
                <w:sz w:val="20"/>
                <w:szCs w:val="20"/>
              </w:rPr>
              <w:t>. Please highlight any</w:t>
            </w:r>
            <w:r w:rsidR="00EC1EEF">
              <w:rPr>
                <w:rFonts w:ascii="Arial" w:eastAsia="Calibri" w:hAnsi="Arial" w:cs="Arial"/>
                <w:bCs/>
                <w:sz w:val="20"/>
                <w:szCs w:val="20"/>
              </w:rPr>
              <w:t xml:space="preserve"> simplifying assumptions in your response</w:t>
            </w:r>
          </w:p>
        </w:tc>
        <w:tc>
          <w:tcPr>
            <w:tcW w:w="1683" w:type="pct"/>
            <w:tcBorders>
              <w:top w:val="single" w:sz="4" w:space="0" w:color="auto"/>
              <w:left w:val="single" w:sz="4" w:space="0" w:color="auto"/>
              <w:bottom w:val="single" w:sz="4" w:space="0" w:color="auto"/>
            </w:tcBorders>
            <w:shd w:val="clear" w:color="auto" w:fill="auto"/>
            <w:vAlign w:val="center"/>
          </w:tcPr>
          <w:p w14:paraId="3001D13B" w14:textId="77777777" w:rsidR="00FF1219" w:rsidRPr="00FF1219" w:rsidRDefault="00FF1219" w:rsidP="00FF1219">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50C4A46B" w14:textId="77777777" w:rsidR="00FF1219" w:rsidRPr="00FF1219" w:rsidRDefault="00FF1219" w:rsidP="00FF1219">
            <w:pPr>
              <w:rPr>
                <w:rFonts w:ascii="Arial" w:eastAsia="Calibri" w:hAnsi="Arial" w:cs="Arial"/>
                <w:b/>
                <w:sz w:val="16"/>
                <w:szCs w:val="16"/>
              </w:rPr>
            </w:pPr>
          </w:p>
        </w:tc>
      </w:tr>
      <w:tr w:rsidR="00FF1219" w:rsidRPr="00FF1219" w14:paraId="11F35224" w14:textId="77777777" w:rsidTr="00EC1EEF">
        <w:trPr>
          <w:trHeight w:val="127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2FD66ADF" w14:textId="2461385C" w:rsidR="00FF1219" w:rsidRPr="00FF1219" w:rsidRDefault="005A5260" w:rsidP="00FF1219">
            <w:pPr>
              <w:numPr>
                <w:ilvl w:val="0"/>
                <w:numId w:val="13"/>
              </w:numPr>
              <w:contextualSpacing/>
              <w:jc w:val="both"/>
              <w:rPr>
                <w:rFonts w:ascii="Arial" w:eastAsia="Calibri" w:hAnsi="Arial" w:cs="Arial"/>
                <w:bCs/>
                <w:sz w:val="20"/>
                <w:szCs w:val="20"/>
              </w:rPr>
            </w:pPr>
            <w:r>
              <w:rPr>
                <w:rFonts w:ascii="Arial" w:eastAsia="Calibri" w:hAnsi="Arial" w:cs="Arial"/>
                <w:bCs/>
                <w:sz w:val="20"/>
                <w:szCs w:val="20"/>
              </w:rPr>
              <w:t>An o</w:t>
            </w:r>
            <w:r w:rsidR="00FF1219" w:rsidRPr="00FF1219">
              <w:rPr>
                <w:rFonts w:ascii="Arial" w:eastAsia="Calibri" w:hAnsi="Arial" w:cs="Arial"/>
                <w:bCs/>
                <w:sz w:val="20"/>
                <w:szCs w:val="20"/>
              </w:rPr>
              <w:t>utline the segregation of duties across the model development, model validation, model risk and model</w:t>
            </w:r>
            <w:r w:rsidR="00EC1EEF">
              <w:rPr>
                <w:rFonts w:ascii="Arial" w:eastAsia="Calibri" w:hAnsi="Arial" w:cs="Arial"/>
                <w:bCs/>
                <w:sz w:val="20"/>
                <w:szCs w:val="20"/>
              </w:rPr>
              <w:t xml:space="preserve"> implementation activities</w:t>
            </w:r>
          </w:p>
        </w:tc>
        <w:tc>
          <w:tcPr>
            <w:tcW w:w="1683" w:type="pct"/>
            <w:tcBorders>
              <w:top w:val="single" w:sz="4" w:space="0" w:color="auto"/>
              <w:left w:val="single" w:sz="4" w:space="0" w:color="auto"/>
              <w:bottom w:val="single" w:sz="4" w:space="0" w:color="auto"/>
            </w:tcBorders>
            <w:shd w:val="clear" w:color="auto" w:fill="auto"/>
            <w:vAlign w:val="center"/>
          </w:tcPr>
          <w:p w14:paraId="4FCEB398" w14:textId="77777777" w:rsidR="00FF1219" w:rsidRPr="00FF1219" w:rsidRDefault="00FF1219" w:rsidP="00FF1219">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47CCAC1B" w14:textId="77777777" w:rsidR="00FF1219" w:rsidRPr="00FF1219" w:rsidRDefault="00FF1219" w:rsidP="00FF1219">
            <w:pPr>
              <w:rPr>
                <w:rFonts w:ascii="Arial" w:eastAsia="Calibri" w:hAnsi="Arial" w:cs="Arial"/>
                <w:b/>
                <w:sz w:val="16"/>
                <w:szCs w:val="16"/>
              </w:rPr>
            </w:pPr>
          </w:p>
        </w:tc>
      </w:tr>
      <w:tr w:rsidR="00FF1219" w:rsidRPr="00FF1219" w14:paraId="7002ABD6" w14:textId="77777777" w:rsidTr="00FF1219">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EA2E9BF" w14:textId="40BBFA10" w:rsidR="0002233C" w:rsidRPr="00FF1219" w:rsidRDefault="005A5260" w:rsidP="0002233C">
            <w:pPr>
              <w:numPr>
                <w:ilvl w:val="0"/>
                <w:numId w:val="13"/>
              </w:numPr>
              <w:contextualSpacing/>
              <w:jc w:val="both"/>
              <w:rPr>
                <w:rFonts w:ascii="Arial" w:eastAsia="Calibri" w:hAnsi="Arial" w:cs="Arial"/>
                <w:bCs/>
                <w:sz w:val="20"/>
                <w:szCs w:val="20"/>
              </w:rPr>
            </w:pPr>
            <w:r>
              <w:rPr>
                <w:rFonts w:ascii="Arial" w:eastAsia="Calibri" w:hAnsi="Arial" w:cs="Arial"/>
                <w:bCs/>
                <w:sz w:val="20"/>
                <w:szCs w:val="20"/>
              </w:rPr>
              <w:t>T</w:t>
            </w:r>
            <w:r w:rsidR="0002233C" w:rsidRPr="0074229D">
              <w:rPr>
                <w:rFonts w:ascii="Arial" w:eastAsia="Calibri" w:hAnsi="Arial" w:cs="Arial"/>
                <w:bCs/>
                <w:sz w:val="20"/>
                <w:szCs w:val="20"/>
              </w:rPr>
              <w:t>he controls, processes, procedures and governance related to updates/modifications to approved models and the documentation thereof.</w:t>
            </w:r>
          </w:p>
        </w:tc>
        <w:tc>
          <w:tcPr>
            <w:tcW w:w="1683" w:type="pct"/>
            <w:tcBorders>
              <w:top w:val="single" w:sz="4" w:space="0" w:color="auto"/>
              <w:left w:val="single" w:sz="4" w:space="0" w:color="auto"/>
              <w:bottom w:val="single" w:sz="4" w:space="0" w:color="auto"/>
            </w:tcBorders>
            <w:shd w:val="clear" w:color="auto" w:fill="auto"/>
            <w:vAlign w:val="center"/>
          </w:tcPr>
          <w:p w14:paraId="0AEE26D9" w14:textId="77777777" w:rsidR="00FF1219" w:rsidRPr="00FF1219" w:rsidRDefault="00FF1219" w:rsidP="00FF1219">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6D54F9DE" w14:textId="77777777" w:rsidR="00FF1219" w:rsidRPr="00FF1219" w:rsidRDefault="00FF1219" w:rsidP="00FF1219">
            <w:pPr>
              <w:rPr>
                <w:rFonts w:ascii="Arial" w:eastAsia="Calibri" w:hAnsi="Arial" w:cs="Arial"/>
                <w:b/>
                <w:sz w:val="16"/>
                <w:szCs w:val="16"/>
              </w:rPr>
            </w:pPr>
          </w:p>
        </w:tc>
      </w:tr>
      <w:tr w:rsidR="00FF1219" w:rsidRPr="00FF1219" w14:paraId="5A5DD790" w14:textId="77777777" w:rsidTr="00FF1219">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1872A0D" w14:textId="5383AD3A" w:rsidR="00FF1219" w:rsidRPr="00FF1219" w:rsidRDefault="005A5260" w:rsidP="00FF1219">
            <w:pPr>
              <w:numPr>
                <w:ilvl w:val="0"/>
                <w:numId w:val="13"/>
              </w:numPr>
              <w:contextualSpacing/>
              <w:jc w:val="both"/>
              <w:rPr>
                <w:rFonts w:ascii="Arial" w:eastAsia="Calibri" w:hAnsi="Arial" w:cs="Arial"/>
                <w:bCs/>
                <w:sz w:val="20"/>
                <w:szCs w:val="20"/>
              </w:rPr>
            </w:pPr>
            <w:r>
              <w:rPr>
                <w:rFonts w:ascii="Arial" w:eastAsia="Calibri" w:hAnsi="Arial" w:cs="Arial"/>
                <w:bCs/>
                <w:sz w:val="20"/>
                <w:szCs w:val="20"/>
              </w:rPr>
              <w:t>A d</w:t>
            </w:r>
            <w:r w:rsidR="00FF1219" w:rsidRPr="00FF1219">
              <w:rPr>
                <w:rFonts w:ascii="Arial" w:eastAsia="Calibri" w:hAnsi="Arial" w:cs="Arial"/>
                <w:bCs/>
                <w:sz w:val="20"/>
                <w:szCs w:val="20"/>
              </w:rPr>
              <w:t>escri</w:t>
            </w:r>
            <w:r>
              <w:rPr>
                <w:rFonts w:ascii="Arial" w:eastAsia="Calibri" w:hAnsi="Arial" w:cs="Arial"/>
                <w:bCs/>
                <w:sz w:val="20"/>
                <w:szCs w:val="20"/>
              </w:rPr>
              <w:t>ption of</w:t>
            </w:r>
            <w:r w:rsidR="00FF1219" w:rsidRPr="00FF1219">
              <w:rPr>
                <w:rFonts w:ascii="Arial" w:eastAsia="Calibri" w:hAnsi="Arial" w:cs="Arial"/>
                <w:bCs/>
                <w:sz w:val="20"/>
                <w:szCs w:val="20"/>
              </w:rPr>
              <w:t xml:space="preserve"> the processes in place for the continual assessment of your </w:t>
            </w:r>
            <w:proofErr w:type="spellStart"/>
            <w:r w:rsidR="00FF1219" w:rsidRPr="00FF1219">
              <w:rPr>
                <w:rFonts w:ascii="Arial" w:eastAsia="Calibri" w:hAnsi="Arial" w:cs="Arial"/>
                <w:bCs/>
                <w:sz w:val="20"/>
                <w:szCs w:val="20"/>
              </w:rPr>
              <w:t>organisation’s</w:t>
            </w:r>
            <w:proofErr w:type="spellEnd"/>
            <w:r w:rsidR="00FF1219" w:rsidRPr="00FF1219">
              <w:rPr>
                <w:rFonts w:ascii="Arial" w:eastAsia="Calibri" w:hAnsi="Arial" w:cs="Arial"/>
                <w:bCs/>
                <w:sz w:val="20"/>
                <w:szCs w:val="20"/>
              </w:rPr>
              <w:t xml:space="preserve"> models, with respect to its relevance and appropriateness for intended uses.</w:t>
            </w:r>
          </w:p>
        </w:tc>
        <w:tc>
          <w:tcPr>
            <w:tcW w:w="1683" w:type="pct"/>
            <w:tcBorders>
              <w:top w:val="single" w:sz="4" w:space="0" w:color="auto"/>
              <w:left w:val="single" w:sz="4" w:space="0" w:color="auto"/>
              <w:bottom w:val="single" w:sz="4" w:space="0" w:color="auto"/>
            </w:tcBorders>
            <w:shd w:val="clear" w:color="auto" w:fill="auto"/>
            <w:vAlign w:val="center"/>
          </w:tcPr>
          <w:p w14:paraId="2965118F" w14:textId="77777777" w:rsidR="00FF1219" w:rsidRPr="00FF1219" w:rsidRDefault="00FF1219" w:rsidP="00FF1219">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255F76D0" w14:textId="77777777" w:rsidR="00FF1219" w:rsidRPr="00FF1219" w:rsidRDefault="00FF1219" w:rsidP="00FF1219">
            <w:pPr>
              <w:rPr>
                <w:rFonts w:ascii="Arial" w:eastAsia="Calibri" w:hAnsi="Arial" w:cs="Arial"/>
                <w:b/>
                <w:sz w:val="16"/>
                <w:szCs w:val="16"/>
              </w:rPr>
            </w:pPr>
          </w:p>
        </w:tc>
      </w:tr>
      <w:tr w:rsidR="0002233C" w:rsidRPr="00FF1219" w14:paraId="5E947A7C" w14:textId="77777777" w:rsidTr="00FF1219">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5D238C86" w14:textId="13B4AFB5" w:rsidR="00FF1219" w:rsidRPr="00FF1219" w:rsidRDefault="0002233C" w:rsidP="0002233C">
            <w:pPr>
              <w:numPr>
                <w:ilvl w:val="0"/>
                <w:numId w:val="13"/>
              </w:numPr>
              <w:contextualSpacing/>
              <w:jc w:val="both"/>
              <w:rPr>
                <w:rFonts w:ascii="Arial" w:eastAsia="Calibri" w:hAnsi="Arial" w:cs="Arial"/>
                <w:bCs/>
                <w:sz w:val="20"/>
                <w:szCs w:val="20"/>
              </w:rPr>
            </w:pPr>
            <w:r w:rsidRPr="0074229D">
              <w:rPr>
                <w:rFonts w:ascii="Arial" w:eastAsia="Calibri" w:hAnsi="Arial" w:cs="Arial"/>
                <w:bCs/>
                <w:sz w:val="20"/>
                <w:szCs w:val="20"/>
              </w:rPr>
              <w:t xml:space="preserve">Demonstrate how your </w:t>
            </w:r>
            <w:proofErr w:type="spellStart"/>
            <w:r w:rsidRPr="0074229D">
              <w:rPr>
                <w:rFonts w:ascii="Arial" w:eastAsia="Calibri" w:hAnsi="Arial" w:cs="Arial"/>
                <w:bCs/>
                <w:sz w:val="20"/>
                <w:szCs w:val="20"/>
              </w:rPr>
              <w:t>organisation</w:t>
            </w:r>
            <w:proofErr w:type="spellEnd"/>
            <w:r w:rsidRPr="0074229D">
              <w:rPr>
                <w:rFonts w:ascii="Arial" w:eastAsia="Calibri" w:hAnsi="Arial" w:cs="Arial"/>
                <w:bCs/>
                <w:sz w:val="20"/>
                <w:szCs w:val="20"/>
              </w:rPr>
              <w:t xml:space="preserve"> ensures that sufficient capacity and capabilities (resource expertise and skills etc.) are allocated and maintained across the full model governance value chain (model development, model validation, model risk and model implementation across model inputs, </w:t>
            </w:r>
            <w:r w:rsidRPr="0074229D">
              <w:rPr>
                <w:rFonts w:ascii="Arial" w:eastAsia="Calibri" w:hAnsi="Arial" w:cs="Arial"/>
                <w:bCs/>
                <w:sz w:val="20"/>
                <w:szCs w:val="20"/>
              </w:rPr>
              <w:lastRenderedPageBreak/>
              <w:t>calibration, mechanics and outputs).</w:t>
            </w:r>
          </w:p>
        </w:tc>
        <w:tc>
          <w:tcPr>
            <w:tcW w:w="1683" w:type="pct"/>
            <w:tcBorders>
              <w:top w:val="single" w:sz="4" w:space="0" w:color="auto"/>
              <w:left w:val="single" w:sz="4" w:space="0" w:color="auto"/>
              <w:bottom w:val="single" w:sz="4" w:space="0" w:color="auto"/>
            </w:tcBorders>
            <w:shd w:val="clear" w:color="auto" w:fill="auto"/>
            <w:vAlign w:val="center"/>
          </w:tcPr>
          <w:p w14:paraId="37D2C905" w14:textId="77777777" w:rsidR="0002233C" w:rsidRPr="00FF1219" w:rsidRDefault="0002233C" w:rsidP="0002233C">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2C76A494" w14:textId="77777777" w:rsidR="0002233C" w:rsidRPr="00FF1219" w:rsidRDefault="0002233C" w:rsidP="0002233C">
            <w:pPr>
              <w:rPr>
                <w:rFonts w:ascii="Arial" w:eastAsia="Calibri" w:hAnsi="Arial" w:cs="Arial"/>
                <w:b/>
                <w:sz w:val="16"/>
                <w:szCs w:val="16"/>
              </w:rPr>
            </w:pPr>
          </w:p>
        </w:tc>
      </w:tr>
      <w:tr w:rsidR="0002233C" w:rsidRPr="00FF1219" w14:paraId="796EE7A5" w14:textId="77777777" w:rsidTr="00FF1219">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012BD426" w14:textId="77777777" w:rsidR="0002233C" w:rsidRPr="00FF1219" w:rsidRDefault="0002233C" w:rsidP="0002233C">
            <w:pPr>
              <w:numPr>
                <w:ilvl w:val="0"/>
                <w:numId w:val="13"/>
              </w:numPr>
              <w:contextualSpacing/>
              <w:jc w:val="both"/>
              <w:rPr>
                <w:rFonts w:ascii="Arial" w:eastAsia="Calibri" w:hAnsi="Arial" w:cs="Arial"/>
                <w:bCs/>
                <w:sz w:val="20"/>
                <w:szCs w:val="20"/>
              </w:rPr>
            </w:pPr>
            <w:r w:rsidRPr="00FF1219">
              <w:rPr>
                <w:rFonts w:ascii="Arial" w:eastAsia="Calibri" w:hAnsi="Arial" w:cs="Arial"/>
                <w:bCs/>
                <w:sz w:val="20"/>
                <w:szCs w:val="20"/>
              </w:rPr>
              <w:t>Demonstrate any staff training interventions across the full model governance value chain.</w:t>
            </w:r>
          </w:p>
        </w:tc>
        <w:tc>
          <w:tcPr>
            <w:tcW w:w="1683" w:type="pct"/>
            <w:tcBorders>
              <w:top w:val="single" w:sz="4" w:space="0" w:color="auto"/>
              <w:left w:val="single" w:sz="4" w:space="0" w:color="auto"/>
              <w:bottom w:val="single" w:sz="4" w:space="0" w:color="auto"/>
            </w:tcBorders>
            <w:shd w:val="clear" w:color="auto" w:fill="auto"/>
            <w:vAlign w:val="center"/>
          </w:tcPr>
          <w:p w14:paraId="097654E7" w14:textId="77777777" w:rsidR="0002233C" w:rsidRPr="00FF1219" w:rsidRDefault="0002233C" w:rsidP="0002233C">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1BA3E402" w14:textId="77777777" w:rsidR="0002233C" w:rsidRPr="00FF1219" w:rsidRDefault="0002233C" w:rsidP="0002233C">
            <w:pPr>
              <w:rPr>
                <w:rFonts w:ascii="Arial" w:eastAsia="Calibri" w:hAnsi="Arial" w:cs="Arial"/>
                <w:b/>
                <w:sz w:val="16"/>
                <w:szCs w:val="16"/>
              </w:rPr>
            </w:pPr>
          </w:p>
        </w:tc>
      </w:tr>
      <w:tr w:rsidR="0002233C" w:rsidRPr="00FF1219" w14:paraId="4ADDFE5A" w14:textId="77777777" w:rsidTr="00DF2CAC">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2EB98F01" w14:textId="1720B71C" w:rsidR="0002233C" w:rsidRPr="00FF1219" w:rsidRDefault="0002233C" w:rsidP="0002233C">
            <w:pPr>
              <w:numPr>
                <w:ilvl w:val="0"/>
                <w:numId w:val="13"/>
              </w:numPr>
              <w:contextualSpacing/>
              <w:jc w:val="both"/>
              <w:rPr>
                <w:rFonts w:ascii="Arial" w:eastAsia="Calibri" w:hAnsi="Arial" w:cs="Arial"/>
                <w:bCs/>
                <w:sz w:val="20"/>
                <w:szCs w:val="20"/>
              </w:rPr>
            </w:pPr>
            <w:r w:rsidRPr="00FF1219">
              <w:rPr>
                <w:rFonts w:ascii="Arial" w:eastAsia="Calibri" w:hAnsi="Arial" w:cs="Arial"/>
                <w:bCs/>
                <w:sz w:val="20"/>
                <w:szCs w:val="20"/>
              </w:rPr>
              <w:t>Any supplementary information in respect of the</w:t>
            </w:r>
            <w:r>
              <w:rPr>
                <w:rFonts w:ascii="Arial" w:eastAsia="Calibri" w:hAnsi="Arial" w:cs="Arial"/>
                <w:bCs/>
                <w:sz w:val="20"/>
                <w:szCs w:val="20"/>
              </w:rPr>
              <w:t xml:space="preserve"> model</w:t>
            </w:r>
            <w:r w:rsidRPr="00FF1219">
              <w:rPr>
                <w:rFonts w:ascii="Arial" w:eastAsia="Calibri" w:hAnsi="Arial" w:cs="Arial"/>
                <w:bCs/>
                <w:sz w:val="20"/>
                <w:szCs w:val="20"/>
              </w:rPr>
              <w:t xml:space="preserve"> governance</w:t>
            </w:r>
            <w:r>
              <w:rPr>
                <w:rFonts w:ascii="Arial" w:eastAsia="Calibri" w:hAnsi="Arial" w:cs="Arial"/>
                <w:bCs/>
                <w:sz w:val="20"/>
                <w:szCs w:val="20"/>
              </w:rPr>
              <w:t xml:space="preserve"> framework</w:t>
            </w:r>
          </w:p>
        </w:tc>
        <w:tc>
          <w:tcPr>
            <w:tcW w:w="1683" w:type="pct"/>
            <w:tcBorders>
              <w:top w:val="single" w:sz="4" w:space="0" w:color="auto"/>
              <w:left w:val="single" w:sz="4" w:space="0" w:color="auto"/>
              <w:bottom w:val="single" w:sz="4" w:space="0" w:color="auto"/>
            </w:tcBorders>
            <w:shd w:val="clear" w:color="auto" w:fill="auto"/>
            <w:vAlign w:val="center"/>
          </w:tcPr>
          <w:p w14:paraId="1FAFE45E" w14:textId="77777777" w:rsidR="0002233C" w:rsidRPr="00FF1219" w:rsidRDefault="0002233C" w:rsidP="0002233C">
            <w:pPr>
              <w:rPr>
                <w:rFonts w:ascii="Arial" w:eastAsia="Calibri" w:hAnsi="Arial" w:cs="Arial"/>
                <w:b/>
                <w:sz w:val="16"/>
                <w:szCs w:val="16"/>
              </w:rPr>
            </w:pPr>
          </w:p>
        </w:tc>
        <w:tc>
          <w:tcPr>
            <w:tcW w:w="1652" w:type="pct"/>
            <w:tcBorders>
              <w:top w:val="single" w:sz="4" w:space="0" w:color="auto"/>
              <w:left w:val="single" w:sz="4" w:space="0" w:color="auto"/>
              <w:bottom w:val="single" w:sz="4" w:space="0" w:color="auto"/>
            </w:tcBorders>
            <w:shd w:val="clear" w:color="auto" w:fill="auto"/>
            <w:vAlign w:val="center"/>
          </w:tcPr>
          <w:p w14:paraId="39D8BD2B" w14:textId="77777777" w:rsidR="0002233C" w:rsidRPr="00FF1219" w:rsidRDefault="0002233C" w:rsidP="0002233C">
            <w:pPr>
              <w:rPr>
                <w:rFonts w:ascii="Arial" w:eastAsia="Calibri" w:hAnsi="Arial" w:cs="Arial"/>
                <w:b/>
                <w:sz w:val="16"/>
                <w:szCs w:val="16"/>
              </w:rPr>
            </w:pPr>
          </w:p>
        </w:tc>
      </w:tr>
    </w:tbl>
    <w:p w14:paraId="37399764" w14:textId="77777777" w:rsidR="00085813" w:rsidRDefault="00085813" w:rsidP="00FF1219">
      <w:pPr>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7"/>
        <w:gridCol w:w="3119"/>
      </w:tblGrid>
      <w:tr w:rsidR="00085813" w:rsidRPr="00DF2CAC" w14:paraId="4B74F57E" w14:textId="77777777" w:rsidTr="00743571">
        <w:trPr>
          <w:trHeight w:val="362"/>
        </w:trPr>
        <w:tc>
          <w:tcPr>
            <w:tcW w:w="5000" w:type="pct"/>
            <w:gridSpan w:val="3"/>
            <w:shd w:val="clear" w:color="auto" w:fill="000000"/>
            <w:vAlign w:val="center"/>
          </w:tcPr>
          <w:p w14:paraId="6E0EDE59" w14:textId="5EC1BEB5" w:rsidR="00743571" w:rsidRPr="00DF2CAC" w:rsidRDefault="00085813" w:rsidP="003B5717">
            <w:pPr>
              <w:pStyle w:val="Heading1"/>
              <w:numPr>
                <w:ilvl w:val="0"/>
                <w:numId w:val="5"/>
              </w:numPr>
              <w:tabs>
                <w:tab w:val="num" w:pos="2830"/>
              </w:tabs>
              <w:rPr>
                <w:color w:val="FFFFFF"/>
                <w:sz w:val="16"/>
              </w:rPr>
            </w:pPr>
            <w:r w:rsidRPr="00DF2CAC">
              <w:rPr>
                <w:color w:val="FFFFFF"/>
                <w:sz w:val="20"/>
                <w:szCs w:val="20"/>
              </w:rPr>
              <w:t>Compliance with the requirement in the Joint Standard</w:t>
            </w:r>
          </w:p>
        </w:tc>
      </w:tr>
      <w:tr w:rsidR="00085813" w:rsidRPr="00DF2CAC" w14:paraId="0E4ED511" w14:textId="77777777" w:rsidTr="00290D06">
        <w:trPr>
          <w:trHeight w:val="20"/>
        </w:trPr>
        <w:tc>
          <w:tcPr>
            <w:tcW w:w="1665" w:type="pct"/>
            <w:shd w:val="clear" w:color="auto" w:fill="auto"/>
            <w:vAlign w:val="center"/>
          </w:tcPr>
          <w:p w14:paraId="60FAB1AC" w14:textId="49BE019E" w:rsidR="00085813" w:rsidRPr="00DF2CAC" w:rsidRDefault="00085813" w:rsidP="003B5717">
            <w:pPr>
              <w:autoSpaceDE w:val="0"/>
              <w:autoSpaceDN w:val="0"/>
              <w:adjustRightInd w:val="0"/>
              <w:jc w:val="both"/>
              <w:rPr>
                <w:rFonts w:ascii="Arial" w:eastAsia="Calibri" w:hAnsi="Arial" w:cs="Arial"/>
                <w:b/>
                <w:iCs/>
                <w:sz w:val="20"/>
                <w:szCs w:val="20"/>
              </w:rPr>
            </w:pPr>
            <w:r w:rsidRPr="00DF2CAC">
              <w:rPr>
                <w:rFonts w:ascii="Arial" w:eastAsia="Calibri" w:hAnsi="Arial" w:cs="Arial"/>
                <w:b/>
                <w:iCs/>
                <w:sz w:val="20"/>
                <w:szCs w:val="20"/>
              </w:rPr>
              <w:t>Provide the following information in respect of compliance with section 4.6 of the Joint Standard</w:t>
            </w:r>
            <w:r w:rsidR="005A5260">
              <w:rPr>
                <w:rFonts w:ascii="Arial" w:eastAsia="Calibri" w:hAnsi="Arial" w:cs="Arial"/>
                <w:b/>
                <w:iCs/>
                <w:sz w:val="20"/>
                <w:szCs w:val="20"/>
              </w:rPr>
              <w:t>:</w:t>
            </w:r>
          </w:p>
        </w:tc>
        <w:tc>
          <w:tcPr>
            <w:tcW w:w="1667" w:type="pct"/>
            <w:shd w:val="clear" w:color="auto" w:fill="auto"/>
            <w:vAlign w:val="center"/>
          </w:tcPr>
          <w:p w14:paraId="0C7EF798" w14:textId="77777777" w:rsidR="00085813" w:rsidRPr="00DF2CAC" w:rsidRDefault="00085813" w:rsidP="005A5260">
            <w:pPr>
              <w:autoSpaceDE w:val="0"/>
              <w:autoSpaceDN w:val="0"/>
              <w:adjustRightInd w:val="0"/>
              <w:jc w:val="center"/>
              <w:rPr>
                <w:rFonts w:ascii="Arial" w:eastAsia="Calibri" w:hAnsi="Arial" w:cs="Arial"/>
                <w:b/>
                <w:iCs/>
                <w:sz w:val="20"/>
                <w:szCs w:val="20"/>
              </w:rPr>
            </w:pPr>
            <w:r w:rsidRPr="00DF2CAC">
              <w:rPr>
                <w:rFonts w:ascii="Arial" w:eastAsia="Calibri" w:hAnsi="Arial" w:cs="Arial"/>
                <w:b/>
                <w:iCs/>
                <w:sz w:val="20"/>
                <w:szCs w:val="20"/>
              </w:rPr>
              <w:t>Response</w:t>
            </w:r>
          </w:p>
        </w:tc>
        <w:tc>
          <w:tcPr>
            <w:tcW w:w="1667" w:type="pct"/>
            <w:shd w:val="clear" w:color="auto" w:fill="auto"/>
            <w:vAlign w:val="center"/>
          </w:tcPr>
          <w:p w14:paraId="7DED291A" w14:textId="1C0E979B" w:rsidR="00085813" w:rsidRPr="00DF2CAC" w:rsidRDefault="00085813" w:rsidP="003B5717">
            <w:pPr>
              <w:autoSpaceDE w:val="0"/>
              <w:autoSpaceDN w:val="0"/>
              <w:adjustRightInd w:val="0"/>
              <w:jc w:val="center"/>
              <w:rPr>
                <w:rFonts w:ascii="Arial" w:eastAsia="Calibri" w:hAnsi="Arial" w:cs="Arial"/>
                <w:b/>
                <w:iCs/>
                <w:sz w:val="20"/>
                <w:szCs w:val="20"/>
              </w:rPr>
            </w:pPr>
            <w:r w:rsidRPr="00DF2CAC">
              <w:rPr>
                <w:rFonts w:ascii="Arial" w:eastAsia="Calibri" w:hAnsi="Arial" w:cs="Arial"/>
                <w:b/>
                <w:iCs/>
                <w:sz w:val="20"/>
                <w:szCs w:val="20"/>
              </w:rPr>
              <w:t>Annexure/</w:t>
            </w:r>
            <w:r w:rsidR="003B5717">
              <w:rPr>
                <w:rFonts w:ascii="Arial" w:eastAsia="Calibri" w:hAnsi="Arial" w:cs="Arial"/>
                <w:b/>
                <w:iCs/>
                <w:sz w:val="20"/>
                <w:szCs w:val="20"/>
              </w:rPr>
              <w:t>d</w:t>
            </w:r>
            <w:r w:rsidRPr="00DF2CAC">
              <w:rPr>
                <w:rFonts w:ascii="Arial" w:eastAsia="Calibri" w:hAnsi="Arial" w:cs="Arial"/>
                <w:b/>
                <w:iCs/>
                <w:sz w:val="20"/>
                <w:szCs w:val="20"/>
              </w:rPr>
              <w:t xml:space="preserve">ocument </w:t>
            </w:r>
            <w:r w:rsidR="00893CD5">
              <w:rPr>
                <w:rFonts w:ascii="Arial" w:eastAsia="Calibri" w:hAnsi="Arial" w:cs="Arial"/>
                <w:b/>
                <w:iCs/>
                <w:sz w:val="20"/>
                <w:szCs w:val="20"/>
              </w:rPr>
              <w:t>r</w:t>
            </w:r>
            <w:r w:rsidRPr="00DF2CAC">
              <w:rPr>
                <w:rFonts w:ascii="Arial" w:eastAsia="Calibri" w:hAnsi="Arial" w:cs="Arial"/>
                <w:b/>
                <w:iCs/>
                <w:sz w:val="20"/>
                <w:szCs w:val="20"/>
              </w:rPr>
              <w:t>eference (</w:t>
            </w:r>
            <w:r w:rsidR="003B5717">
              <w:rPr>
                <w:rFonts w:ascii="Arial" w:eastAsia="Calibri" w:hAnsi="Arial" w:cs="Arial"/>
                <w:b/>
                <w:iCs/>
                <w:sz w:val="20"/>
                <w:szCs w:val="20"/>
              </w:rPr>
              <w:t>p</w:t>
            </w:r>
            <w:r w:rsidRPr="00DF2CAC">
              <w:rPr>
                <w:rFonts w:ascii="Arial" w:eastAsia="Calibri" w:hAnsi="Arial" w:cs="Arial"/>
                <w:b/>
                <w:iCs/>
                <w:sz w:val="20"/>
                <w:szCs w:val="20"/>
              </w:rPr>
              <w:t>age number)</w:t>
            </w:r>
          </w:p>
        </w:tc>
      </w:tr>
      <w:tr w:rsidR="00085813" w:rsidRPr="00DF2CAC" w14:paraId="59DE266B" w14:textId="77777777" w:rsidTr="00290D06">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0150A227" w14:textId="76DADF2F" w:rsidR="00085813" w:rsidRPr="00DF2CAC" w:rsidRDefault="005A5260" w:rsidP="00BB72D9">
            <w:pPr>
              <w:pStyle w:val="ListParagraph"/>
              <w:numPr>
                <w:ilvl w:val="0"/>
                <w:numId w:val="14"/>
              </w:numPr>
              <w:jc w:val="both"/>
              <w:rPr>
                <w:rFonts w:ascii="Arial" w:eastAsia="Calibri" w:hAnsi="Arial" w:cs="Arial"/>
                <w:bCs/>
                <w:sz w:val="20"/>
                <w:szCs w:val="20"/>
              </w:rPr>
            </w:pPr>
            <w:r>
              <w:rPr>
                <w:rFonts w:ascii="Arial" w:eastAsia="Calibri" w:hAnsi="Arial" w:cs="Arial"/>
                <w:bCs/>
                <w:sz w:val="20"/>
                <w:szCs w:val="20"/>
              </w:rPr>
              <w:t>A</w:t>
            </w:r>
            <w:r w:rsidR="00085813" w:rsidRPr="00DF2CAC">
              <w:rPr>
                <w:rFonts w:ascii="Arial" w:eastAsia="Calibri" w:hAnsi="Arial" w:cs="Arial"/>
                <w:bCs/>
                <w:sz w:val="20"/>
                <w:szCs w:val="20"/>
              </w:rPr>
              <w:t xml:space="preserve"> detailed account and submission of all relevant documentary evidence demonstrating compliance with the requirements of section 4.6 of the Joint Standard related to the implementation of the quantitative initial margin model.</w:t>
            </w:r>
          </w:p>
        </w:tc>
        <w:tc>
          <w:tcPr>
            <w:tcW w:w="1667" w:type="pct"/>
            <w:tcBorders>
              <w:top w:val="single" w:sz="4" w:space="0" w:color="auto"/>
              <w:left w:val="single" w:sz="4" w:space="0" w:color="auto"/>
              <w:bottom w:val="single" w:sz="4" w:space="0" w:color="auto"/>
            </w:tcBorders>
            <w:shd w:val="clear" w:color="auto" w:fill="auto"/>
            <w:vAlign w:val="center"/>
          </w:tcPr>
          <w:p w14:paraId="0D6975C2" w14:textId="77777777" w:rsidR="00085813" w:rsidRPr="00DF2CAC" w:rsidRDefault="00085813" w:rsidP="00085813">
            <w:pPr>
              <w:rPr>
                <w:rFonts w:ascii="Arial" w:eastAsia="Calibri" w:hAnsi="Arial" w:cs="Arial"/>
                <w:b/>
                <w:sz w:val="16"/>
                <w:szCs w:val="16"/>
              </w:rPr>
            </w:pPr>
          </w:p>
        </w:tc>
        <w:tc>
          <w:tcPr>
            <w:tcW w:w="1667" w:type="pct"/>
            <w:tcBorders>
              <w:top w:val="single" w:sz="4" w:space="0" w:color="auto"/>
              <w:left w:val="single" w:sz="4" w:space="0" w:color="auto"/>
              <w:bottom w:val="single" w:sz="4" w:space="0" w:color="auto"/>
            </w:tcBorders>
            <w:shd w:val="clear" w:color="auto" w:fill="auto"/>
            <w:vAlign w:val="center"/>
          </w:tcPr>
          <w:p w14:paraId="21D740D0" w14:textId="77777777" w:rsidR="00085813" w:rsidRPr="00DF2CAC" w:rsidRDefault="00085813" w:rsidP="00085813">
            <w:pPr>
              <w:rPr>
                <w:rFonts w:ascii="Arial" w:eastAsia="Calibri" w:hAnsi="Arial" w:cs="Arial"/>
                <w:b/>
                <w:sz w:val="16"/>
                <w:szCs w:val="16"/>
              </w:rPr>
            </w:pPr>
          </w:p>
        </w:tc>
      </w:tr>
      <w:tr w:rsidR="00085813" w:rsidRPr="00085813" w14:paraId="776EBEA6" w14:textId="77777777" w:rsidTr="00DF2CAC">
        <w:trPr>
          <w:trHeight w:val="20"/>
        </w:trPr>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14:paraId="3A74B791" w14:textId="42B4E00A" w:rsidR="00085813" w:rsidRPr="00DF2CAC" w:rsidRDefault="00085813" w:rsidP="00BB72D9">
            <w:pPr>
              <w:pStyle w:val="ListParagraph"/>
              <w:numPr>
                <w:ilvl w:val="0"/>
                <w:numId w:val="14"/>
              </w:numPr>
              <w:jc w:val="both"/>
              <w:rPr>
                <w:rFonts w:ascii="Arial" w:eastAsia="Calibri" w:hAnsi="Arial" w:cs="Arial"/>
                <w:bCs/>
                <w:sz w:val="20"/>
                <w:szCs w:val="20"/>
              </w:rPr>
            </w:pPr>
            <w:r w:rsidRPr="00DF2CAC">
              <w:rPr>
                <w:rFonts w:ascii="Arial" w:eastAsia="Calibri" w:hAnsi="Arial" w:cs="Arial"/>
                <w:bCs/>
                <w:sz w:val="20"/>
                <w:szCs w:val="20"/>
              </w:rPr>
              <w:t>Any supplementary information in support of the compliance with section 4.6 of the Joint Standard.</w:t>
            </w:r>
          </w:p>
        </w:tc>
        <w:tc>
          <w:tcPr>
            <w:tcW w:w="1667" w:type="pct"/>
            <w:tcBorders>
              <w:top w:val="single" w:sz="4" w:space="0" w:color="auto"/>
              <w:left w:val="single" w:sz="4" w:space="0" w:color="auto"/>
              <w:bottom w:val="single" w:sz="4" w:space="0" w:color="auto"/>
            </w:tcBorders>
            <w:shd w:val="clear" w:color="auto" w:fill="auto"/>
            <w:vAlign w:val="center"/>
          </w:tcPr>
          <w:p w14:paraId="2AB30BFF" w14:textId="77777777" w:rsidR="00085813" w:rsidRPr="00DF2CAC" w:rsidRDefault="00085813" w:rsidP="00085813">
            <w:pPr>
              <w:rPr>
                <w:rFonts w:ascii="Arial" w:eastAsia="Calibri" w:hAnsi="Arial" w:cs="Arial"/>
                <w:b/>
                <w:sz w:val="16"/>
                <w:szCs w:val="16"/>
              </w:rPr>
            </w:pPr>
          </w:p>
        </w:tc>
        <w:tc>
          <w:tcPr>
            <w:tcW w:w="1667" w:type="pct"/>
            <w:tcBorders>
              <w:top w:val="single" w:sz="4" w:space="0" w:color="auto"/>
              <w:left w:val="single" w:sz="4" w:space="0" w:color="auto"/>
              <w:bottom w:val="single" w:sz="4" w:space="0" w:color="auto"/>
            </w:tcBorders>
            <w:shd w:val="clear" w:color="auto" w:fill="auto"/>
            <w:vAlign w:val="center"/>
          </w:tcPr>
          <w:p w14:paraId="31DFF2B4" w14:textId="77777777" w:rsidR="00085813" w:rsidRPr="00DF2CAC" w:rsidRDefault="00085813" w:rsidP="00085813">
            <w:pPr>
              <w:rPr>
                <w:rFonts w:ascii="Arial" w:eastAsia="Calibri" w:hAnsi="Arial" w:cs="Arial"/>
                <w:b/>
                <w:sz w:val="16"/>
                <w:szCs w:val="16"/>
              </w:rPr>
            </w:pPr>
          </w:p>
        </w:tc>
      </w:tr>
      <w:bookmarkEnd w:id="0"/>
    </w:tbl>
    <w:p w14:paraId="70DE030D" w14:textId="5E138299" w:rsidR="0034587B" w:rsidRDefault="0034587B"/>
    <w:p w14:paraId="2D8600C0" w14:textId="77777777" w:rsidR="00FF1219" w:rsidRDefault="00FF1219"/>
    <w:sectPr w:rsidR="00FF121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79766" w14:textId="77777777" w:rsidR="003150EF" w:rsidRDefault="003150EF" w:rsidP="0034587B">
      <w:pPr>
        <w:spacing w:after="0" w:line="240" w:lineRule="auto"/>
      </w:pPr>
      <w:r>
        <w:separator/>
      </w:r>
    </w:p>
  </w:endnote>
  <w:endnote w:type="continuationSeparator" w:id="0">
    <w:p w14:paraId="312DF0DA" w14:textId="77777777" w:rsidR="003150EF" w:rsidRDefault="003150EF" w:rsidP="00345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8E532" w14:textId="77777777" w:rsidR="0002233C" w:rsidRDefault="00022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0515863"/>
      <w:docPartObj>
        <w:docPartGallery w:val="Page Numbers (Bottom of Page)"/>
        <w:docPartUnique/>
      </w:docPartObj>
    </w:sdtPr>
    <w:sdtEndPr/>
    <w:sdtContent>
      <w:sdt>
        <w:sdtPr>
          <w:id w:val="-1769616900"/>
          <w:docPartObj>
            <w:docPartGallery w:val="Page Numbers (Top of Page)"/>
            <w:docPartUnique/>
          </w:docPartObj>
        </w:sdtPr>
        <w:sdtEndPr/>
        <w:sdtContent>
          <w:p w14:paraId="5098B3B0" w14:textId="5B33EC3E" w:rsidR="00EC1EEF" w:rsidRDefault="00EC1EE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4F6A0D3" w14:textId="7B002BAE" w:rsidR="0034587B" w:rsidRDefault="0034587B" w:rsidP="00FF121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27A39" w14:textId="77777777" w:rsidR="0002233C" w:rsidRDefault="00022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6E417" w14:textId="77777777" w:rsidR="003150EF" w:rsidRDefault="003150EF" w:rsidP="0034587B">
      <w:pPr>
        <w:spacing w:after="0" w:line="240" w:lineRule="auto"/>
      </w:pPr>
      <w:r>
        <w:separator/>
      </w:r>
    </w:p>
  </w:footnote>
  <w:footnote w:type="continuationSeparator" w:id="0">
    <w:p w14:paraId="399A905F" w14:textId="77777777" w:rsidR="003150EF" w:rsidRDefault="003150EF" w:rsidP="00345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DA8CB" w14:textId="77777777" w:rsidR="0002233C" w:rsidRDefault="000223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E0D3C" w14:textId="77777777" w:rsidR="0002233C" w:rsidRDefault="000223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21E59" w14:textId="77777777" w:rsidR="0002233C" w:rsidRDefault="00022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3847"/>
    <w:multiLevelType w:val="hybridMultilevel"/>
    <w:tmpl w:val="8A48965C"/>
    <w:lvl w:ilvl="0" w:tplc="06D0AA84">
      <w:start w:val="1"/>
      <w:numFmt w:val="decimal"/>
      <w:lvlText w:val="4.%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26672D"/>
    <w:multiLevelType w:val="hybridMultilevel"/>
    <w:tmpl w:val="5F7EC4E8"/>
    <w:lvl w:ilvl="0" w:tplc="31D06EC8">
      <w:start w:val="1"/>
      <w:numFmt w:val="decimal"/>
      <w:lvlText w:val="%1"/>
      <w:lvlJc w:val="left"/>
      <w:pPr>
        <w:ind w:left="720" w:hanging="360"/>
      </w:pPr>
      <w:rPr>
        <w:rFonts w:ascii="Arial" w:hAnsi="Arial" w:cs="Arial" w:hint="default"/>
        <w:b/>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96D5E6A"/>
    <w:multiLevelType w:val="hybridMultilevel"/>
    <w:tmpl w:val="D9425280"/>
    <w:lvl w:ilvl="0" w:tplc="A1606E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846D0"/>
    <w:multiLevelType w:val="hybridMultilevel"/>
    <w:tmpl w:val="9A2AE192"/>
    <w:lvl w:ilvl="0" w:tplc="EE54A6B6">
      <w:start w:val="1"/>
      <w:numFmt w:val="decimal"/>
      <w:lvlText w:val="1.%1"/>
      <w:lvlJc w:val="left"/>
      <w:pPr>
        <w:ind w:left="360" w:hanging="360"/>
      </w:pPr>
      <w:rPr>
        <w:rFonts w:hint="default"/>
      </w:rPr>
    </w:lvl>
    <w:lvl w:ilvl="1" w:tplc="1C090019">
      <w:start w:val="1"/>
      <w:numFmt w:val="lowerLetter"/>
      <w:lvlText w:val="%2."/>
      <w:lvlJc w:val="left"/>
      <w:pPr>
        <w:ind w:left="1026" w:hanging="360"/>
      </w:pPr>
    </w:lvl>
    <w:lvl w:ilvl="2" w:tplc="1C09001B" w:tentative="1">
      <w:start w:val="1"/>
      <w:numFmt w:val="lowerRoman"/>
      <w:lvlText w:val="%3."/>
      <w:lvlJc w:val="right"/>
      <w:pPr>
        <w:ind w:left="1746" w:hanging="180"/>
      </w:pPr>
    </w:lvl>
    <w:lvl w:ilvl="3" w:tplc="1C09000F" w:tentative="1">
      <w:start w:val="1"/>
      <w:numFmt w:val="decimal"/>
      <w:lvlText w:val="%4."/>
      <w:lvlJc w:val="left"/>
      <w:pPr>
        <w:ind w:left="2466" w:hanging="360"/>
      </w:pPr>
    </w:lvl>
    <w:lvl w:ilvl="4" w:tplc="1C090019" w:tentative="1">
      <w:start w:val="1"/>
      <w:numFmt w:val="lowerLetter"/>
      <w:lvlText w:val="%5."/>
      <w:lvlJc w:val="left"/>
      <w:pPr>
        <w:ind w:left="3186" w:hanging="360"/>
      </w:pPr>
    </w:lvl>
    <w:lvl w:ilvl="5" w:tplc="1C09001B" w:tentative="1">
      <w:start w:val="1"/>
      <w:numFmt w:val="lowerRoman"/>
      <w:lvlText w:val="%6."/>
      <w:lvlJc w:val="right"/>
      <w:pPr>
        <w:ind w:left="3906" w:hanging="180"/>
      </w:pPr>
    </w:lvl>
    <w:lvl w:ilvl="6" w:tplc="1C09000F" w:tentative="1">
      <w:start w:val="1"/>
      <w:numFmt w:val="decimal"/>
      <w:lvlText w:val="%7."/>
      <w:lvlJc w:val="left"/>
      <w:pPr>
        <w:ind w:left="4626" w:hanging="360"/>
      </w:pPr>
    </w:lvl>
    <w:lvl w:ilvl="7" w:tplc="1C090019" w:tentative="1">
      <w:start w:val="1"/>
      <w:numFmt w:val="lowerLetter"/>
      <w:lvlText w:val="%8."/>
      <w:lvlJc w:val="left"/>
      <w:pPr>
        <w:ind w:left="5346" w:hanging="360"/>
      </w:pPr>
    </w:lvl>
    <w:lvl w:ilvl="8" w:tplc="1C09001B" w:tentative="1">
      <w:start w:val="1"/>
      <w:numFmt w:val="lowerRoman"/>
      <w:lvlText w:val="%9."/>
      <w:lvlJc w:val="right"/>
      <w:pPr>
        <w:ind w:left="6066" w:hanging="180"/>
      </w:pPr>
    </w:lvl>
  </w:abstractNum>
  <w:abstractNum w:abstractNumId="4" w15:restartNumberingAfterBreak="0">
    <w:nsid w:val="1CFF183A"/>
    <w:multiLevelType w:val="hybridMultilevel"/>
    <w:tmpl w:val="3FF4CCC6"/>
    <w:lvl w:ilvl="0" w:tplc="62246FFA">
      <w:start w:val="1"/>
      <w:numFmt w:val="decimal"/>
      <w:lvlText w:val="%1."/>
      <w:lvlJc w:val="left"/>
      <w:pPr>
        <w:ind w:left="720" w:hanging="360"/>
      </w:pPr>
      <w:rPr>
        <w:rFonts w:ascii="Arial" w:eastAsia="Times New Roman" w:hAnsi="Arial" w:cs="Arial" w:hint="default"/>
        <w:b/>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97A68F7"/>
    <w:multiLevelType w:val="hybridMultilevel"/>
    <w:tmpl w:val="3FF4CCC6"/>
    <w:lvl w:ilvl="0" w:tplc="62246FFA">
      <w:start w:val="1"/>
      <w:numFmt w:val="decimal"/>
      <w:lvlText w:val="%1."/>
      <w:lvlJc w:val="left"/>
      <w:pPr>
        <w:ind w:left="720" w:hanging="360"/>
      </w:pPr>
      <w:rPr>
        <w:rFonts w:ascii="Arial" w:eastAsia="Times New Roman" w:hAnsi="Arial" w:cs="Arial" w:hint="default"/>
        <w:b/>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E4376F4"/>
    <w:multiLevelType w:val="hybridMultilevel"/>
    <w:tmpl w:val="7C7C40AC"/>
    <w:lvl w:ilvl="0" w:tplc="3B882F5C">
      <w:start w:val="1"/>
      <w:numFmt w:val="decimal"/>
      <w:lvlText w:val="2.%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341D0C12"/>
    <w:multiLevelType w:val="hybridMultilevel"/>
    <w:tmpl w:val="3FF4CCC6"/>
    <w:lvl w:ilvl="0" w:tplc="62246FFA">
      <w:start w:val="1"/>
      <w:numFmt w:val="decimal"/>
      <w:lvlText w:val="%1."/>
      <w:lvlJc w:val="left"/>
      <w:pPr>
        <w:ind w:left="720" w:hanging="360"/>
      </w:pPr>
      <w:rPr>
        <w:rFonts w:ascii="Arial" w:eastAsia="Times New Roman" w:hAnsi="Arial" w:cs="Arial" w:hint="default"/>
        <w:b/>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C216010"/>
    <w:multiLevelType w:val="hybridMultilevel"/>
    <w:tmpl w:val="11F2B574"/>
    <w:lvl w:ilvl="0" w:tplc="3768178C">
      <w:start w:val="1"/>
      <w:numFmt w:val="decimal"/>
      <w:lvlText w:val="3.%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616D5D3A"/>
    <w:multiLevelType w:val="multilevel"/>
    <w:tmpl w:val="BEF8DFE6"/>
    <w:lvl w:ilvl="0">
      <w:start w:val="1"/>
      <w:numFmt w:val="decimal"/>
      <w:lvlText w:val="%1."/>
      <w:lvlJc w:val="left"/>
      <w:pPr>
        <w:ind w:left="360" w:hanging="360"/>
      </w:pPr>
      <w:rPr>
        <w:rFonts w:ascii="Arial" w:eastAsia="Times New Roman" w:hAnsi="Arial" w:cs="Arial" w:hint="default"/>
        <w:b/>
        <w:sz w:val="20"/>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B8A65AB"/>
    <w:multiLevelType w:val="multilevel"/>
    <w:tmpl w:val="555072DC"/>
    <w:lvl w:ilvl="0">
      <w:start w:val="1"/>
      <w:numFmt w:val="decimal"/>
      <w:lvlText w:val="%1."/>
      <w:lvlJc w:val="left"/>
      <w:pPr>
        <w:ind w:left="820" w:hanging="460"/>
      </w:pPr>
      <w:rPr>
        <w:rFonts w:ascii="Arial" w:eastAsia="Calibri" w:hAnsi="Arial" w:cs="Arial" w:hint="default"/>
        <w:b/>
        <w:sz w:val="18"/>
      </w:rPr>
    </w:lvl>
    <w:lvl w:ilvl="1">
      <w:start w:val="3"/>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1" w15:restartNumberingAfterBreak="0">
    <w:nsid w:val="6CAD758D"/>
    <w:multiLevelType w:val="hybridMultilevel"/>
    <w:tmpl w:val="E11CA61C"/>
    <w:lvl w:ilvl="0" w:tplc="06BEFBBA">
      <w:start w:val="1"/>
      <w:numFmt w:val="decimal"/>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4971970"/>
    <w:multiLevelType w:val="hybridMultilevel"/>
    <w:tmpl w:val="2DBE28A0"/>
    <w:lvl w:ilvl="0" w:tplc="A1606E6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792B3FA5"/>
    <w:multiLevelType w:val="multilevel"/>
    <w:tmpl w:val="3C3AC692"/>
    <w:lvl w:ilvl="0">
      <w:start w:val="1"/>
      <w:numFmt w:val="decimal"/>
      <w:lvlText w:val="%1"/>
      <w:lvlJc w:val="left"/>
      <w:pPr>
        <w:ind w:left="360" w:hanging="360"/>
      </w:pPr>
      <w:rPr>
        <w:rFonts w:ascii="Arial" w:hAnsi="Arial" w:cs="Arial" w:hint="default"/>
        <w:b/>
        <w:bCs/>
        <w:sz w:val="20"/>
        <w:szCs w:val="28"/>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0"/>
  </w:num>
  <w:num w:numId="3">
    <w:abstractNumId w:val="13"/>
  </w:num>
  <w:num w:numId="4">
    <w:abstractNumId w:val="1"/>
  </w:num>
  <w:num w:numId="5">
    <w:abstractNumId w:val="9"/>
  </w:num>
  <w:num w:numId="6">
    <w:abstractNumId w:val="4"/>
  </w:num>
  <w:num w:numId="7">
    <w:abstractNumId w:val="7"/>
  </w:num>
  <w:num w:numId="8">
    <w:abstractNumId w:val="5"/>
  </w:num>
  <w:num w:numId="9">
    <w:abstractNumId w:val="11"/>
  </w:num>
  <w:num w:numId="10">
    <w:abstractNumId w:val="3"/>
  </w:num>
  <w:num w:numId="11">
    <w:abstractNumId w:val="12"/>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xtjQ2NDYwNzS2sDRS0lEKTi0uzszPAymwqAUAUOIeiCwAAAA="/>
  </w:docVars>
  <w:rsids>
    <w:rsidRoot w:val="0034587B"/>
    <w:rsid w:val="00004BD3"/>
    <w:rsid w:val="0002233C"/>
    <w:rsid w:val="00085813"/>
    <w:rsid w:val="000873A8"/>
    <w:rsid w:val="000C57D2"/>
    <w:rsid w:val="00137260"/>
    <w:rsid w:val="00155CDD"/>
    <w:rsid w:val="00290D06"/>
    <w:rsid w:val="002C337E"/>
    <w:rsid w:val="002E5C50"/>
    <w:rsid w:val="002F24E2"/>
    <w:rsid w:val="003150EF"/>
    <w:rsid w:val="0034587B"/>
    <w:rsid w:val="003502C0"/>
    <w:rsid w:val="003519E8"/>
    <w:rsid w:val="003B5717"/>
    <w:rsid w:val="00410AB1"/>
    <w:rsid w:val="004D18CF"/>
    <w:rsid w:val="004F5945"/>
    <w:rsid w:val="00552030"/>
    <w:rsid w:val="005A5260"/>
    <w:rsid w:val="00646E03"/>
    <w:rsid w:val="00737151"/>
    <w:rsid w:val="0074229D"/>
    <w:rsid w:val="00743571"/>
    <w:rsid w:val="00750A2A"/>
    <w:rsid w:val="00832613"/>
    <w:rsid w:val="00893CD5"/>
    <w:rsid w:val="008B7901"/>
    <w:rsid w:val="008F20BA"/>
    <w:rsid w:val="008F6AEB"/>
    <w:rsid w:val="008F6DA7"/>
    <w:rsid w:val="00900919"/>
    <w:rsid w:val="00AD5347"/>
    <w:rsid w:val="00B70F1B"/>
    <w:rsid w:val="00BB72D9"/>
    <w:rsid w:val="00BC58AE"/>
    <w:rsid w:val="00C02126"/>
    <w:rsid w:val="00C578FE"/>
    <w:rsid w:val="00C73F06"/>
    <w:rsid w:val="00CE7D12"/>
    <w:rsid w:val="00CF351D"/>
    <w:rsid w:val="00D473A7"/>
    <w:rsid w:val="00D60E05"/>
    <w:rsid w:val="00D741F0"/>
    <w:rsid w:val="00DF2CAC"/>
    <w:rsid w:val="00E057DC"/>
    <w:rsid w:val="00E60786"/>
    <w:rsid w:val="00E86F45"/>
    <w:rsid w:val="00EC1EEF"/>
    <w:rsid w:val="00F17AF6"/>
    <w:rsid w:val="00F45A90"/>
    <w:rsid w:val="00F5506D"/>
    <w:rsid w:val="00F646C6"/>
    <w:rsid w:val="00F660F1"/>
    <w:rsid w:val="00FC452F"/>
    <w:rsid w:val="00FC5908"/>
    <w:rsid w:val="00FF1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D8DAB0"/>
  <w15:chartTrackingRefBased/>
  <w15:docId w15:val="{AC2B10CD-778F-49DA-91D6-1AEFA736C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4587B"/>
    <w:pPr>
      <w:keepNext/>
      <w:autoSpaceDE w:val="0"/>
      <w:autoSpaceDN w:val="0"/>
      <w:adjustRightInd w:val="0"/>
      <w:spacing w:after="0" w:line="240" w:lineRule="auto"/>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587B"/>
    <w:rPr>
      <w:rFonts w:ascii="Arial" w:eastAsia="Times New Roman" w:hAnsi="Arial" w:cs="Arial"/>
      <w:b/>
      <w:bCs/>
      <w:sz w:val="24"/>
      <w:szCs w:val="24"/>
    </w:rPr>
  </w:style>
  <w:style w:type="paragraph" w:styleId="Header">
    <w:name w:val="header"/>
    <w:basedOn w:val="Normal"/>
    <w:link w:val="HeaderChar"/>
    <w:uiPriority w:val="99"/>
    <w:unhideWhenUsed/>
    <w:rsid w:val="003458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87B"/>
  </w:style>
  <w:style w:type="paragraph" w:styleId="Footer">
    <w:name w:val="footer"/>
    <w:basedOn w:val="Normal"/>
    <w:link w:val="FooterChar"/>
    <w:uiPriority w:val="99"/>
    <w:unhideWhenUsed/>
    <w:rsid w:val="00345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87B"/>
  </w:style>
  <w:style w:type="paragraph" w:styleId="BalloonText">
    <w:name w:val="Balloon Text"/>
    <w:basedOn w:val="Normal"/>
    <w:link w:val="BalloonTextChar"/>
    <w:uiPriority w:val="99"/>
    <w:semiHidden/>
    <w:unhideWhenUsed/>
    <w:rsid w:val="003458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87B"/>
    <w:rPr>
      <w:rFonts w:ascii="Segoe UI" w:hAnsi="Segoe UI" w:cs="Segoe UI"/>
      <w:sz w:val="18"/>
      <w:szCs w:val="18"/>
    </w:rPr>
  </w:style>
  <w:style w:type="character" w:styleId="CommentReference">
    <w:name w:val="annotation reference"/>
    <w:basedOn w:val="DefaultParagraphFont"/>
    <w:uiPriority w:val="99"/>
    <w:semiHidden/>
    <w:unhideWhenUsed/>
    <w:rsid w:val="00F5506D"/>
    <w:rPr>
      <w:sz w:val="16"/>
      <w:szCs w:val="16"/>
    </w:rPr>
  </w:style>
  <w:style w:type="paragraph" w:styleId="CommentText">
    <w:name w:val="annotation text"/>
    <w:basedOn w:val="Normal"/>
    <w:link w:val="CommentTextChar"/>
    <w:uiPriority w:val="99"/>
    <w:semiHidden/>
    <w:unhideWhenUsed/>
    <w:rsid w:val="00F5506D"/>
    <w:pPr>
      <w:spacing w:line="240" w:lineRule="auto"/>
    </w:pPr>
    <w:rPr>
      <w:sz w:val="20"/>
      <w:szCs w:val="20"/>
    </w:rPr>
  </w:style>
  <w:style w:type="character" w:customStyle="1" w:styleId="CommentTextChar">
    <w:name w:val="Comment Text Char"/>
    <w:basedOn w:val="DefaultParagraphFont"/>
    <w:link w:val="CommentText"/>
    <w:uiPriority w:val="99"/>
    <w:semiHidden/>
    <w:rsid w:val="00F5506D"/>
    <w:rPr>
      <w:sz w:val="20"/>
      <w:szCs w:val="20"/>
    </w:rPr>
  </w:style>
  <w:style w:type="paragraph" w:styleId="CommentSubject">
    <w:name w:val="annotation subject"/>
    <w:basedOn w:val="CommentText"/>
    <w:next w:val="CommentText"/>
    <w:link w:val="CommentSubjectChar"/>
    <w:uiPriority w:val="99"/>
    <w:semiHidden/>
    <w:unhideWhenUsed/>
    <w:rsid w:val="00F5506D"/>
    <w:rPr>
      <w:b/>
      <w:bCs/>
    </w:rPr>
  </w:style>
  <w:style w:type="character" w:customStyle="1" w:styleId="CommentSubjectChar">
    <w:name w:val="Comment Subject Char"/>
    <w:basedOn w:val="CommentTextChar"/>
    <w:link w:val="CommentSubject"/>
    <w:uiPriority w:val="99"/>
    <w:semiHidden/>
    <w:rsid w:val="00F5506D"/>
    <w:rPr>
      <w:b/>
      <w:bCs/>
      <w:sz w:val="20"/>
      <w:szCs w:val="20"/>
    </w:rPr>
  </w:style>
  <w:style w:type="paragraph" w:styleId="ListParagraph">
    <w:name w:val="List Paragraph"/>
    <w:basedOn w:val="Normal"/>
    <w:uiPriority w:val="34"/>
    <w:qFormat/>
    <w:rsid w:val="008F20BA"/>
    <w:pPr>
      <w:ind w:left="720"/>
      <w:contextualSpacing/>
    </w:pPr>
  </w:style>
  <w:style w:type="table" w:styleId="TableGrid">
    <w:name w:val="Table Grid"/>
    <w:basedOn w:val="TableNormal"/>
    <w:uiPriority w:val="39"/>
    <w:rsid w:val="00085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796535">
      <w:bodyDiv w:val="1"/>
      <w:marLeft w:val="0"/>
      <w:marRight w:val="0"/>
      <w:marTop w:val="0"/>
      <w:marBottom w:val="0"/>
      <w:divBdr>
        <w:top w:val="none" w:sz="0" w:space="0" w:color="auto"/>
        <w:left w:val="none" w:sz="0" w:space="0" w:color="auto"/>
        <w:bottom w:val="none" w:sz="0" w:space="0" w:color="auto"/>
        <w:right w:val="none" w:sz="0" w:space="0" w:color="auto"/>
      </w:divBdr>
    </w:div>
    <w:div w:id="1407534578">
      <w:bodyDiv w:val="1"/>
      <w:marLeft w:val="0"/>
      <w:marRight w:val="0"/>
      <w:marTop w:val="0"/>
      <w:marBottom w:val="0"/>
      <w:divBdr>
        <w:top w:val="none" w:sz="0" w:space="0" w:color="auto"/>
        <w:left w:val="none" w:sz="0" w:space="0" w:color="auto"/>
        <w:bottom w:val="none" w:sz="0" w:space="0" w:color="auto"/>
        <w:right w:val="none" w:sz="0" w:space="0" w:color="auto"/>
      </w:divBdr>
    </w:div>
    <w:div w:id="1788116723">
      <w:bodyDiv w:val="1"/>
      <w:marLeft w:val="0"/>
      <w:marRight w:val="0"/>
      <w:marTop w:val="0"/>
      <w:marBottom w:val="0"/>
      <w:divBdr>
        <w:top w:val="none" w:sz="0" w:space="0" w:color="auto"/>
        <w:left w:val="none" w:sz="0" w:space="0" w:color="auto"/>
        <w:bottom w:val="none" w:sz="0" w:space="0" w:color="auto"/>
        <w:right w:val="none" w:sz="0" w:space="0" w:color="auto"/>
      </w:divBdr>
    </w:div>
    <w:div w:id="205962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492</Words>
  <Characters>2806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Odette Eybers</dc:creator>
  <cp:keywords/>
  <dc:description/>
  <cp:lastModifiedBy>Odette Eybers </cp:lastModifiedBy>
  <cp:revision>2</cp:revision>
  <dcterms:created xsi:type="dcterms:W3CDTF">2021-08-12T12:41:00Z</dcterms:created>
  <dcterms:modified xsi:type="dcterms:W3CDTF">2021-08-12T12:41:00Z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2021-07-23T07:06:41Z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47677c8a-0b4b-45d3-a536-65f2dcc98ed4</vt:lpwstr>
  </property>
  <property fmtid="{D5CDD505-2E9C-101B-9397-08002B2CF9AE}" pid="8" name="MSIP_Label_70c52299-74de-4dfd-b117-c9c408edfa50_ContentBits">
    <vt:lpwstr>0</vt:lpwstr>
  </property>
</Properties>
</file>