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919"/>
        <w:gridCol w:w="4317"/>
        <w:gridCol w:w="3090"/>
      </w:tblGrid>
      <w:tr w:rsidR="002E19B4" w:rsidRPr="005B6CA4" w:rsidTr="003F32D7">
        <w:trPr>
          <w:trHeight w:val="1165"/>
          <w:tblHeader/>
        </w:trPr>
        <w:tc>
          <w:tcPr>
            <w:tcW w:w="567" w:type="dxa"/>
          </w:tcPr>
          <w:p w:rsidR="002E19B4" w:rsidRDefault="002E19B4" w:rsidP="00E714CF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No</w:t>
            </w:r>
          </w:p>
        </w:tc>
        <w:tc>
          <w:tcPr>
            <w:tcW w:w="3119" w:type="dxa"/>
            <w:shd w:val="clear" w:color="auto" w:fill="auto"/>
          </w:tcPr>
          <w:p w:rsidR="002E19B4" w:rsidRDefault="002E19B4" w:rsidP="00E714CF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Name/</w:t>
            </w:r>
          </w:p>
          <w:p w:rsidR="002E19B4" w:rsidRPr="008F6B19" w:rsidRDefault="002E19B4" w:rsidP="00E714CF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Organisation</w:t>
            </w:r>
          </w:p>
        </w:tc>
        <w:tc>
          <w:tcPr>
            <w:tcW w:w="1919" w:type="dxa"/>
            <w:shd w:val="clear" w:color="auto" w:fill="auto"/>
          </w:tcPr>
          <w:p w:rsidR="002E19B4" w:rsidRPr="008F6B19" w:rsidRDefault="002E19B4" w:rsidP="00C72B2C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8F6B19">
              <w:rPr>
                <w:rFonts w:cs="Arial"/>
                <w:b/>
                <w:sz w:val="24"/>
                <w:szCs w:val="24"/>
              </w:rPr>
              <w:t>Paragraph reference</w:t>
            </w:r>
          </w:p>
        </w:tc>
        <w:tc>
          <w:tcPr>
            <w:tcW w:w="4317" w:type="dxa"/>
            <w:shd w:val="clear" w:color="auto" w:fill="auto"/>
          </w:tcPr>
          <w:p w:rsidR="002E19B4" w:rsidRPr="008F6B19" w:rsidRDefault="002E19B4" w:rsidP="004334C5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8F6B19">
              <w:rPr>
                <w:rFonts w:cs="Arial"/>
                <w:b/>
                <w:sz w:val="24"/>
                <w:szCs w:val="24"/>
              </w:rPr>
              <w:t>Comment</w:t>
            </w: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Default="002E19B4" w:rsidP="00C85E72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8F6B19">
              <w:rPr>
                <w:rFonts w:cs="Arial"/>
                <w:b/>
                <w:sz w:val="24"/>
                <w:szCs w:val="24"/>
              </w:rPr>
              <w:t>Drafter response</w:t>
            </w:r>
          </w:p>
          <w:p w:rsidR="002E19B4" w:rsidRPr="008F6B19" w:rsidRDefault="002E19B4" w:rsidP="00B26655">
            <w:pPr>
              <w:pStyle w:val="Paragraph"/>
              <w:spacing w:before="120" w:after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For use of the Prudential Authority</w:t>
            </w: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7402B4" w:rsidP="007402B4">
            <w:pPr>
              <w:pStyle w:val="Paragraph"/>
              <w:tabs>
                <w:tab w:val="left" w:pos="3258"/>
              </w:tabs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F32D7" w:rsidRPr="005B6CA4" w:rsidTr="003F32D7">
        <w:trPr>
          <w:trHeight w:val="469"/>
        </w:trPr>
        <w:tc>
          <w:tcPr>
            <w:tcW w:w="567" w:type="dxa"/>
          </w:tcPr>
          <w:p w:rsidR="003F32D7" w:rsidRPr="005B6CA4" w:rsidRDefault="003F32D7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3F32D7" w:rsidRPr="005B6CA4" w:rsidRDefault="003F32D7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3F32D7" w:rsidRPr="005B6CA4" w:rsidRDefault="003F32D7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3F32D7" w:rsidRPr="005B6CA4" w:rsidRDefault="003F32D7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3F32D7" w:rsidRPr="005B6CA4" w:rsidRDefault="003F32D7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autoSpaceDE w:val="0"/>
              <w:autoSpaceDN w:val="0"/>
              <w:adjustRightInd w:val="0"/>
              <w:spacing w:before="120"/>
              <w:rPr>
                <w:rFonts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8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spacing w:before="120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NumberPara1"/>
              <w:shd w:val="clear" w:color="auto" w:fill="FFFFFF"/>
              <w:spacing w:after="0" w:line="240" w:lineRule="auto"/>
              <w:ind w:left="546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widowControl w:val="0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5B6CA4" w:rsidTr="003F32D7">
        <w:trPr>
          <w:trHeight w:val="469"/>
        </w:trPr>
        <w:tc>
          <w:tcPr>
            <w:tcW w:w="567" w:type="dxa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5B6CA4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E19B4" w:rsidRPr="004D3001" w:rsidTr="003F32D7">
        <w:trPr>
          <w:trHeight w:val="469"/>
        </w:trPr>
        <w:tc>
          <w:tcPr>
            <w:tcW w:w="567" w:type="dxa"/>
          </w:tcPr>
          <w:p w:rsidR="002E19B4" w:rsidRPr="000E3CC9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119" w:type="dxa"/>
            <w:shd w:val="clear" w:color="auto" w:fill="auto"/>
          </w:tcPr>
          <w:p w:rsidR="002E19B4" w:rsidRPr="000E3CC9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1919" w:type="dxa"/>
            <w:shd w:val="clear" w:color="auto" w:fill="auto"/>
          </w:tcPr>
          <w:p w:rsidR="002E19B4" w:rsidRPr="000E3CC9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4317" w:type="dxa"/>
            <w:shd w:val="clear" w:color="auto" w:fill="auto"/>
          </w:tcPr>
          <w:p w:rsidR="002E19B4" w:rsidRPr="004D3001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  <w:lang w:eastAsia="ja-JP"/>
              </w:rPr>
            </w:pPr>
          </w:p>
        </w:tc>
        <w:tc>
          <w:tcPr>
            <w:tcW w:w="3090" w:type="dxa"/>
            <w:shd w:val="clear" w:color="auto" w:fill="D9D9D9" w:themeFill="background1" w:themeFillShade="D9"/>
          </w:tcPr>
          <w:p w:rsidR="002E19B4" w:rsidRPr="004D3001" w:rsidRDefault="002E19B4" w:rsidP="004334C5">
            <w:pPr>
              <w:pStyle w:val="Paragraph"/>
              <w:spacing w:before="12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C80628" w:rsidRPr="003F32D7" w:rsidRDefault="003F32D7" w:rsidP="00B9742C">
      <w:pPr>
        <w:pStyle w:val="Paragraph"/>
        <w:spacing w:beforeLines="60" w:before="144" w:afterLines="60" w:after="144"/>
        <w:rPr>
          <w:rFonts w:cs="Arial"/>
          <w:i/>
          <w:sz w:val="20"/>
          <w:szCs w:val="20"/>
        </w:rPr>
      </w:pPr>
      <w:r w:rsidRPr="003F32D7">
        <w:rPr>
          <w:rFonts w:cs="Arial"/>
          <w:i/>
          <w:sz w:val="20"/>
          <w:szCs w:val="20"/>
        </w:rPr>
        <w:t xml:space="preserve">    NB: </w:t>
      </w:r>
      <w:r>
        <w:rPr>
          <w:rFonts w:cs="Arial"/>
          <w:i/>
          <w:sz w:val="20"/>
          <w:szCs w:val="20"/>
        </w:rPr>
        <w:t xml:space="preserve">Please add more rows as </w:t>
      </w:r>
      <w:r w:rsidR="008E1B48">
        <w:rPr>
          <w:rFonts w:cs="Arial"/>
          <w:i/>
          <w:sz w:val="20"/>
          <w:szCs w:val="20"/>
        </w:rPr>
        <w:t>needed</w:t>
      </w:r>
      <w:bookmarkStart w:id="0" w:name="_GoBack"/>
      <w:bookmarkEnd w:id="0"/>
    </w:p>
    <w:sectPr w:rsidR="00C80628" w:rsidRPr="003F32D7" w:rsidSect="008F6B19"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850" w:right="1138" w:bottom="576" w:left="1138" w:header="1134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6D" w:rsidRDefault="00D7726D">
      <w:r>
        <w:separator/>
      </w:r>
    </w:p>
  </w:endnote>
  <w:endnote w:type="continuationSeparator" w:id="0">
    <w:p w:rsidR="00D7726D" w:rsidRDefault="00D7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3"/>
      <w:gridCol w:w="8219"/>
    </w:tblGrid>
    <w:tr w:rsidR="00E300EF">
      <w:trPr>
        <w:cantSplit/>
        <w:trHeight w:val="160"/>
      </w:trPr>
      <w:tc>
        <w:tcPr>
          <w:tcW w:w="853" w:type="dxa"/>
        </w:tcPr>
        <w:p w:rsidR="00E300EF" w:rsidRDefault="00E300EF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  <w:tc>
        <w:tcPr>
          <w:tcW w:w="8219" w:type="dxa"/>
          <w:tcBorders>
            <w:left w:val="nil"/>
          </w:tcBorders>
        </w:tcPr>
        <w:p w:rsidR="00E300EF" w:rsidRDefault="00E300EF">
          <w:pPr>
            <w:pStyle w:val="FootertextEven"/>
          </w:pPr>
        </w:p>
      </w:tc>
    </w:tr>
  </w:tbl>
  <w:p w:rsidR="00E300EF" w:rsidRDefault="00E300EF">
    <w:pPr>
      <w:pStyle w:val="Footerempty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EF" w:rsidRDefault="00E300EF" w:rsidP="00B7136C">
    <w:pPr>
      <w:pBdr>
        <w:bottom w:val="single" w:sz="12" w:space="1" w:color="auto"/>
      </w:pBdr>
      <w:jc w:val="both"/>
      <w:rPr>
        <w:rFonts w:cs="Arial"/>
        <w:b/>
        <w:sz w:val="16"/>
        <w:szCs w:val="16"/>
      </w:rPr>
    </w:pPr>
  </w:p>
  <w:p w:rsidR="00E300EF" w:rsidRPr="00F95CB8" w:rsidRDefault="00E300EF" w:rsidP="0061406A">
    <w:pPr>
      <w:ind w:left="11914"/>
      <w:jc w:val="center"/>
      <w:rPr>
        <w:lang w:val="fr-CA"/>
      </w:rPr>
    </w:pPr>
    <w:r>
      <w:rPr>
        <w:lang w:val="fr-CA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E1B4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1B4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="Calibri" w:cs="Arial"/>
        <w:sz w:val="16"/>
        <w:szCs w:val="16"/>
        <w:lang w:eastAsia="en-US"/>
      </w:rPr>
      <w:id w:val="26687891"/>
      <w:docPartObj>
        <w:docPartGallery w:val="Page Numbers (Bottom of Page)"/>
        <w:docPartUnique/>
      </w:docPartObj>
    </w:sdtPr>
    <w:sdtEndPr/>
    <w:sdtContent>
      <w:sdt>
        <w:sdtPr>
          <w:rPr>
            <w:rFonts w:eastAsia="Calibri" w:cs="Arial"/>
            <w:sz w:val="16"/>
            <w:szCs w:val="16"/>
            <w:lang w:eastAsia="en-US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61406A" w:rsidRPr="0061406A" w:rsidRDefault="0061406A" w:rsidP="0061406A">
            <w:pPr>
              <w:pBdr>
                <w:bottom w:val="single" w:sz="12" w:space="1" w:color="auto"/>
              </w:pBdr>
              <w:tabs>
                <w:tab w:val="center" w:pos="4513"/>
                <w:tab w:val="right" w:pos="9026"/>
              </w:tabs>
              <w:jc w:val="right"/>
              <w:rPr>
                <w:rFonts w:eastAsia="Calibri" w:cs="Arial"/>
                <w:sz w:val="16"/>
                <w:szCs w:val="16"/>
                <w:lang w:eastAsia="en-US"/>
              </w:rPr>
            </w:pPr>
          </w:p>
          <w:p w:rsidR="0061406A" w:rsidRPr="0061406A" w:rsidRDefault="0061406A" w:rsidP="0061406A">
            <w:pPr>
              <w:tabs>
                <w:tab w:val="center" w:pos="4513"/>
                <w:tab w:val="right" w:pos="9026"/>
              </w:tabs>
              <w:jc w:val="right"/>
              <w:rPr>
                <w:rFonts w:eastAsia="Calibri" w:cs="Arial"/>
                <w:sz w:val="16"/>
                <w:szCs w:val="16"/>
                <w:lang w:eastAsia="en-US"/>
              </w:rPr>
            </w:pP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t xml:space="preserve">Page </w: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begin"/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instrText xml:space="preserve"> PAGE </w:instrTex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separate"/>
            </w:r>
            <w:r w:rsidR="008E1B48">
              <w:rPr>
                <w:rFonts w:eastAsia="Calibri" w:cs="Arial"/>
                <w:noProof/>
                <w:sz w:val="16"/>
                <w:szCs w:val="16"/>
                <w:lang w:eastAsia="en-US"/>
              </w:rPr>
              <w:t>1</w: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end"/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t xml:space="preserve"> of </w: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begin"/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instrText xml:space="preserve"> NUMPAGES  </w:instrTex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separate"/>
            </w:r>
            <w:r w:rsidR="008E1B48">
              <w:rPr>
                <w:rFonts w:eastAsia="Calibri" w:cs="Arial"/>
                <w:noProof/>
                <w:sz w:val="16"/>
                <w:szCs w:val="16"/>
                <w:lang w:eastAsia="en-US"/>
              </w:rPr>
              <w:t>3</w:t>
            </w:r>
            <w:r w:rsidRPr="0061406A">
              <w:rPr>
                <w:rFonts w:eastAsia="Calibri" w:cs="Arial"/>
                <w:sz w:val="16"/>
                <w:szCs w:val="16"/>
                <w:lang w:eastAsia="en-US"/>
              </w:rPr>
              <w:fldChar w:fldCharType="end"/>
            </w:r>
          </w:p>
        </w:sdtContent>
      </w:sdt>
    </w:sdtContent>
  </w:sdt>
  <w:p w:rsidR="0061406A" w:rsidRDefault="00614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6D" w:rsidRDefault="00D7726D">
      <w:pPr>
        <w:pStyle w:val="FootnoteSeparator"/>
      </w:pPr>
      <w:r>
        <w:separator/>
      </w:r>
    </w:p>
  </w:footnote>
  <w:footnote w:type="continuationSeparator" w:id="0">
    <w:p w:rsidR="00D7726D" w:rsidRDefault="00D7726D">
      <w:pPr>
        <w:pStyle w:val="FootnoteSeparator"/>
      </w:pPr>
      <w:r>
        <w:continuationSeparator/>
      </w:r>
    </w:p>
  </w:footnote>
  <w:footnote w:type="continuationNotice" w:id="1">
    <w:p w:rsidR="00D7726D" w:rsidRDefault="00D7726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B19" w:rsidRPr="003F32D7" w:rsidRDefault="00F022FE" w:rsidP="00996FA7">
    <w:pPr>
      <w:jc w:val="center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 xml:space="preserve">                                                                         </w:t>
    </w:r>
    <w:r w:rsidRPr="003F32D7">
      <w:rPr>
        <w:rFonts w:cs="Arial"/>
        <w:b/>
        <w:sz w:val="24"/>
        <w:szCs w:val="24"/>
      </w:rPr>
      <w:t xml:space="preserve">                                                          </w:t>
    </w:r>
    <w:r w:rsidR="003F32D7">
      <w:rPr>
        <w:rFonts w:cs="Arial"/>
        <w:b/>
        <w:sz w:val="24"/>
        <w:szCs w:val="24"/>
      </w:rPr>
      <w:tab/>
    </w:r>
    <w:r w:rsidR="003F32D7">
      <w:rPr>
        <w:rFonts w:cs="Arial"/>
        <w:b/>
        <w:sz w:val="24"/>
        <w:szCs w:val="24"/>
      </w:rPr>
      <w:tab/>
    </w:r>
    <w:r w:rsidR="003F32D7">
      <w:rPr>
        <w:rFonts w:cs="Arial"/>
        <w:b/>
        <w:sz w:val="24"/>
        <w:szCs w:val="24"/>
      </w:rPr>
      <w:tab/>
      <w:t xml:space="preserve">           </w:t>
    </w:r>
    <w:r w:rsidRPr="003F32D7">
      <w:rPr>
        <w:rFonts w:cs="Arial"/>
        <w:b/>
        <w:sz w:val="24"/>
        <w:szCs w:val="24"/>
      </w:rPr>
      <w:t>Annexure A</w:t>
    </w:r>
  </w:p>
  <w:p w:rsidR="003407B4" w:rsidRPr="003F32D7" w:rsidRDefault="003F32D7" w:rsidP="008F6B19">
    <w:pPr>
      <w:ind w:left="11914"/>
      <w:jc w:val="center"/>
      <w:rPr>
        <w:rFonts w:cs="Arial"/>
        <w:b/>
        <w:sz w:val="24"/>
        <w:szCs w:val="24"/>
      </w:rPr>
    </w:pPr>
    <w:r w:rsidRPr="00D9117D">
      <w:rPr>
        <w:rFonts w:cs="Arial"/>
        <w:b/>
        <w:noProof/>
        <w:sz w:val="24"/>
        <w:lang w:val="en-ZA" w:eastAsia="en-ZA"/>
      </w:rPr>
      <w:drawing>
        <wp:anchor distT="0" distB="0" distL="114300" distR="114300" simplePos="0" relativeHeight="251658752" behindDoc="0" locked="0" layoutInCell="1" allowOverlap="1" wp14:anchorId="558446A0" wp14:editId="4E9640D7">
          <wp:simplePos x="0" y="0"/>
          <wp:positionH relativeFrom="column">
            <wp:posOffset>3485515</wp:posOffset>
          </wp:positionH>
          <wp:positionV relativeFrom="paragraph">
            <wp:posOffset>99695</wp:posOffset>
          </wp:positionV>
          <wp:extent cx="1365885" cy="1024255"/>
          <wp:effectExtent l="0" t="0" r="5715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8F6B19" w:rsidRPr="003F32D7">
      <w:rPr>
        <w:rFonts w:cs="Arial"/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cs="Arial"/>
        <w:b/>
        <w:sz w:val="24"/>
        <w:szCs w:val="24"/>
      </w:rPr>
      <w:t xml:space="preserve">  </w:t>
    </w:r>
    <w:r w:rsidR="004E37CF" w:rsidRPr="003F32D7">
      <w:rPr>
        <w:rFonts w:cs="Arial"/>
        <w:b/>
        <w:sz w:val="24"/>
        <w:szCs w:val="24"/>
      </w:rPr>
      <w:t xml:space="preserve">Ref.: </w:t>
    </w:r>
    <w:r w:rsidRPr="003F32D7">
      <w:rPr>
        <w:rFonts w:cs="Arial"/>
        <w:b/>
        <w:sz w:val="24"/>
        <w:szCs w:val="24"/>
      </w:rPr>
      <w:t>15/8/6</w:t>
    </w:r>
    <w:r w:rsidR="003C7681" w:rsidRPr="003F32D7">
      <w:rPr>
        <w:rFonts w:cs="Arial"/>
        <w:b/>
        <w:sz w:val="24"/>
        <w:szCs w:val="24"/>
      </w:rPr>
      <w:t>/4</w:t>
    </w: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Default="003F32D7" w:rsidP="003C7681">
    <w:pPr>
      <w:jc w:val="center"/>
      <w:rPr>
        <w:rFonts w:cs="Arial"/>
        <w:b/>
        <w:sz w:val="24"/>
        <w:szCs w:val="24"/>
      </w:rPr>
    </w:pPr>
  </w:p>
  <w:p w:rsidR="003F32D7" w:rsidRPr="003F32D7" w:rsidRDefault="00F022FE" w:rsidP="003C7681">
    <w:pPr>
      <w:jc w:val="center"/>
      <w:rPr>
        <w:rFonts w:cs="Arial"/>
        <w:b/>
        <w:sz w:val="24"/>
        <w:szCs w:val="24"/>
      </w:rPr>
    </w:pPr>
    <w:r w:rsidRPr="003F32D7">
      <w:rPr>
        <w:rFonts w:cs="Arial"/>
        <w:b/>
        <w:sz w:val="24"/>
        <w:szCs w:val="24"/>
      </w:rPr>
      <w:t>Comment template for public</w:t>
    </w:r>
    <w:r w:rsidR="00B26655" w:rsidRPr="003F32D7">
      <w:rPr>
        <w:rFonts w:cs="Arial"/>
        <w:b/>
        <w:sz w:val="24"/>
        <w:szCs w:val="24"/>
      </w:rPr>
      <w:t xml:space="preserve"> </w:t>
    </w:r>
    <w:r w:rsidRPr="003F32D7">
      <w:rPr>
        <w:rFonts w:cs="Arial"/>
        <w:b/>
        <w:sz w:val="24"/>
        <w:szCs w:val="24"/>
      </w:rPr>
      <w:t xml:space="preserve">consultation   </w:t>
    </w:r>
  </w:p>
  <w:p w:rsidR="00F022FE" w:rsidRPr="003F32D7" w:rsidRDefault="00F022FE" w:rsidP="003C7681">
    <w:pPr>
      <w:jc w:val="center"/>
      <w:rPr>
        <w:rFonts w:cs="Arial"/>
        <w:b/>
        <w:sz w:val="24"/>
        <w:szCs w:val="24"/>
      </w:rPr>
    </w:pPr>
    <w:r w:rsidRPr="003F32D7">
      <w:rPr>
        <w:rFonts w:cs="Arial"/>
        <w:b/>
        <w:sz w:val="24"/>
        <w:szCs w:val="24"/>
      </w:rPr>
      <w:t xml:space="preserve">              </w:t>
    </w:r>
  </w:p>
  <w:p w:rsidR="002E19B4" w:rsidRPr="003F32D7" w:rsidRDefault="003F32D7" w:rsidP="002E19B4">
    <w:pPr>
      <w:jc w:val="center"/>
      <w:rPr>
        <w:rFonts w:cs="Arial"/>
        <w:b/>
        <w:sz w:val="24"/>
        <w:szCs w:val="24"/>
      </w:rPr>
    </w:pPr>
    <w:r w:rsidRPr="003F32D7">
      <w:rPr>
        <w:rFonts w:cs="Arial"/>
        <w:b/>
        <w:sz w:val="24"/>
        <w:szCs w:val="24"/>
      </w:rPr>
      <w:t xml:space="preserve">Prudential Standard: </w:t>
    </w:r>
    <w:r w:rsidR="002E19B4" w:rsidRPr="003F32D7">
      <w:rPr>
        <w:rFonts w:cs="Arial"/>
        <w:b/>
        <w:sz w:val="24"/>
        <w:szCs w:val="24"/>
      </w:rPr>
      <w:t>Insurance application fees</w:t>
    </w:r>
  </w:p>
  <w:p w:rsidR="002E19B4" w:rsidRPr="003F32D7" w:rsidRDefault="002E19B4" w:rsidP="002E19B4">
    <w:pPr>
      <w:jc w:val="center"/>
      <w:rPr>
        <w:rFonts w:cs="Arial"/>
        <w:b/>
        <w:sz w:val="24"/>
        <w:szCs w:val="24"/>
      </w:rPr>
    </w:pPr>
  </w:p>
  <w:p w:rsidR="007D22D0" w:rsidRPr="003F32D7" w:rsidRDefault="007D22D0" w:rsidP="002E19B4">
    <w:pPr>
      <w:jc w:val="center"/>
      <w:rPr>
        <w:rFonts w:cs="Arial"/>
        <w:b/>
        <w:sz w:val="24"/>
        <w:szCs w:val="24"/>
      </w:rPr>
    </w:pPr>
    <w:r w:rsidRPr="003F32D7">
      <w:rPr>
        <w:rFonts w:cs="Arial"/>
        <w:b/>
        <w:sz w:val="24"/>
        <w:szCs w:val="24"/>
      </w:rPr>
      <w:t xml:space="preserve">Comments must be sent to: </w:t>
    </w:r>
    <w:hyperlink r:id="rId2" w:history="1">
      <w:r w:rsidRPr="003F32D7">
        <w:rPr>
          <w:rStyle w:val="Hyperlink"/>
          <w:rFonts w:cs="Arial"/>
          <w:b/>
          <w:sz w:val="24"/>
          <w:szCs w:val="24"/>
        </w:rPr>
        <w:t>PA-Standards@resbank.co.za</w:t>
      </w:r>
    </w:hyperlink>
  </w:p>
  <w:p w:rsidR="00996FA7" w:rsidRPr="003F32D7" w:rsidRDefault="00996FA7" w:rsidP="003C7681">
    <w:pPr>
      <w:jc w:val="center"/>
      <w:rPr>
        <w:rFonts w:cs="Arial"/>
        <w:b/>
        <w:sz w:val="24"/>
        <w:szCs w:val="24"/>
      </w:rPr>
    </w:pPr>
  </w:p>
  <w:p w:rsidR="00996FA7" w:rsidRPr="008F6B19" w:rsidRDefault="00996FA7" w:rsidP="002E19B4">
    <w:pPr>
      <w:jc w:val="center"/>
      <w:rPr>
        <w:rFonts w:cs="Arial"/>
        <w:b/>
        <w:color w:val="FF0000"/>
        <w:sz w:val="24"/>
        <w:szCs w:val="24"/>
      </w:rPr>
    </w:pPr>
    <w:r w:rsidRPr="003F32D7">
      <w:rPr>
        <w:rFonts w:cs="Arial"/>
        <w:b/>
        <w:color w:val="FF0000"/>
        <w:sz w:val="24"/>
        <w:szCs w:val="24"/>
      </w:rPr>
      <w:t>DUE DATE</w:t>
    </w:r>
    <w:r w:rsidR="00B5685C" w:rsidRPr="003F32D7">
      <w:rPr>
        <w:rFonts w:cs="Arial"/>
        <w:b/>
        <w:color w:val="FF0000"/>
        <w:sz w:val="24"/>
        <w:szCs w:val="24"/>
      </w:rPr>
      <w:t>:</w:t>
    </w:r>
    <w:r w:rsidRPr="003F32D7">
      <w:rPr>
        <w:rFonts w:cs="Arial"/>
        <w:b/>
        <w:color w:val="FF0000"/>
        <w:sz w:val="24"/>
        <w:szCs w:val="24"/>
      </w:rPr>
      <w:t xml:space="preserve"> </w:t>
    </w:r>
    <w:r w:rsidR="003F32D7" w:rsidRPr="003F32D7">
      <w:rPr>
        <w:rFonts w:cs="Arial"/>
        <w:b/>
        <w:color w:val="FF0000"/>
        <w:sz w:val="24"/>
        <w:szCs w:val="24"/>
      </w:rPr>
      <w:t xml:space="preserve">18 April </w:t>
    </w:r>
    <w:r w:rsidR="002E19B4" w:rsidRPr="003F32D7">
      <w:rPr>
        <w:rFonts w:cs="Arial"/>
        <w:b/>
        <w:color w:val="FF0000"/>
        <w:sz w:val="24"/>
        <w:szCs w:val="24"/>
      </w:rPr>
      <w:t>2019</w:t>
    </w:r>
  </w:p>
  <w:p w:rsidR="00996FA7" w:rsidRDefault="00996F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D0C2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E3F327D"/>
    <w:multiLevelType w:val="hybridMultilevel"/>
    <w:tmpl w:val="4B683C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77016"/>
    <w:multiLevelType w:val="hybridMultilevel"/>
    <w:tmpl w:val="8A0EE49C"/>
    <w:lvl w:ilvl="0" w:tplc="B3CAC0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b w:val="0"/>
        <w:i w:val="0"/>
        <w:sz w:val="22"/>
      </w:rPr>
    </w:lvl>
    <w:lvl w:ilvl="1" w:tplc="01E85F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AE4387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i w:val="0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6D3058"/>
    <w:multiLevelType w:val="multilevel"/>
    <w:tmpl w:val="F2CC122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851" w:hanging="851"/>
      </w:pPr>
      <w:rPr>
        <w:rFonts w:ascii="Arial" w:hAnsi="Arial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851" w:hanging="851"/>
      </w:pPr>
      <w:rPr>
        <w:rFonts w:ascii="Arial" w:hAnsi="Arial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851" w:hanging="851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851" w:hanging="851"/>
      </w:pPr>
      <w:rPr>
        <w:rFonts w:ascii="Arial" w:hAnsi="Arial" w:hint="default"/>
      </w:rPr>
    </w:lvl>
  </w:abstractNum>
  <w:abstractNum w:abstractNumId="4" w15:restartNumberingAfterBreak="0">
    <w:nsid w:val="25FE3948"/>
    <w:multiLevelType w:val="multilevel"/>
    <w:tmpl w:val="86E69B40"/>
    <w:lvl w:ilvl="0">
      <w:start w:val="1"/>
      <w:numFmt w:val="decimal"/>
      <w:isLgl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isLgl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right"/>
      <w:pPr>
        <w:tabs>
          <w:tab w:val="num" w:pos="1008"/>
        </w:tabs>
        <w:ind w:left="1008" w:hanging="720"/>
      </w:pPr>
    </w:lvl>
    <w:lvl w:ilvl="5">
      <w:start w:val="1"/>
      <w:numFmt w:val="decimal"/>
      <w:lvlText w:val="%1.%2.%3.%4.%5.%6"/>
      <w:lvlJc w:val="right"/>
      <w:pPr>
        <w:tabs>
          <w:tab w:val="num" w:pos="1152"/>
        </w:tabs>
        <w:ind w:left="1152" w:hanging="864"/>
      </w:pPr>
    </w:lvl>
    <w:lvl w:ilvl="6">
      <w:start w:val="1"/>
      <w:numFmt w:val="decimal"/>
      <w:lvlText w:val="%1.%2.%3.%4.%5.%6.%7"/>
      <w:lvlJc w:val="right"/>
      <w:pPr>
        <w:tabs>
          <w:tab w:val="num" w:pos="1296"/>
        </w:tabs>
        <w:ind w:left="1296" w:hanging="1008"/>
      </w:pPr>
    </w:lvl>
    <w:lvl w:ilvl="7">
      <w:start w:val="1"/>
      <w:numFmt w:val="decimal"/>
      <w:lvlText w:val="%1.%2.%3.%4.%5.%6.%7.%8"/>
      <w:lvlJc w:val="right"/>
      <w:pPr>
        <w:tabs>
          <w:tab w:val="num" w:pos="1440"/>
        </w:tabs>
        <w:ind w:left="1440" w:hanging="1152"/>
      </w:pPr>
    </w:lvl>
    <w:lvl w:ilvl="8">
      <w:start w:val="1"/>
      <w:numFmt w:val="decimal"/>
      <w:lvlText w:val="%1.%2.%3.%4.%5.%6.%7.%8.%9"/>
      <w:lvlJc w:val="right"/>
      <w:pPr>
        <w:tabs>
          <w:tab w:val="num" w:pos="1584"/>
        </w:tabs>
        <w:ind w:left="1584" w:hanging="1296"/>
      </w:pPr>
    </w:lvl>
  </w:abstractNum>
  <w:abstractNum w:abstractNumId="5" w15:restartNumberingAfterBreak="0">
    <w:nsid w:val="27621EE3"/>
    <w:multiLevelType w:val="hybridMultilevel"/>
    <w:tmpl w:val="B72240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9257A3"/>
    <w:multiLevelType w:val="hybridMultilevel"/>
    <w:tmpl w:val="B4781116"/>
    <w:lvl w:ilvl="0" w:tplc="A45004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B2262"/>
    <w:multiLevelType w:val="hybridMultilevel"/>
    <w:tmpl w:val="71427450"/>
    <w:lvl w:ilvl="0" w:tplc="40FEB6AC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B2E69"/>
    <w:multiLevelType w:val="multilevel"/>
    <w:tmpl w:val="972E6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0D56A0"/>
    <w:multiLevelType w:val="hybridMultilevel"/>
    <w:tmpl w:val="19FC20EC"/>
    <w:lvl w:ilvl="0" w:tplc="50B488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8430A"/>
    <w:multiLevelType w:val="hybridMultilevel"/>
    <w:tmpl w:val="1BA83E1A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5FFF7A09"/>
    <w:multiLevelType w:val="hybridMultilevel"/>
    <w:tmpl w:val="E092CC2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630420"/>
    <w:multiLevelType w:val="hybridMultilevel"/>
    <w:tmpl w:val="910E4F5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12"/>
  </w:num>
  <w:num w:numId="11">
    <w:abstractNumId w:val="1"/>
  </w:num>
  <w:num w:numId="1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arDocType" w:val="BISPubli_E"/>
    <w:docVar w:name="VarDotVersion" w:val="BIS0.8"/>
  </w:docVars>
  <w:rsids>
    <w:rsidRoot w:val="00273DA9"/>
    <w:rsid w:val="00000872"/>
    <w:rsid w:val="00002014"/>
    <w:rsid w:val="000053B6"/>
    <w:rsid w:val="00007BE6"/>
    <w:rsid w:val="00012A1E"/>
    <w:rsid w:val="000140BC"/>
    <w:rsid w:val="000144B2"/>
    <w:rsid w:val="00020B7C"/>
    <w:rsid w:val="000251FC"/>
    <w:rsid w:val="00032510"/>
    <w:rsid w:val="00036542"/>
    <w:rsid w:val="000408D7"/>
    <w:rsid w:val="00042496"/>
    <w:rsid w:val="00042ACE"/>
    <w:rsid w:val="00050ACE"/>
    <w:rsid w:val="00062A4B"/>
    <w:rsid w:val="00063177"/>
    <w:rsid w:val="00065134"/>
    <w:rsid w:val="00065EE7"/>
    <w:rsid w:val="00066935"/>
    <w:rsid w:val="0007122B"/>
    <w:rsid w:val="000723E9"/>
    <w:rsid w:val="0009052B"/>
    <w:rsid w:val="00091F5A"/>
    <w:rsid w:val="000923B4"/>
    <w:rsid w:val="00094197"/>
    <w:rsid w:val="000A0ECE"/>
    <w:rsid w:val="000A1F49"/>
    <w:rsid w:val="000A326B"/>
    <w:rsid w:val="000A53DA"/>
    <w:rsid w:val="000B58C0"/>
    <w:rsid w:val="000C0892"/>
    <w:rsid w:val="000C3F90"/>
    <w:rsid w:val="000C551A"/>
    <w:rsid w:val="000D1C42"/>
    <w:rsid w:val="000D303E"/>
    <w:rsid w:val="000D570D"/>
    <w:rsid w:val="000D6CDC"/>
    <w:rsid w:val="000D7A81"/>
    <w:rsid w:val="000E2CEC"/>
    <w:rsid w:val="000E3CC9"/>
    <w:rsid w:val="000E7746"/>
    <w:rsid w:val="000F1FCA"/>
    <w:rsid w:val="000F2709"/>
    <w:rsid w:val="000F3C0C"/>
    <w:rsid w:val="000F5861"/>
    <w:rsid w:val="000F5A08"/>
    <w:rsid w:val="000F6085"/>
    <w:rsid w:val="001001F2"/>
    <w:rsid w:val="0010531D"/>
    <w:rsid w:val="00105433"/>
    <w:rsid w:val="00107276"/>
    <w:rsid w:val="00110A44"/>
    <w:rsid w:val="00114188"/>
    <w:rsid w:val="00114508"/>
    <w:rsid w:val="001170B9"/>
    <w:rsid w:val="00125FFE"/>
    <w:rsid w:val="0013255A"/>
    <w:rsid w:val="00135013"/>
    <w:rsid w:val="001359E9"/>
    <w:rsid w:val="001409B6"/>
    <w:rsid w:val="00140AA5"/>
    <w:rsid w:val="00141156"/>
    <w:rsid w:val="00146966"/>
    <w:rsid w:val="00165C44"/>
    <w:rsid w:val="001665A6"/>
    <w:rsid w:val="00166CD7"/>
    <w:rsid w:val="001671F2"/>
    <w:rsid w:val="0017082A"/>
    <w:rsid w:val="001751E4"/>
    <w:rsid w:val="001804C8"/>
    <w:rsid w:val="0018264C"/>
    <w:rsid w:val="00186D26"/>
    <w:rsid w:val="00191B25"/>
    <w:rsid w:val="001970FD"/>
    <w:rsid w:val="001A2796"/>
    <w:rsid w:val="001A51BF"/>
    <w:rsid w:val="001B2571"/>
    <w:rsid w:val="001C68FA"/>
    <w:rsid w:val="001C7432"/>
    <w:rsid w:val="001D07B7"/>
    <w:rsid w:val="001D16FD"/>
    <w:rsid w:val="001E7C8E"/>
    <w:rsid w:val="001F1B59"/>
    <w:rsid w:val="001F3F0B"/>
    <w:rsid w:val="00205C37"/>
    <w:rsid w:val="00206552"/>
    <w:rsid w:val="00206A8B"/>
    <w:rsid w:val="0021075A"/>
    <w:rsid w:val="002143EF"/>
    <w:rsid w:val="0022124E"/>
    <w:rsid w:val="00227BB2"/>
    <w:rsid w:val="0023014F"/>
    <w:rsid w:val="00231B2B"/>
    <w:rsid w:val="00233C6C"/>
    <w:rsid w:val="00235EB2"/>
    <w:rsid w:val="00240E94"/>
    <w:rsid w:val="002447F4"/>
    <w:rsid w:val="00250661"/>
    <w:rsid w:val="00252A19"/>
    <w:rsid w:val="00252E49"/>
    <w:rsid w:val="00254745"/>
    <w:rsid w:val="00260B95"/>
    <w:rsid w:val="00265206"/>
    <w:rsid w:val="00270BD6"/>
    <w:rsid w:val="00272FE1"/>
    <w:rsid w:val="00273DA9"/>
    <w:rsid w:val="002744D4"/>
    <w:rsid w:val="00277062"/>
    <w:rsid w:val="00281091"/>
    <w:rsid w:val="00282755"/>
    <w:rsid w:val="002862A0"/>
    <w:rsid w:val="00287653"/>
    <w:rsid w:val="002906E1"/>
    <w:rsid w:val="00291445"/>
    <w:rsid w:val="0029568A"/>
    <w:rsid w:val="002977F6"/>
    <w:rsid w:val="00297902"/>
    <w:rsid w:val="002A2B07"/>
    <w:rsid w:val="002A44DD"/>
    <w:rsid w:val="002A4C02"/>
    <w:rsid w:val="002B4469"/>
    <w:rsid w:val="002B575D"/>
    <w:rsid w:val="002C2D4D"/>
    <w:rsid w:val="002C3C36"/>
    <w:rsid w:val="002C4D28"/>
    <w:rsid w:val="002C562A"/>
    <w:rsid w:val="002C7A7A"/>
    <w:rsid w:val="002E041C"/>
    <w:rsid w:val="002E0BAE"/>
    <w:rsid w:val="002E1537"/>
    <w:rsid w:val="002E19B4"/>
    <w:rsid w:val="002E1BA2"/>
    <w:rsid w:val="002E56A0"/>
    <w:rsid w:val="002F2F5E"/>
    <w:rsid w:val="0030001E"/>
    <w:rsid w:val="003010B0"/>
    <w:rsid w:val="003024F2"/>
    <w:rsid w:val="00303E6C"/>
    <w:rsid w:val="00307860"/>
    <w:rsid w:val="00307D96"/>
    <w:rsid w:val="00316D7E"/>
    <w:rsid w:val="00321010"/>
    <w:rsid w:val="00322F15"/>
    <w:rsid w:val="003264ED"/>
    <w:rsid w:val="003407B4"/>
    <w:rsid w:val="00346B66"/>
    <w:rsid w:val="003524EF"/>
    <w:rsid w:val="003525C1"/>
    <w:rsid w:val="0035496B"/>
    <w:rsid w:val="003640E0"/>
    <w:rsid w:val="00364290"/>
    <w:rsid w:val="003658A4"/>
    <w:rsid w:val="0037387B"/>
    <w:rsid w:val="00373C41"/>
    <w:rsid w:val="0037620B"/>
    <w:rsid w:val="0039037C"/>
    <w:rsid w:val="003961A0"/>
    <w:rsid w:val="003A040B"/>
    <w:rsid w:val="003A082F"/>
    <w:rsid w:val="003B252B"/>
    <w:rsid w:val="003B6BBD"/>
    <w:rsid w:val="003C058F"/>
    <w:rsid w:val="003C7681"/>
    <w:rsid w:val="003D1CEE"/>
    <w:rsid w:val="003D39C9"/>
    <w:rsid w:val="003D75D3"/>
    <w:rsid w:val="003E0562"/>
    <w:rsid w:val="003E3B25"/>
    <w:rsid w:val="003F32D7"/>
    <w:rsid w:val="004031A0"/>
    <w:rsid w:val="0040576C"/>
    <w:rsid w:val="00422153"/>
    <w:rsid w:val="00422439"/>
    <w:rsid w:val="0042379C"/>
    <w:rsid w:val="00423FA3"/>
    <w:rsid w:val="00424884"/>
    <w:rsid w:val="00424B7D"/>
    <w:rsid w:val="0043283A"/>
    <w:rsid w:val="004353C0"/>
    <w:rsid w:val="00437FFA"/>
    <w:rsid w:val="00443DD4"/>
    <w:rsid w:val="00447354"/>
    <w:rsid w:val="00451438"/>
    <w:rsid w:val="00453041"/>
    <w:rsid w:val="0045443F"/>
    <w:rsid w:val="00454720"/>
    <w:rsid w:val="00456618"/>
    <w:rsid w:val="0046254F"/>
    <w:rsid w:val="00464053"/>
    <w:rsid w:val="0048290E"/>
    <w:rsid w:val="0048447B"/>
    <w:rsid w:val="004859D6"/>
    <w:rsid w:val="00492D54"/>
    <w:rsid w:val="00494DC5"/>
    <w:rsid w:val="004A246F"/>
    <w:rsid w:val="004A5A70"/>
    <w:rsid w:val="004B1764"/>
    <w:rsid w:val="004B3104"/>
    <w:rsid w:val="004B7356"/>
    <w:rsid w:val="004C08A6"/>
    <w:rsid w:val="004C51C8"/>
    <w:rsid w:val="004C6C77"/>
    <w:rsid w:val="004D3001"/>
    <w:rsid w:val="004D6638"/>
    <w:rsid w:val="004D78D8"/>
    <w:rsid w:val="004E1CF0"/>
    <w:rsid w:val="004E37CF"/>
    <w:rsid w:val="004E5EFD"/>
    <w:rsid w:val="004E6C86"/>
    <w:rsid w:val="004E6CC6"/>
    <w:rsid w:val="004F2DB6"/>
    <w:rsid w:val="004F6B03"/>
    <w:rsid w:val="00511423"/>
    <w:rsid w:val="00520616"/>
    <w:rsid w:val="0052499A"/>
    <w:rsid w:val="00526FB9"/>
    <w:rsid w:val="00533338"/>
    <w:rsid w:val="00534A22"/>
    <w:rsid w:val="0053772B"/>
    <w:rsid w:val="0054665E"/>
    <w:rsid w:val="00550A4B"/>
    <w:rsid w:val="00551B68"/>
    <w:rsid w:val="0056444B"/>
    <w:rsid w:val="005715D5"/>
    <w:rsid w:val="00573016"/>
    <w:rsid w:val="005739CD"/>
    <w:rsid w:val="00573BD3"/>
    <w:rsid w:val="00574324"/>
    <w:rsid w:val="0057754E"/>
    <w:rsid w:val="005832C2"/>
    <w:rsid w:val="00595F16"/>
    <w:rsid w:val="005A0FD2"/>
    <w:rsid w:val="005A332F"/>
    <w:rsid w:val="005A345B"/>
    <w:rsid w:val="005A418F"/>
    <w:rsid w:val="005A4DF0"/>
    <w:rsid w:val="005B37B3"/>
    <w:rsid w:val="005B3A9C"/>
    <w:rsid w:val="005B6AA1"/>
    <w:rsid w:val="005B6CA4"/>
    <w:rsid w:val="005C07CD"/>
    <w:rsid w:val="005C7514"/>
    <w:rsid w:val="005D00E6"/>
    <w:rsid w:val="005D3EBE"/>
    <w:rsid w:val="005E1EB6"/>
    <w:rsid w:val="005E4467"/>
    <w:rsid w:val="005E6813"/>
    <w:rsid w:val="005E7D47"/>
    <w:rsid w:val="005F3307"/>
    <w:rsid w:val="005F5B55"/>
    <w:rsid w:val="00603F4A"/>
    <w:rsid w:val="006077E6"/>
    <w:rsid w:val="0061406A"/>
    <w:rsid w:val="0062035B"/>
    <w:rsid w:val="006221F0"/>
    <w:rsid w:val="0062228D"/>
    <w:rsid w:val="00634997"/>
    <w:rsid w:val="006363BC"/>
    <w:rsid w:val="0064037B"/>
    <w:rsid w:val="00640570"/>
    <w:rsid w:val="006421A0"/>
    <w:rsid w:val="0064377A"/>
    <w:rsid w:val="00650066"/>
    <w:rsid w:val="00650D89"/>
    <w:rsid w:val="0065687B"/>
    <w:rsid w:val="006638DB"/>
    <w:rsid w:val="00664E3D"/>
    <w:rsid w:val="00672330"/>
    <w:rsid w:val="00676337"/>
    <w:rsid w:val="00682E3C"/>
    <w:rsid w:val="0068395D"/>
    <w:rsid w:val="00687423"/>
    <w:rsid w:val="00694839"/>
    <w:rsid w:val="006A4D64"/>
    <w:rsid w:val="006A74B7"/>
    <w:rsid w:val="006B17A5"/>
    <w:rsid w:val="006B34BC"/>
    <w:rsid w:val="006B4560"/>
    <w:rsid w:val="006B5796"/>
    <w:rsid w:val="006B5D62"/>
    <w:rsid w:val="006C0ADE"/>
    <w:rsid w:val="006C0D9C"/>
    <w:rsid w:val="006C213E"/>
    <w:rsid w:val="006C68D8"/>
    <w:rsid w:val="006D0D57"/>
    <w:rsid w:val="006D2C3D"/>
    <w:rsid w:val="006D4AEB"/>
    <w:rsid w:val="006D5C75"/>
    <w:rsid w:val="006D6F23"/>
    <w:rsid w:val="006D6FFE"/>
    <w:rsid w:val="006E3484"/>
    <w:rsid w:val="006E3D97"/>
    <w:rsid w:val="006E4A45"/>
    <w:rsid w:val="006F1B72"/>
    <w:rsid w:val="00717021"/>
    <w:rsid w:val="0072300C"/>
    <w:rsid w:val="00727F91"/>
    <w:rsid w:val="007402B4"/>
    <w:rsid w:val="0074065A"/>
    <w:rsid w:val="007406E4"/>
    <w:rsid w:val="00741C36"/>
    <w:rsid w:val="0075040E"/>
    <w:rsid w:val="00750ABB"/>
    <w:rsid w:val="00754D01"/>
    <w:rsid w:val="007573FF"/>
    <w:rsid w:val="00761583"/>
    <w:rsid w:val="00765FA9"/>
    <w:rsid w:val="00766ED6"/>
    <w:rsid w:val="00771186"/>
    <w:rsid w:val="00776884"/>
    <w:rsid w:val="00777784"/>
    <w:rsid w:val="00784F71"/>
    <w:rsid w:val="00792C3F"/>
    <w:rsid w:val="007A0B13"/>
    <w:rsid w:val="007A702E"/>
    <w:rsid w:val="007A7321"/>
    <w:rsid w:val="007B0A46"/>
    <w:rsid w:val="007B1007"/>
    <w:rsid w:val="007B2F06"/>
    <w:rsid w:val="007C2FBF"/>
    <w:rsid w:val="007C51E9"/>
    <w:rsid w:val="007C6583"/>
    <w:rsid w:val="007C7FE9"/>
    <w:rsid w:val="007D22D0"/>
    <w:rsid w:val="007D4F48"/>
    <w:rsid w:val="007D5E5B"/>
    <w:rsid w:val="007E3E28"/>
    <w:rsid w:val="007E5657"/>
    <w:rsid w:val="007F0219"/>
    <w:rsid w:val="007F7062"/>
    <w:rsid w:val="00802D40"/>
    <w:rsid w:val="00807613"/>
    <w:rsid w:val="00811F37"/>
    <w:rsid w:val="00824B1E"/>
    <w:rsid w:val="00826A34"/>
    <w:rsid w:val="008320EC"/>
    <w:rsid w:val="0084280E"/>
    <w:rsid w:val="0084474A"/>
    <w:rsid w:val="00845937"/>
    <w:rsid w:val="00847D84"/>
    <w:rsid w:val="00853CD3"/>
    <w:rsid w:val="0085692F"/>
    <w:rsid w:val="0086500A"/>
    <w:rsid w:val="00866B4D"/>
    <w:rsid w:val="00887FE2"/>
    <w:rsid w:val="008931A2"/>
    <w:rsid w:val="00894866"/>
    <w:rsid w:val="008968B3"/>
    <w:rsid w:val="008A20F0"/>
    <w:rsid w:val="008A39B9"/>
    <w:rsid w:val="008A44BD"/>
    <w:rsid w:val="008A4BB8"/>
    <w:rsid w:val="008A5107"/>
    <w:rsid w:val="008A52F2"/>
    <w:rsid w:val="008A6679"/>
    <w:rsid w:val="008B15CF"/>
    <w:rsid w:val="008B1C50"/>
    <w:rsid w:val="008B36A7"/>
    <w:rsid w:val="008B3B22"/>
    <w:rsid w:val="008B471D"/>
    <w:rsid w:val="008B6A61"/>
    <w:rsid w:val="008B6C25"/>
    <w:rsid w:val="008B7E06"/>
    <w:rsid w:val="008C2391"/>
    <w:rsid w:val="008D1FD2"/>
    <w:rsid w:val="008D7DC3"/>
    <w:rsid w:val="008E007A"/>
    <w:rsid w:val="008E1B48"/>
    <w:rsid w:val="008E2506"/>
    <w:rsid w:val="008F1781"/>
    <w:rsid w:val="008F3215"/>
    <w:rsid w:val="008F3930"/>
    <w:rsid w:val="008F48AE"/>
    <w:rsid w:val="008F6B19"/>
    <w:rsid w:val="00910009"/>
    <w:rsid w:val="00913AE8"/>
    <w:rsid w:val="00913E0A"/>
    <w:rsid w:val="00920031"/>
    <w:rsid w:val="009212E5"/>
    <w:rsid w:val="00921635"/>
    <w:rsid w:val="009373EF"/>
    <w:rsid w:val="00940B10"/>
    <w:rsid w:val="00944713"/>
    <w:rsid w:val="009449FF"/>
    <w:rsid w:val="00950DE3"/>
    <w:rsid w:val="00951FB4"/>
    <w:rsid w:val="009645B8"/>
    <w:rsid w:val="009672C5"/>
    <w:rsid w:val="00973556"/>
    <w:rsid w:val="0097720F"/>
    <w:rsid w:val="009813CF"/>
    <w:rsid w:val="00982AD6"/>
    <w:rsid w:val="0098701A"/>
    <w:rsid w:val="00990826"/>
    <w:rsid w:val="00996FA7"/>
    <w:rsid w:val="009A0A1E"/>
    <w:rsid w:val="009A4D60"/>
    <w:rsid w:val="009B0912"/>
    <w:rsid w:val="009B1FAF"/>
    <w:rsid w:val="009B636A"/>
    <w:rsid w:val="009C3A84"/>
    <w:rsid w:val="009C56C3"/>
    <w:rsid w:val="009C7CBF"/>
    <w:rsid w:val="009D02FD"/>
    <w:rsid w:val="009E59CF"/>
    <w:rsid w:val="009F3341"/>
    <w:rsid w:val="00A064E1"/>
    <w:rsid w:val="00A065CF"/>
    <w:rsid w:val="00A06950"/>
    <w:rsid w:val="00A11890"/>
    <w:rsid w:val="00A1529F"/>
    <w:rsid w:val="00A173BF"/>
    <w:rsid w:val="00A22011"/>
    <w:rsid w:val="00A27B59"/>
    <w:rsid w:val="00A33C29"/>
    <w:rsid w:val="00A345AF"/>
    <w:rsid w:val="00A36AF7"/>
    <w:rsid w:val="00A37CFA"/>
    <w:rsid w:val="00A427D1"/>
    <w:rsid w:val="00A42CC0"/>
    <w:rsid w:val="00A51F1C"/>
    <w:rsid w:val="00A54329"/>
    <w:rsid w:val="00A61CE2"/>
    <w:rsid w:val="00A63862"/>
    <w:rsid w:val="00A64A5C"/>
    <w:rsid w:val="00A77D42"/>
    <w:rsid w:val="00A841C9"/>
    <w:rsid w:val="00A84508"/>
    <w:rsid w:val="00A9061B"/>
    <w:rsid w:val="00A92E6E"/>
    <w:rsid w:val="00A93EB0"/>
    <w:rsid w:val="00AA3CD2"/>
    <w:rsid w:val="00AA4A9D"/>
    <w:rsid w:val="00AA4A9E"/>
    <w:rsid w:val="00AC22D2"/>
    <w:rsid w:val="00AC251A"/>
    <w:rsid w:val="00AC25B1"/>
    <w:rsid w:val="00AC76AB"/>
    <w:rsid w:val="00AD2D4B"/>
    <w:rsid w:val="00AD6BAC"/>
    <w:rsid w:val="00AD6E94"/>
    <w:rsid w:val="00AE0ECB"/>
    <w:rsid w:val="00AE6A8C"/>
    <w:rsid w:val="00AE76B6"/>
    <w:rsid w:val="00AF1522"/>
    <w:rsid w:val="00AF32A4"/>
    <w:rsid w:val="00AF4D3A"/>
    <w:rsid w:val="00AF5231"/>
    <w:rsid w:val="00B071CA"/>
    <w:rsid w:val="00B07E83"/>
    <w:rsid w:val="00B20DDF"/>
    <w:rsid w:val="00B23FFF"/>
    <w:rsid w:val="00B243AD"/>
    <w:rsid w:val="00B254E8"/>
    <w:rsid w:val="00B26655"/>
    <w:rsid w:val="00B3571E"/>
    <w:rsid w:val="00B40EE9"/>
    <w:rsid w:val="00B411E8"/>
    <w:rsid w:val="00B4464D"/>
    <w:rsid w:val="00B5559C"/>
    <w:rsid w:val="00B5685C"/>
    <w:rsid w:val="00B65287"/>
    <w:rsid w:val="00B70D92"/>
    <w:rsid w:val="00B7136C"/>
    <w:rsid w:val="00B74420"/>
    <w:rsid w:val="00B8551F"/>
    <w:rsid w:val="00B912DC"/>
    <w:rsid w:val="00B91C47"/>
    <w:rsid w:val="00B9273C"/>
    <w:rsid w:val="00B9742C"/>
    <w:rsid w:val="00BA0B54"/>
    <w:rsid w:val="00BA2694"/>
    <w:rsid w:val="00BB1D47"/>
    <w:rsid w:val="00BB3060"/>
    <w:rsid w:val="00BC1EF3"/>
    <w:rsid w:val="00BC29E9"/>
    <w:rsid w:val="00BC2C53"/>
    <w:rsid w:val="00BD7967"/>
    <w:rsid w:val="00BE0820"/>
    <w:rsid w:val="00BE175B"/>
    <w:rsid w:val="00BE68A9"/>
    <w:rsid w:val="00BF1DB2"/>
    <w:rsid w:val="00C00AF5"/>
    <w:rsid w:val="00C054EC"/>
    <w:rsid w:val="00C07083"/>
    <w:rsid w:val="00C227C3"/>
    <w:rsid w:val="00C27DAC"/>
    <w:rsid w:val="00C27E0F"/>
    <w:rsid w:val="00C33C11"/>
    <w:rsid w:val="00C36F2A"/>
    <w:rsid w:val="00C37CB3"/>
    <w:rsid w:val="00C40512"/>
    <w:rsid w:val="00C42EB1"/>
    <w:rsid w:val="00C44E75"/>
    <w:rsid w:val="00C462CF"/>
    <w:rsid w:val="00C529E2"/>
    <w:rsid w:val="00C5651E"/>
    <w:rsid w:val="00C574D1"/>
    <w:rsid w:val="00C57601"/>
    <w:rsid w:val="00C57FD2"/>
    <w:rsid w:val="00C65C2B"/>
    <w:rsid w:val="00C65E8C"/>
    <w:rsid w:val="00C71713"/>
    <w:rsid w:val="00C719B6"/>
    <w:rsid w:val="00C72B2C"/>
    <w:rsid w:val="00C80628"/>
    <w:rsid w:val="00C85A97"/>
    <w:rsid w:val="00C85E72"/>
    <w:rsid w:val="00C86C6C"/>
    <w:rsid w:val="00C91819"/>
    <w:rsid w:val="00C9500C"/>
    <w:rsid w:val="00CA1054"/>
    <w:rsid w:val="00CA38F9"/>
    <w:rsid w:val="00CA61A2"/>
    <w:rsid w:val="00CA6671"/>
    <w:rsid w:val="00CB2609"/>
    <w:rsid w:val="00CB2CB5"/>
    <w:rsid w:val="00CC2C41"/>
    <w:rsid w:val="00CC7C88"/>
    <w:rsid w:val="00CD6BAD"/>
    <w:rsid w:val="00CE4092"/>
    <w:rsid w:val="00CF172D"/>
    <w:rsid w:val="00CF1E41"/>
    <w:rsid w:val="00CF1EEE"/>
    <w:rsid w:val="00CF3F4F"/>
    <w:rsid w:val="00CF49D8"/>
    <w:rsid w:val="00CF53BE"/>
    <w:rsid w:val="00D03477"/>
    <w:rsid w:val="00D0364A"/>
    <w:rsid w:val="00D10BE3"/>
    <w:rsid w:val="00D155CF"/>
    <w:rsid w:val="00D15EC8"/>
    <w:rsid w:val="00D23A60"/>
    <w:rsid w:val="00D31692"/>
    <w:rsid w:val="00D3599B"/>
    <w:rsid w:val="00D3656F"/>
    <w:rsid w:val="00D36CB4"/>
    <w:rsid w:val="00D43744"/>
    <w:rsid w:val="00D47B65"/>
    <w:rsid w:val="00D533CE"/>
    <w:rsid w:val="00D538C0"/>
    <w:rsid w:val="00D558E3"/>
    <w:rsid w:val="00D6191E"/>
    <w:rsid w:val="00D63FB1"/>
    <w:rsid w:val="00D6466C"/>
    <w:rsid w:val="00D657D2"/>
    <w:rsid w:val="00D711D0"/>
    <w:rsid w:val="00D72707"/>
    <w:rsid w:val="00D72851"/>
    <w:rsid w:val="00D740DB"/>
    <w:rsid w:val="00D7726D"/>
    <w:rsid w:val="00D80C25"/>
    <w:rsid w:val="00D917E3"/>
    <w:rsid w:val="00D92D93"/>
    <w:rsid w:val="00DA70FD"/>
    <w:rsid w:val="00DB11DC"/>
    <w:rsid w:val="00DB2AD1"/>
    <w:rsid w:val="00DC31FF"/>
    <w:rsid w:val="00DE0E5E"/>
    <w:rsid w:val="00DE67A7"/>
    <w:rsid w:val="00DE7090"/>
    <w:rsid w:val="00E01899"/>
    <w:rsid w:val="00E056DD"/>
    <w:rsid w:val="00E07085"/>
    <w:rsid w:val="00E100ED"/>
    <w:rsid w:val="00E12616"/>
    <w:rsid w:val="00E13D50"/>
    <w:rsid w:val="00E15DA6"/>
    <w:rsid w:val="00E20F4E"/>
    <w:rsid w:val="00E22055"/>
    <w:rsid w:val="00E26900"/>
    <w:rsid w:val="00E27941"/>
    <w:rsid w:val="00E300EF"/>
    <w:rsid w:val="00E30587"/>
    <w:rsid w:val="00E30E87"/>
    <w:rsid w:val="00E3475F"/>
    <w:rsid w:val="00E44DA6"/>
    <w:rsid w:val="00E5064D"/>
    <w:rsid w:val="00E50A1A"/>
    <w:rsid w:val="00E50A29"/>
    <w:rsid w:val="00E52EBF"/>
    <w:rsid w:val="00E55538"/>
    <w:rsid w:val="00E60BD5"/>
    <w:rsid w:val="00E617FB"/>
    <w:rsid w:val="00E62BB5"/>
    <w:rsid w:val="00E63197"/>
    <w:rsid w:val="00E662D0"/>
    <w:rsid w:val="00E6746C"/>
    <w:rsid w:val="00E714CF"/>
    <w:rsid w:val="00E7480C"/>
    <w:rsid w:val="00E846E3"/>
    <w:rsid w:val="00E87D5F"/>
    <w:rsid w:val="00E923D3"/>
    <w:rsid w:val="00E971BD"/>
    <w:rsid w:val="00EA314E"/>
    <w:rsid w:val="00EB0814"/>
    <w:rsid w:val="00EB3CDC"/>
    <w:rsid w:val="00EB4734"/>
    <w:rsid w:val="00EC66BA"/>
    <w:rsid w:val="00EC7156"/>
    <w:rsid w:val="00EC7D35"/>
    <w:rsid w:val="00ED3522"/>
    <w:rsid w:val="00EE23CE"/>
    <w:rsid w:val="00EE2CEA"/>
    <w:rsid w:val="00EE5994"/>
    <w:rsid w:val="00EF64E6"/>
    <w:rsid w:val="00F00BDB"/>
    <w:rsid w:val="00F022FE"/>
    <w:rsid w:val="00F10991"/>
    <w:rsid w:val="00F10BA4"/>
    <w:rsid w:val="00F13D0A"/>
    <w:rsid w:val="00F162A7"/>
    <w:rsid w:val="00F24369"/>
    <w:rsid w:val="00F3096D"/>
    <w:rsid w:val="00F34AE7"/>
    <w:rsid w:val="00F3573F"/>
    <w:rsid w:val="00F40DFC"/>
    <w:rsid w:val="00F44D1B"/>
    <w:rsid w:val="00F51121"/>
    <w:rsid w:val="00F55C31"/>
    <w:rsid w:val="00F6164E"/>
    <w:rsid w:val="00F61797"/>
    <w:rsid w:val="00F7193E"/>
    <w:rsid w:val="00F738AC"/>
    <w:rsid w:val="00F73B3D"/>
    <w:rsid w:val="00F73F88"/>
    <w:rsid w:val="00F80B53"/>
    <w:rsid w:val="00F839F7"/>
    <w:rsid w:val="00F8433F"/>
    <w:rsid w:val="00F86AE4"/>
    <w:rsid w:val="00F90497"/>
    <w:rsid w:val="00F95A20"/>
    <w:rsid w:val="00F95CB8"/>
    <w:rsid w:val="00F96FF7"/>
    <w:rsid w:val="00FA59BF"/>
    <w:rsid w:val="00FB0A33"/>
    <w:rsid w:val="00FB400B"/>
    <w:rsid w:val="00FB7822"/>
    <w:rsid w:val="00FC6920"/>
    <w:rsid w:val="00FD2E8B"/>
    <w:rsid w:val="00FE42DD"/>
    <w:rsid w:val="00FE528F"/>
    <w:rsid w:val="00FE555A"/>
    <w:rsid w:val="00FE7AAC"/>
    <w:rsid w:val="00FF28C3"/>
    <w:rsid w:val="00FF2E5B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C6CF07DE-F06E-4D33-8269-D45F0AEF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D5"/>
    <w:rPr>
      <w:rFonts w:ascii="Arial" w:hAnsi="Arial"/>
      <w:sz w:val="18"/>
      <w:szCs w:val="18"/>
      <w:lang w:val="en-GB" w:eastAsia="nl-NL"/>
    </w:rPr>
  </w:style>
  <w:style w:type="paragraph" w:styleId="Heading1">
    <w:name w:val="heading 1"/>
    <w:basedOn w:val="Normal"/>
    <w:next w:val="Paragraph"/>
    <w:qFormat/>
    <w:pPr>
      <w:keepNext/>
      <w:spacing w:before="600" w:after="240"/>
      <w:outlineLvl w:val="0"/>
    </w:pPr>
    <w:rPr>
      <w:b/>
      <w:sz w:val="24"/>
    </w:rPr>
  </w:style>
  <w:style w:type="paragraph" w:styleId="Heading2">
    <w:name w:val="heading 2"/>
    <w:basedOn w:val="Heading1"/>
    <w:next w:val="Paragraph"/>
    <w:qFormat/>
    <w:pPr>
      <w:spacing w:before="360" w:after="120"/>
      <w:outlineLvl w:val="1"/>
    </w:pPr>
    <w:rPr>
      <w:sz w:val="20"/>
    </w:rPr>
  </w:style>
  <w:style w:type="paragraph" w:styleId="Heading3">
    <w:name w:val="heading 3"/>
    <w:basedOn w:val="Heading2"/>
    <w:next w:val="Paragraph"/>
    <w:qFormat/>
    <w:pPr>
      <w:spacing w:before="240"/>
      <w:outlineLvl w:val="2"/>
    </w:pPr>
    <w:rPr>
      <w:i/>
    </w:rPr>
  </w:style>
  <w:style w:type="paragraph" w:styleId="Heading4">
    <w:name w:val="heading 4"/>
    <w:basedOn w:val="Heading3"/>
    <w:next w:val="Paragraph"/>
    <w:qFormat/>
    <w:pPr>
      <w:spacing w:before="120"/>
      <w:outlineLvl w:val="3"/>
    </w:pPr>
    <w:rPr>
      <w:b w:val="0"/>
    </w:rPr>
  </w:style>
  <w:style w:type="paragraph" w:styleId="Heading5">
    <w:name w:val="heading 5"/>
    <w:basedOn w:val="Heading4"/>
    <w:next w:val="Paragraph"/>
    <w:qFormat/>
    <w:pPr>
      <w:outlineLvl w:val="4"/>
    </w:pPr>
  </w:style>
  <w:style w:type="paragraph" w:styleId="Heading6">
    <w:name w:val="heading 6"/>
    <w:basedOn w:val="Heading5"/>
    <w:next w:val="Paragraph"/>
    <w:qFormat/>
    <w:pPr>
      <w:outlineLvl w:val="5"/>
    </w:pPr>
  </w:style>
  <w:style w:type="paragraph" w:styleId="Heading7">
    <w:name w:val="heading 7"/>
    <w:basedOn w:val="Heading6"/>
    <w:next w:val="Paragraph"/>
    <w:qFormat/>
    <w:pPr>
      <w:outlineLvl w:val="6"/>
    </w:pPr>
  </w:style>
  <w:style w:type="paragraph" w:styleId="Heading8">
    <w:name w:val="heading 8"/>
    <w:basedOn w:val="Heading7"/>
    <w:next w:val="Paragraph"/>
    <w:qFormat/>
    <w:pPr>
      <w:outlineLvl w:val="7"/>
    </w:pPr>
  </w:style>
  <w:style w:type="paragraph" w:styleId="Heading9">
    <w:name w:val="heading 9"/>
    <w:basedOn w:val="Heading8"/>
    <w:next w:val="Paragraph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TableColumnHeading">
    <w:name w:val="TableColumnHeading"/>
    <w:basedOn w:val="Paragraph"/>
    <w:pPr>
      <w:keepNext/>
      <w:spacing w:before="120"/>
      <w:jc w:val="center"/>
    </w:pPr>
    <w:rPr>
      <w:b/>
    </w:rPr>
  </w:style>
  <w:style w:type="paragraph" w:customStyle="1" w:styleId="FootertextEven">
    <w:name w:val="FootertextEven"/>
    <w:basedOn w:val="FootertextOdd"/>
    <w:pPr>
      <w:jc w:val="right"/>
    </w:pPr>
  </w:style>
  <w:style w:type="paragraph" w:customStyle="1" w:styleId="FootertextOdd">
    <w:name w:val="FootertextOdd"/>
    <w:basedOn w:val="Normal"/>
    <w:pPr>
      <w:spacing w:before="120"/>
    </w:pPr>
    <w:rPr>
      <w:sz w:val="14"/>
    </w:rPr>
  </w:style>
  <w:style w:type="paragraph" w:customStyle="1" w:styleId="Footerempty">
    <w:name w:val="Footerempty"/>
    <w:basedOn w:val="Footer"/>
    <w:rPr>
      <w:color w:val="FFFFFF"/>
      <w:sz w:val="2"/>
    </w:rPr>
  </w:style>
  <w:style w:type="paragraph" w:customStyle="1" w:styleId="TableRowHeading">
    <w:name w:val="TableRowHeading"/>
    <w:basedOn w:val="Paragraph"/>
    <w:pPr>
      <w:jc w:val="left"/>
    </w:pPr>
  </w:style>
  <w:style w:type="paragraph" w:customStyle="1" w:styleId="Footertext">
    <w:name w:val="Footertext"/>
    <w:basedOn w:val="Normal"/>
    <w:pPr>
      <w:spacing w:before="120"/>
    </w:pPr>
    <w:rPr>
      <w:sz w:val="14"/>
    </w:rPr>
  </w:style>
  <w:style w:type="paragraph" w:customStyle="1" w:styleId="PubliSubtitle">
    <w:name w:val="PubliSubtitle"/>
    <w:basedOn w:val="Paragraph"/>
    <w:next w:val="Paragraph"/>
    <w:pPr>
      <w:keepNext/>
      <w:spacing w:after="600"/>
      <w:jc w:val="center"/>
    </w:pPr>
    <w:rPr>
      <w:b/>
      <w:sz w:val="24"/>
    </w:rPr>
  </w:style>
  <w:style w:type="paragraph" w:customStyle="1" w:styleId="Paragraph">
    <w:name w:val="Paragraph"/>
    <w:basedOn w:val="Normal"/>
    <w:pPr>
      <w:spacing w:after="120"/>
      <w:jc w:val="both"/>
    </w:pPr>
  </w:style>
  <w:style w:type="paragraph" w:styleId="FootnoteText">
    <w:name w:val="footnote text"/>
    <w:basedOn w:val="Normal"/>
    <w:semiHidden/>
    <w:pPr>
      <w:spacing w:after="120"/>
      <w:ind w:left="284" w:hanging="284"/>
      <w:jc w:val="both"/>
    </w:pPr>
    <w:rPr>
      <w:sz w:val="16"/>
    </w:rPr>
  </w:style>
  <w:style w:type="paragraph" w:customStyle="1" w:styleId="IndentedParagraph">
    <w:name w:val="IndentedParagraph"/>
    <w:basedOn w:val="Paragraph"/>
    <w:pPr>
      <w:ind w:left="851" w:hanging="851"/>
    </w:pPr>
  </w:style>
  <w:style w:type="character" w:styleId="FootnoteReference">
    <w:name w:val="footnote reference"/>
    <w:semiHidden/>
    <w:rPr>
      <w:rFonts w:ascii="Arial" w:hAnsi="Arial"/>
      <w:vertAlign w:val="superscript"/>
    </w:rPr>
  </w:style>
  <w:style w:type="table" w:styleId="TableGrid">
    <w:name w:val="Table Grid"/>
    <w:basedOn w:val="TableNormal"/>
    <w:rsid w:val="00571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Title">
    <w:name w:val="PubliTitle"/>
    <w:basedOn w:val="Paragraph"/>
    <w:next w:val="Paragraph"/>
    <w:pPr>
      <w:keepNext/>
      <w:spacing w:after="600"/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8968B3"/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Paragraph"/>
    <w:pPr>
      <w:keepNext/>
      <w:jc w:val="left"/>
    </w:pPr>
  </w:style>
  <w:style w:type="character" w:styleId="Emphasis">
    <w:name w:val="Emphasis"/>
    <w:qFormat/>
    <w:rsid w:val="00776884"/>
    <w:rPr>
      <w:i/>
      <w:iCs/>
    </w:rPr>
  </w:style>
  <w:style w:type="paragraph" w:customStyle="1" w:styleId="TableNumber">
    <w:name w:val="TableNumber"/>
    <w:basedOn w:val="Paragraph"/>
    <w:pPr>
      <w:spacing w:before="120" w:after="0"/>
      <w:jc w:val="center"/>
    </w:pPr>
  </w:style>
  <w:style w:type="paragraph" w:customStyle="1" w:styleId="TableTitle">
    <w:name w:val="TableTitle"/>
    <w:basedOn w:val="Paragraph"/>
    <w:pPr>
      <w:keepNext/>
      <w:spacing w:before="120"/>
      <w:jc w:val="center"/>
    </w:pPr>
    <w:rPr>
      <w:b/>
    </w:rPr>
  </w:style>
  <w:style w:type="paragraph" w:customStyle="1" w:styleId="TableNote">
    <w:name w:val="TableNote"/>
    <w:basedOn w:val="Paragraph"/>
    <w:pPr>
      <w:spacing w:before="120"/>
    </w:pPr>
    <w:rPr>
      <w:sz w:val="16"/>
    </w:rPr>
  </w:style>
  <w:style w:type="paragraph" w:customStyle="1" w:styleId="empty">
    <w:name w:val="empty"/>
    <w:basedOn w:val="Normal"/>
    <w:rPr>
      <w:color w:val="FFFFFF"/>
    </w:rPr>
  </w:style>
  <w:style w:type="paragraph" w:customStyle="1" w:styleId="FootnoteSeparator">
    <w:name w:val="FootnoteSeparator"/>
    <w:basedOn w:val="Normal"/>
    <w:pPr>
      <w:spacing w:before="240" w:after="120"/>
    </w:pPr>
  </w:style>
  <w:style w:type="paragraph" w:customStyle="1" w:styleId="IndentedHeading1">
    <w:name w:val="Indented Heading 1"/>
    <w:basedOn w:val="Heading1"/>
    <w:next w:val="Paragraph"/>
    <w:pPr>
      <w:ind w:left="851" w:hanging="851"/>
    </w:pPr>
  </w:style>
  <w:style w:type="paragraph" w:customStyle="1" w:styleId="IndentedHeading2">
    <w:name w:val="Indented Heading 2"/>
    <w:basedOn w:val="Heading2"/>
    <w:next w:val="Paragraph"/>
    <w:pPr>
      <w:ind w:left="851" w:hanging="851"/>
    </w:pPr>
  </w:style>
  <w:style w:type="paragraph" w:customStyle="1" w:styleId="IndentedHeading3">
    <w:name w:val="Indented Heading 3"/>
    <w:basedOn w:val="Heading3"/>
    <w:next w:val="Paragraph"/>
    <w:pPr>
      <w:ind w:left="851" w:hanging="851"/>
    </w:pPr>
  </w:style>
  <w:style w:type="paragraph" w:customStyle="1" w:styleId="IndentedHeading4">
    <w:name w:val="Indented Heading 4"/>
    <w:basedOn w:val="Heading4"/>
    <w:next w:val="Paragraph"/>
    <w:pPr>
      <w:ind w:left="851" w:hanging="851"/>
    </w:pPr>
  </w:style>
  <w:style w:type="paragraph" w:styleId="TOC1">
    <w:name w:val="toc 1"/>
    <w:basedOn w:val="Normal"/>
    <w:next w:val="Paragraph"/>
    <w:semiHidden/>
    <w:pPr>
      <w:tabs>
        <w:tab w:val="left" w:pos="567"/>
        <w:tab w:val="right" w:leader="dot" w:pos="9072"/>
      </w:tabs>
      <w:spacing w:after="120"/>
      <w:ind w:left="567" w:hanging="567"/>
    </w:pPr>
    <w:rPr>
      <w:noProof/>
    </w:rPr>
  </w:style>
  <w:style w:type="paragraph" w:styleId="TOC2">
    <w:name w:val="toc 2"/>
    <w:basedOn w:val="TOC1"/>
    <w:next w:val="Paragraph"/>
    <w:semiHidden/>
    <w:pPr>
      <w:tabs>
        <w:tab w:val="left" w:pos="1134"/>
      </w:tabs>
      <w:ind w:left="1134"/>
    </w:pPr>
  </w:style>
  <w:style w:type="paragraph" w:styleId="TOC3">
    <w:name w:val="toc 3"/>
    <w:basedOn w:val="TOC2"/>
    <w:next w:val="Paragraph"/>
    <w:semiHidden/>
    <w:pPr>
      <w:tabs>
        <w:tab w:val="left" w:pos="1701"/>
      </w:tabs>
      <w:ind w:left="1701"/>
    </w:pPr>
  </w:style>
  <w:style w:type="paragraph" w:styleId="TOC4">
    <w:name w:val="toc 4"/>
    <w:basedOn w:val="TOC3"/>
    <w:next w:val="Paragraph"/>
    <w:semiHidden/>
    <w:pPr>
      <w:tabs>
        <w:tab w:val="left" w:pos="2268"/>
      </w:tabs>
      <w:ind w:left="2268"/>
    </w:pPr>
  </w:style>
  <w:style w:type="paragraph" w:styleId="TOC5">
    <w:name w:val="toc 5"/>
    <w:basedOn w:val="TOC4"/>
    <w:next w:val="Paragraph"/>
    <w:autoRedefine/>
    <w:semiHidden/>
  </w:style>
  <w:style w:type="paragraph" w:styleId="TOC6">
    <w:name w:val="toc 6"/>
    <w:basedOn w:val="TOC5"/>
    <w:next w:val="Paragraph"/>
    <w:autoRedefine/>
    <w:semiHidden/>
  </w:style>
  <w:style w:type="paragraph" w:styleId="TOC7">
    <w:name w:val="toc 7"/>
    <w:basedOn w:val="TOC6"/>
    <w:next w:val="Paragraph"/>
    <w:autoRedefine/>
    <w:semiHidden/>
  </w:style>
  <w:style w:type="paragraph" w:styleId="TOC8">
    <w:name w:val="toc 8"/>
    <w:basedOn w:val="TOC7"/>
    <w:next w:val="Paragraph"/>
    <w:autoRedefine/>
    <w:semiHidden/>
  </w:style>
  <w:style w:type="paragraph" w:styleId="TOC9">
    <w:name w:val="toc 9"/>
    <w:basedOn w:val="TOC8"/>
    <w:next w:val="Paragraph"/>
    <w:autoRedefine/>
    <w:semiHidden/>
  </w:style>
  <w:style w:type="paragraph" w:customStyle="1" w:styleId="TableOfContentsTitle">
    <w:name w:val="TableOfContentsTitle"/>
    <w:basedOn w:val="Paragraph"/>
    <w:pPr>
      <w:spacing w:after="600"/>
      <w:jc w:val="center"/>
    </w:pPr>
    <w:rPr>
      <w:b/>
      <w:sz w:val="24"/>
    </w:rPr>
  </w:style>
  <w:style w:type="character" w:customStyle="1" w:styleId="1">
    <w:name w:val="1"/>
    <w:semiHidden/>
    <w:rsid w:val="00776884"/>
    <w:rPr>
      <w:rFonts w:ascii="Arial" w:hAnsi="Arial" w:cs="Arial"/>
      <w:color w:val="000080"/>
      <w:sz w:val="20"/>
      <w:szCs w:val="20"/>
    </w:rPr>
  </w:style>
  <w:style w:type="paragraph" w:customStyle="1" w:styleId="NumberPara1">
    <w:name w:val="NumberPara1"/>
    <w:basedOn w:val="Normal"/>
    <w:rsid w:val="003E0562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M8">
    <w:name w:val="CM8"/>
    <w:basedOn w:val="Normal"/>
    <w:next w:val="Normal"/>
    <w:rsid w:val="00140AA5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140AA5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73016"/>
    <w:pPr>
      <w:ind w:left="720"/>
    </w:pPr>
    <w:rPr>
      <w:rFonts w:ascii="Calibri" w:eastAsiaTheme="minorHAnsi" w:hAnsi="Calibri"/>
      <w:sz w:val="22"/>
      <w:szCs w:val="22"/>
      <w:lang w:val="en-ZA" w:eastAsia="en-ZA"/>
    </w:rPr>
  </w:style>
  <w:style w:type="character" w:styleId="Hyperlink">
    <w:name w:val="Hyperlink"/>
    <w:basedOn w:val="DefaultParagraphFont"/>
    <w:rsid w:val="007D2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-Standards@resbank.co.z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Comments template</vt:lpstr>
    </vt:vector>
  </TitlesOfParts>
  <Company>Prudential Authority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 template</dc:title>
  <dc:creator>PA Standards</dc:creator>
  <cp:lastModifiedBy>Stewart Bobo</cp:lastModifiedBy>
  <cp:revision>4</cp:revision>
  <cp:lastPrinted>2011-06-21T09:54:00Z</cp:lastPrinted>
  <dcterms:created xsi:type="dcterms:W3CDTF">2019-03-05T09:18:00Z</dcterms:created>
  <dcterms:modified xsi:type="dcterms:W3CDTF">2019-03-06T09:02:00Z</dcterms:modified>
</cp:coreProperties>
</file>